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43F0" w14:textId="1FA1E92D" w:rsidR="00463A0C" w:rsidRDefault="00463A0C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color w:val="000000" w:themeColor="text1"/>
          <w:sz w:val="24"/>
          <w:szCs w:val="24"/>
        </w:rPr>
      </w:pPr>
    </w:p>
    <w:p w14:paraId="217B3792" w14:textId="0F0F95D0" w:rsidR="009E0419" w:rsidRDefault="009E0419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color w:val="000000" w:themeColor="text1"/>
          <w:sz w:val="24"/>
          <w:szCs w:val="24"/>
        </w:rPr>
      </w:pPr>
    </w:p>
    <w:p w14:paraId="63F301C2" w14:textId="7C976E54" w:rsidR="009E0419" w:rsidRDefault="009E0419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color w:val="000000" w:themeColor="text1"/>
          <w:sz w:val="24"/>
          <w:szCs w:val="24"/>
        </w:rPr>
      </w:pPr>
    </w:p>
    <w:p w14:paraId="58707A36" w14:textId="77777777" w:rsidR="009E0419" w:rsidRPr="00242C41" w:rsidRDefault="009E0419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color w:val="000000" w:themeColor="text1"/>
          <w:sz w:val="24"/>
          <w:szCs w:val="24"/>
        </w:rPr>
      </w:pPr>
    </w:p>
    <w:p w14:paraId="4F573523" w14:textId="3717341A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PREFEITURA MUNICIPAL DE </w:t>
      </w:r>
      <w:r w:rsidR="00EB1E79">
        <w:rPr>
          <w:rFonts w:eastAsia="Arial Unicode MS" w:cstheme="minorHAnsi"/>
          <w:b/>
          <w:bCs/>
          <w:color w:val="000000" w:themeColor="text1"/>
          <w:sz w:val="24"/>
          <w:szCs w:val="24"/>
        </w:rPr>
        <w:t>SANTA TEREZINHA DO PROGRESSO</w:t>
      </w:r>
    </w:p>
    <w:p w14:paraId="5F9E6FBB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SECRETARIA MUNICIPAL DE EDUCAÇÃO</w:t>
      </w:r>
    </w:p>
    <w:p w14:paraId="5C3147FA" w14:textId="0EE0BBB8" w:rsidR="00463A0C" w:rsidRPr="00242C41" w:rsidRDefault="00DA7C0C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EDITAL SEMED Nº. </w:t>
      </w:r>
      <w:r w:rsidRPr="00EB1E79">
        <w:rPr>
          <w:rFonts w:eastAsia="Arial Unicode MS" w:cstheme="minorHAnsi"/>
          <w:b/>
          <w:bCs/>
          <w:color w:val="FF0000"/>
          <w:sz w:val="24"/>
          <w:szCs w:val="24"/>
        </w:rPr>
        <w:t>0</w:t>
      </w:r>
      <w:r w:rsidR="00FD1672" w:rsidRPr="00EB1E79">
        <w:rPr>
          <w:rFonts w:eastAsia="Arial Unicode MS" w:cstheme="minorHAnsi"/>
          <w:b/>
          <w:bCs/>
          <w:color w:val="FF0000"/>
          <w:sz w:val="24"/>
          <w:szCs w:val="24"/>
        </w:rPr>
        <w:t>1</w:t>
      </w:r>
      <w:r w:rsidRPr="00EB1E79">
        <w:rPr>
          <w:rFonts w:eastAsia="Arial Unicode MS" w:cstheme="minorHAnsi"/>
          <w:b/>
          <w:bCs/>
          <w:color w:val="FF0000"/>
          <w:sz w:val="24"/>
          <w:szCs w:val="24"/>
        </w:rPr>
        <w:t>/20</w:t>
      </w:r>
      <w:r w:rsidR="00D63410" w:rsidRPr="00EB1E79">
        <w:rPr>
          <w:rFonts w:eastAsia="Arial Unicode MS" w:cstheme="minorHAnsi"/>
          <w:b/>
          <w:bCs/>
          <w:color w:val="FF0000"/>
          <w:sz w:val="24"/>
          <w:szCs w:val="24"/>
        </w:rPr>
        <w:t>2</w:t>
      </w:r>
      <w:r w:rsidR="008C00EB">
        <w:rPr>
          <w:rFonts w:eastAsia="Arial Unicode MS" w:cstheme="minorHAnsi"/>
          <w:b/>
          <w:bCs/>
          <w:color w:val="FF0000"/>
          <w:sz w:val="24"/>
          <w:szCs w:val="24"/>
        </w:rPr>
        <w:t>4</w:t>
      </w:r>
    </w:p>
    <w:p w14:paraId="69A32300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right"/>
        <w:rPr>
          <w:rFonts w:eastAsia="Arial Unicode MS" w:cstheme="minorHAnsi"/>
          <w:i/>
          <w:i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i/>
          <w:iCs/>
          <w:color w:val="000000" w:themeColor="text1"/>
          <w:sz w:val="24"/>
          <w:szCs w:val="24"/>
        </w:rPr>
        <w:t>Dispõe sobre as diretrizes de matrícula para o</w:t>
      </w:r>
    </w:p>
    <w:p w14:paraId="3282A765" w14:textId="59CED3CB" w:rsidR="00463A0C" w:rsidRPr="00242C41" w:rsidRDefault="00B3398F" w:rsidP="00242C41">
      <w:pPr>
        <w:autoSpaceDE w:val="0"/>
        <w:autoSpaceDN w:val="0"/>
        <w:adjustRightInd w:val="0"/>
        <w:spacing w:after="0" w:line="360" w:lineRule="auto"/>
        <w:jc w:val="right"/>
        <w:rPr>
          <w:rFonts w:eastAsia="Arial Unicode MS" w:cstheme="minorHAnsi"/>
          <w:i/>
          <w:i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>ano letivo de 202</w:t>
      </w:r>
      <w:r w:rsidR="00F2313A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>5</w:t>
      </w:r>
      <w:r w:rsidR="00463A0C"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i/>
          <w:iCs/>
          <w:color w:val="000000" w:themeColor="text1"/>
          <w:sz w:val="24"/>
          <w:szCs w:val="24"/>
        </w:rPr>
        <w:t>nas instituições vinculadas a</w:t>
      </w:r>
    </w:p>
    <w:p w14:paraId="595C92D9" w14:textId="77BEC45D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right"/>
        <w:rPr>
          <w:rFonts w:eastAsia="Arial Unicode MS" w:cstheme="minorHAnsi"/>
          <w:i/>
          <w:i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i/>
          <w:iCs/>
          <w:color w:val="000000" w:themeColor="text1"/>
          <w:sz w:val="24"/>
          <w:szCs w:val="24"/>
        </w:rPr>
        <w:t xml:space="preserve">Secretaria Municipal de Educação de </w:t>
      </w:r>
      <w:r w:rsidR="00EB1E79">
        <w:rPr>
          <w:rFonts w:eastAsia="Arial Unicode MS" w:cstheme="minorHAnsi"/>
          <w:i/>
          <w:iCs/>
          <w:color w:val="000000" w:themeColor="text1"/>
          <w:sz w:val="24"/>
          <w:szCs w:val="24"/>
        </w:rPr>
        <w:t>Santa Terezinha do Progresso</w:t>
      </w:r>
    </w:p>
    <w:p w14:paraId="4F7A81C5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right"/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i/>
          <w:iCs/>
          <w:color w:val="000000" w:themeColor="text1"/>
          <w:sz w:val="24"/>
          <w:szCs w:val="24"/>
        </w:rPr>
        <w:t xml:space="preserve">que oferecem atendimento de </w:t>
      </w:r>
      <w:r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>Educação Infantil,</w:t>
      </w:r>
    </w:p>
    <w:p w14:paraId="29D154D5" w14:textId="77777777" w:rsidR="006E36A0" w:rsidRPr="00242C41" w:rsidRDefault="00463A0C" w:rsidP="00242C41">
      <w:pPr>
        <w:autoSpaceDE w:val="0"/>
        <w:autoSpaceDN w:val="0"/>
        <w:adjustRightInd w:val="0"/>
        <w:spacing w:after="0" w:line="360" w:lineRule="auto"/>
        <w:jc w:val="right"/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 xml:space="preserve">nas modalidades de creches e/ou pré-escola, </w:t>
      </w:r>
    </w:p>
    <w:p w14:paraId="5EB0494B" w14:textId="5255B9D3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right"/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 xml:space="preserve">Ensino </w:t>
      </w:r>
      <w:r w:rsidR="007B438D"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 xml:space="preserve">Fundamental </w:t>
      </w:r>
      <w:r w:rsidR="007B438D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>Anos</w:t>
      </w:r>
      <w:r w:rsidR="00C66045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 xml:space="preserve"> Iniciais</w:t>
      </w:r>
      <w:r w:rsidRPr="00242C41"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  <w:t>.</w:t>
      </w:r>
    </w:p>
    <w:p w14:paraId="2BF89AE3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7B5ACBBB" w14:textId="77777777" w:rsidR="006E36A0" w:rsidRPr="00242C41" w:rsidRDefault="006E36A0" w:rsidP="00242C41">
      <w:pPr>
        <w:autoSpaceDE w:val="0"/>
        <w:autoSpaceDN w:val="0"/>
        <w:adjustRightInd w:val="0"/>
        <w:spacing w:after="0" w:line="360" w:lineRule="auto"/>
        <w:rPr>
          <w:rFonts w:eastAsia="Arial Unicode MS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546B9E5" w14:textId="092FBD90" w:rsidR="00463A0C" w:rsidRPr="00242C41" w:rsidRDefault="008C00EB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>Betânia Grapski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, Secretária Municipal de Educação de </w:t>
      </w:r>
      <w:r w:rsidR="00EB1E79">
        <w:rPr>
          <w:rFonts w:eastAsia="Arial Unicode MS" w:cstheme="minorHAnsi"/>
          <w:color w:val="000000" w:themeColor="text1"/>
          <w:sz w:val="24"/>
          <w:szCs w:val="24"/>
        </w:rPr>
        <w:t xml:space="preserve">Santa </w:t>
      </w:r>
      <w:r w:rsidR="007B438D">
        <w:rPr>
          <w:rFonts w:eastAsia="Arial Unicode MS" w:cstheme="minorHAnsi"/>
          <w:color w:val="000000" w:themeColor="text1"/>
          <w:sz w:val="24"/>
          <w:szCs w:val="24"/>
        </w:rPr>
        <w:t>Terezinha</w:t>
      </w:r>
      <w:r w:rsidR="00EB1E79">
        <w:rPr>
          <w:rFonts w:eastAsia="Arial Unicode MS" w:cstheme="minorHAnsi"/>
          <w:color w:val="000000" w:themeColor="text1"/>
          <w:sz w:val="24"/>
          <w:szCs w:val="24"/>
        </w:rPr>
        <w:t xml:space="preserve"> do </w:t>
      </w:r>
      <w:r w:rsidR="006D3F5C">
        <w:rPr>
          <w:rFonts w:eastAsia="Arial Unicode MS" w:cstheme="minorHAnsi"/>
          <w:color w:val="000000" w:themeColor="text1"/>
          <w:sz w:val="24"/>
          <w:szCs w:val="24"/>
        </w:rPr>
        <w:t>Progresso,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no uso das atribuições</w:t>
      </w:r>
      <w:r w:rsidR="00F91533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legais, torna público as </w:t>
      </w:r>
      <w:r w:rsidR="009E0419" w:rsidRPr="00242C41">
        <w:rPr>
          <w:rFonts w:eastAsia="Arial Unicode MS" w:cstheme="minorHAnsi"/>
          <w:color w:val="000000" w:themeColor="text1"/>
          <w:sz w:val="24"/>
          <w:szCs w:val="24"/>
        </w:rPr>
        <w:t>diretrizes referentes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à mat</w:t>
      </w:r>
      <w:r w:rsidR="00B3398F" w:rsidRPr="00242C41">
        <w:rPr>
          <w:rFonts w:eastAsia="Arial Unicode MS" w:cstheme="minorHAnsi"/>
          <w:color w:val="000000" w:themeColor="text1"/>
          <w:sz w:val="24"/>
          <w:szCs w:val="24"/>
        </w:rPr>
        <w:t>rícula para o ano letivo de 202</w:t>
      </w:r>
      <w:r w:rsidR="00F2313A">
        <w:rPr>
          <w:rFonts w:eastAsia="Arial Unicode MS" w:cstheme="minorHAnsi"/>
          <w:color w:val="000000" w:themeColor="text1"/>
          <w:sz w:val="24"/>
          <w:szCs w:val="24"/>
        </w:rPr>
        <w:t>5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, nas instituições</w:t>
      </w:r>
      <w:r w:rsidR="00F91533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que oferecem Educação Infantil, modalidades de creche e/ou pré-escola, para crianças de até 5</w:t>
      </w:r>
      <w:r w:rsidR="00D6588D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anos de idade e as demais crian</w:t>
      </w:r>
      <w:r w:rsidR="00A962D4" w:rsidRPr="00242C41">
        <w:rPr>
          <w:rFonts w:eastAsia="Arial Unicode MS" w:cstheme="minorHAnsi"/>
          <w:color w:val="000000" w:themeColor="text1"/>
          <w:sz w:val="24"/>
          <w:szCs w:val="24"/>
        </w:rPr>
        <w:t>ças que completam 6 anos até 31 de março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do</w:t>
      </w:r>
      <w:r w:rsidR="00F91533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ano que ocorrer a matrícula, ensino Fundamental </w:t>
      </w:r>
      <w:r w:rsidR="00C66045">
        <w:rPr>
          <w:rFonts w:eastAsia="Arial Unicode MS" w:cstheme="minorHAnsi"/>
          <w:color w:val="000000" w:themeColor="text1"/>
          <w:sz w:val="24"/>
          <w:szCs w:val="24"/>
        </w:rPr>
        <w:t>Anos Iniciais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anos, de acordo com o que dispõe este Edital.</w:t>
      </w:r>
    </w:p>
    <w:p w14:paraId="655674DC" w14:textId="77777777" w:rsidR="00F91533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40CE00A0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1. Da Apresentação:</w:t>
      </w:r>
    </w:p>
    <w:p w14:paraId="39FAD8C3" w14:textId="1F420E37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.1 A Educação Infantil, primeira etapa da Educação Básica, tem como finalidade o</w:t>
      </w:r>
      <w:r w:rsidR="00797F65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esenvolvimento</w:t>
      </w:r>
      <w:r w:rsidR="00797F65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integral da criança em seus aspectos físico, psicológico, intelectual e social,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complementando a ação da família e da comunidade.</w:t>
      </w:r>
    </w:p>
    <w:p w14:paraId="675A7420" w14:textId="448AE664" w:rsidR="00463A0C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2 A Educação Infantil será oferecida em:</w:t>
      </w:r>
    </w:p>
    <w:p w14:paraId="1FB5679E" w14:textId="7B43946B" w:rsidR="00CE1605" w:rsidRPr="008C00EB" w:rsidRDefault="00CE160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I – Creche </w:t>
      </w:r>
      <w:r w:rsidR="00EB1E79">
        <w:rPr>
          <w:rFonts w:eastAsia="Arial Unicode MS" w:cstheme="minorHAnsi"/>
          <w:color w:val="000000" w:themeColor="text1"/>
          <w:sz w:val="24"/>
          <w:szCs w:val="24"/>
        </w:rPr>
        <w:t xml:space="preserve">meio período 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para crianças a partir de </w:t>
      </w:r>
      <w:r w:rsidR="00206A35">
        <w:rPr>
          <w:rFonts w:eastAsia="Arial Unicode MS" w:cstheme="minorHAnsi"/>
          <w:color w:val="000000" w:themeColor="text1"/>
          <w:sz w:val="24"/>
          <w:szCs w:val="24"/>
        </w:rPr>
        <w:t>um ano que completam 1 ano de idade até dia 31 de março do ano em que ocorrer a matr</w:t>
      </w:r>
      <w:r w:rsidR="007B438D">
        <w:rPr>
          <w:rFonts w:eastAsia="Arial Unicode MS" w:cstheme="minorHAnsi"/>
          <w:color w:val="000000" w:themeColor="text1"/>
          <w:sz w:val="24"/>
          <w:szCs w:val="24"/>
        </w:rPr>
        <w:t>í</w:t>
      </w:r>
      <w:r w:rsidR="00206A35">
        <w:rPr>
          <w:rFonts w:eastAsia="Arial Unicode MS" w:cstheme="minorHAnsi"/>
          <w:color w:val="000000" w:themeColor="text1"/>
          <w:sz w:val="24"/>
          <w:szCs w:val="24"/>
        </w:rPr>
        <w:t xml:space="preserve">cula. </w:t>
      </w:r>
      <w:r w:rsidR="008C00EB" w:rsidRPr="008C00EB">
        <w:rPr>
          <w:rFonts w:eastAsia="Arial Unicode MS" w:cstheme="minorHAnsi"/>
          <w:sz w:val="24"/>
          <w:szCs w:val="24"/>
        </w:rPr>
        <w:t>Devendo os</w:t>
      </w:r>
      <w:r w:rsidRPr="008C00EB">
        <w:rPr>
          <w:rFonts w:eastAsia="Arial Unicode MS" w:cstheme="minorHAnsi"/>
          <w:sz w:val="24"/>
          <w:szCs w:val="24"/>
        </w:rPr>
        <w:t xml:space="preserve"> pais comprov</w:t>
      </w:r>
      <w:r w:rsidR="007B438D" w:rsidRPr="008C00EB">
        <w:rPr>
          <w:rFonts w:eastAsia="Arial Unicode MS" w:cstheme="minorHAnsi"/>
          <w:sz w:val="24"/>
          <w:szCs w:val="24"/>
        </w:rPr>
        <w:t>arem</w:t>
      </w:r>
      <w:r w:rsidRPr="008C00EB">
        <w:rPr>
          <w:rFonts w:eastAsia="Arial Unicode MS" w:cstheme="minorHAnsi"/>
          <w:sz w:val="24"/>
          <w:szCs w:val="24"/>
        </w:rPr>
        <w:t xml:space="preserve"> funções trabalhistas no horário de funcionamento da creche.</w:t>
      </w:r>
    </w:p>
    <w:p w14:paraId="4EF7EB64" w14:textId="112EB6BF" w:rsidR="00206A35" w:rsidRPr="00206A35" w:rsidRDefault="00206A3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 w:rsidRPr="00206A35">
        <w:rPr>
          <w:rFonts w:eastAsia="Arial Unicode MS" w:cstheme="minorHAnsi"/>
          <w:sz w:val="24"/>
          <w:szCs w:val="24"/>
        </w:rPr>
        <w:t>II</w:t>
      </w:r>
      <w:r w:rsidR="007B438D">
        <w:rPr>
          <w:rFonts w:eastAsia="Arial Unicode MS" w:cstheme="minorHAnsi"/>
          <w:sz w:val="24"/>
          <w:szCs w:val="24"/>
        </w:rPr>
        <w:t>-</w:t>
      </w:r>
      <w:r>
        <w:rPr>
          <w:rFonts w:eastAsia="Arial Unicode MS" w:cstheme="minorHAnsi"/>
          <w:sz w:val="24"/>
          <w:szCs w:val="24"/>
        </w:rPr>
        <w:t xml:space="preserve"> </w:t>
      </w:r>
      <w:r w:rsidRPr="00206A35">
        <w:rPr>
          <w:rFonts w:eastAsia="Arial Unicode MS" w:cstheme="minorHAnsi"/>
          <w:sz w:val="24"/>
          <w:szCs w:val="24"/>
        </w:rPr>
        <w:t>Creche</w:t>
      </w:r>
      <w:r w:rsidR="00761DE3">
        <w:rPr>
          <w:rFonts w:eastAsia="Arial Unicode MS" w:cstheme="minorHAnsi"/>
          <w:sz w:val="24"/>
          <w:szCs w:val="24"/>
        </w:rPr>
        <w:t xml:space="preserve"> integral</w:t>
      </w:r>
      <w:r w:rsidRPr="00206A35">
        <w:rPr>
          <w:rFonts w:eastAsia="Arial Unicode MS" w:cstheme="minorHAnsi"/>
          <w:sz w:val="24"/>
          <w:szCs w:val="24"/>
        </w:rPr>
        <w:t xml:space="preserve">, para crianças que completar </w:t>
      </w:r>
      <w:r>
        <w:rPr>
          <w:rFonts w:eastAsia="Arial Unicode MS" w:cstheme="minorHAnsi"/>
          <w:sz w:val="24"/>
          <w:szCs w:val="24"/>
        </w:rPr>
        <w:t>2</w:t>
      </w:r>
      <w:r w:rsidRPr="00206A35">
        <w:rPr>
          <w:rFonts w:eastAsia="Arial Unicode MS" w:cstheme="minorHAnsi"/>
          <w:sz w:val="24"/>
          <w:szCs w:val="24"/>
        </w:rPr>
        <w:t xml:space="preserve"> anos de idade até 31 de março do ano que ocorrer a matrícula</w:t>
      </w:r>
    </w:p>
    <w:p w14:paraId="1425CDD0" w14:textId="4B3D1619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I</w:t>
      </w:r>
      <w:r w:rsidR="00CE1605">
        <w:rPr>
          <w:rFonts w:eastAsia="Arial Unicode MS" w:cstheme="minorHAnsi"/>
          <w:color w:val="000000" w:themeColor="text1"/>
          <w:sz w:val="24"/>
          <w:szCs w:val="24"/>
        </w:rPr>
        <w:t>I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–</w:t>
      </w:r>
      <w:r w:rsidR="00F1349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9E0419" w:rsidRPr="00242C41">
        <w:rPr>
          <w:rFonts w:eastAsia="Arial Unicode MS" w:cstheme="minorHAnsi"/>
          <w:color w:val="000000" w:themeColor="text1"/>
          <w:sz w:val="24"/>
          <w:szCs w:val="24"/>
        </w:rPr>
        <w:t>Creche</w:t>
      </w:r>
      <w:r w:rsidR="00761DE3">
        <w:rPr>
          <w:rFonts w:eastAsia="Arial Unicode MS" w:cstheme="minorHAnsi"/>
          <w:color w:val="000000" w:themeColor="text1"/>
          <w:sz w:val="24"/>
          <w:szCs w:val="24"/>
        </w:rPr>
        <w:t xml:space="preserve"> integral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, para </w:t>
      </w:r>
      <w:r w:rsidR="00A962D4" w:rsidRPr="00242C41">
        <w:rPr>
          <w:rFonts w:eastAsia="Arial Unicode MS" w:cstheme="minorHAnsi"/>
          <w:color w:val="000000" w:themeColor="text1"/>
          <w:sz w:val="24"/>
          <w:szCs w:val="24"/>
        </w:rPr>
        <w:t>crianças que completar 3 anos de idade até 31 de março do ano que ocorrer a matrícula</w:t>
      </w:r>
    </w:p>
    <w:p w14:paraId="09556468" w14:textId="7BD98B72" w:rsidR="00463A0C" w:rsidRPr="00242C41" w:rsidRDefault="00A962D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II</w:t>
      </w:r>
      <w:r w:rsidR="00CE1605">
        <w:rPr>
          <w:rFonts w:eastAsia="Arial Unicode MS" w:cstheme="minorHAnsi"/>
          <w:color w:val="000000" w:themeColor="text1"/>
          <w:sz w:val="24"/>
          <w:szCs w:val="24"/>
        </w:rPr>
        <w:t>I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– </w:t>
      </w:r>
      <w:r w:rsidR="009E0419" w:rsidRPr="00242C41">
        <w:rPr>
          <w:rFonts w:eastAsia="Arial Unicode MS" w:cstheme="minorHAnsi"/>
          <w:color w:val="000000" w:themeColor="text1"/>
          <w:sz w:val="24"/>
          <w:szCs w:val="24"/>
        </w:rPr>
        <w:t>Pré-escola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, para crianças de 4 a 5 anos de idade</w:t>
      </w:r>
      <w:r w:rsidR="00823CC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2BF993F8" w14:textId="77777777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lastRenderedPageBreak/>
        <w:t>1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3 </w:t>
      </w:r>
      <w:r w:rsidR="002424DF" w:rsidRPr="00242C41">
        <w:rPr>
          <w:rFonts w:eastAsia="Arial Unicode MS" w:cstheme="minorHAnsi"/>
          <w:color w:val="000000" w:themeColor="text1"/>
          <w:sz w:val="24"/>
          <w:szCs w:val="24"/>
        </w:rPr>
        <w:t>- O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acesso ao ensino fundamental é direito público subjetivo, obrigatório e gratuito para todas as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crianças e adolescentes que se encontram em idade escolar, inclusive aos que não tiveram acesso à escolaridade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em idade própria, sendo vedada a cobrança de qualquer contribuição financeira.</w:t>
      </w:r>
    </w:p>
    <w:p w14:paraId="20AE4EB0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5A0D7540" w14:textId="77777777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2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Dos Objetivos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:</w:t>
      </w:r>
    </w:p>
    <w:p w14:paraId="515804BF" w14:textId="6C4556E8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.1 Este Edital 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tem por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objetivo geral orientar a matrícula das crianças, nas instituições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vinculadas à Rede Municipal de Ensino de </w:t>
      </w:r>
      <w:r w:rsidR="00206A35">
        <w:rPr>
          <w:rFonts w:eastAsia="Arial Unicode MS" w:cstheme="minorHAnsi"/>
          <w:color w:val="000000" w:themeColor="text1"/>
          <w:sz w:val="24"/>
          <w:szCs w:val="24"/>
        </w:rPr>
        <w:t>Santa Terezinha do Progresso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que oferecem Educação 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Infantil e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Ensino Fundamental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38BAEDD3" w14:textId="63475356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.2 Deverá ser salvaguardado o direito da criança ao Ensino Fundamental, em idade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própria, respeitada a idade de ingresso estabelecida nos respectivos sistemas de ensino, sendo para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as redes públicas, estadual e municipal: 6 anos completo</w:t>
      </w:r>
      <w:r w:rsidR="00B3398F" w:rsidRPr="00242C41">
        <w:rPr>
          <w:rFonts w:eastAsia="Arial Unicode MS" w:cstheme="minorHAnsi"/>
          <w:color w:val="000000" w:themeColor="text1"/>
          <w:sz w:val="24"/>
          <w:szCs w:val="24"/>
        </w:rPr>
        <w:t>s ou a completar até 31/03/ 202</w:t>
      </w:r>
      <w:r w:rsidR="00761DE3">
        <w:rPr>
          <w:rFonts w:eastAsia="Arial Unicode MS" w:cstheme="minorHAnsi"/>
          <w:color w:val="000000" w:themeColor="text1"/>
          <w:sz w:val="24"/>
          <w:szCs w:val="24"/>
        </w:rPr>
        <w:t>5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76429AB4" w14:textId="77777777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2.3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O Edital de Matrícula tem como objetivos específicos:</w:t>
      </w:r>
    </w:p>
    <w:p w14:paraId="7435F089" w14:textId="2CD0A82D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2.3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.1 Divulgar este Edital à direção, à coordenação pedagógica, aos docentes e demais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funcionários da instituição, aos pais ou responsáveis e extensivo a toda a comunidade, para fins de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matrícula do </w:t>
      </w:r>
      <w:r w:rsidR="009E0419" w:rsidRPr="00242C41">
        <w:rPr>
          <w:rFonts w:eastAsia="Arial Unicode MS" w:cstheme="minorHAnsi"/>
          <w:color w:val="000000" w:themeColor="text1"/>
          <w:sz w:val="24"/>
          <w:szCs w:val="24"/>
        </w:rPr>
        <w:t>público-alvo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da Educação Infantil e</w:t>
      </w:r>
      <w:r w:rsidR="007C548D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Ensino 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Fundamental.</w:t>
      </w:r>
    </w:p>
    <w:p w14:paraId="5459AF6E" w14:textId="5C4D174F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2.3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.2 Garantir a renovação de mat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rícula das crianças que já frequ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entam o Centro de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7C548D" w:rsidRPr="00242C41">
        <w:rPr>
          <w:rFonts w:eastAsia="Arial Unicode MS" w:cstheme="minorHAnsi"/>
          <w:color w:val="000000" w:themeColor="text1"/>
          <w:sz w:val="24"/>
          <w:szCs w:val="24"/>
        </w:rPr>
        <w:t>Educação Infantil e</w:t>
      </w:r>
      <w:r w:rsidR="00CB3E3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a Unidade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Escolar</w:t>
      </w:r>
      <w:r w:rsidR="00CB3E3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 Ensino Fundamental</w:t>
      </w:r>
      <w:r w:rsidR="007C548D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0FABEBF3" w14:textId="77777777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2.3.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3 Efetuar a matrícula de crianças novas, cumprindo o que dispõe este Edital.</w:t>
      </w:r>
    </w:p>
    <w:p w14:paraId="51878CB6" w14:textId="77777777" w:rsidR="00463A0C" w:rsidRPr="00761DE3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 w:rsidRPr="00761DE3">
        <w:rPr>
          <w:rFonts w:eastAsia="Arial Unicode MS" w:cstheme="minorHAnsi"/>
          <w:sz w:val="24"/>
          <w:szCs w:val="24"/>
        </w:rPr>
        <w:t>2.3</w:t>
      </w:r>
      <w:r w:rsidR="00463A0C" w:rsidRPr="00761DE3">
        <w:rPr>
          <w:rFonts w:eastAsia="Arial Unicode MS" w:cstheme="minorHAnsi"/>
          <w:sz w:val="24"/>
          <w:szCs w:val="24"/>
        </w:rPr>
        <w:t>.4 Fazer a matrícula em qualquer época do ano letivo, atendidas as disposições legais.</w:t>
      </w:r>
    </w:p>
    <w:p w14:paraId="582E0E3D" w14:textId="508B4F99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2.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3.5 Cadastrar e atualizar os dados no </w:t>
      </w:r>
      <w:r w:rsidR="00206A35">
        <w:rPr>
          <w:rFonts w:eastAsia="Arial Unicode MS" w:cstheme="minorHAnsi"/>
          <w:color w:val="000000" w:themeColor="text1"/>
          <w:sz w:val="24"/>
          <w:szCs w:val="24"/>
        </w:rPr>
        <w:t>Betha</w:t>
      </w:r>
      <w:r w:rsidR="00761DE3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79E5181E" w14:textId="77777777" w:rsidR="00463A0C" w:rsidRPr="00242C41" w:rsidRDefault="00F9153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2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3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6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Informar à família da responsabilidade de atualizar os dados da ficha cadastral e/ou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matrícula a cada mudança de endereço residencial, telefone, local</w:t>
      </w:r>
      <w:r w:rsidR="004C3637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 trabalho e renda familiar. </w:t>
      </w:r>
    </w:p>
    <w:p w14:paraId="64DB2E8F" w14:textId="77777777" w:rsidR="004C3637" w:rsidRPr="00242C41" w:rsidRDefault="004C3637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479600EF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3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Dos Critérios de Matrícula:</w:t>
      </w:r>
    </w:p>
    <w:p w14:paraId="60AEBA9F" w14:textId="066BDED5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As instituições vinculadas à Rede</w:t>
      </w:r>
      <w:r w:rsidR="004C3637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Municipal de Ensino de </w:t>
      </w:r>
      <w:r w:rsidR="00206A35">
        <w:rPr>
          <w:rFonts w:eastAsia="Arial Unicode MS" w:cstheme="minorHAnsi"/>
          <w:color w:val="000000" w:themeColor="text1"/>
          <w:sz w:val="24"/>
          <w:szCs w:val="24"/>
        </w:rPr>
        <w:t>Santa Terezinha do Progresso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, que atendem as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turmas mencionadas abaixo, respeitarão os seguintes critérios:</w:t>
      </w:r>
    </w:p>
    <w:p w14:paraId="2A3A51E3" w14:textId="77777777" w:rsidR="002E7B04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1A642910" w14:textId="717AF7E2" w:rsidR="00463A0C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CRECHE </w:t>
      </w:r>
      <w:r w:rsidR="000B3A25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0 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A 3 ANOS</w:t>
      </w:r>
    </w:p>
    <w:p w14:paraId="4D9FB05D" w14:textId="297F7D3C" w:rsidR="00CE1605" w:rsidRPr="00242C41" w:rsidRDefault="00CE160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   </w:t>
      </w:r>
    </w:p>
    <w:p w14:paraId="69EDCB06" w14:textId="760A45BA" w:rsidR="00C20D85" w:rsidRDefault="00463A0C" w:rsidP="00C20D8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D</w:t>
      </w:r>
      <w:r w:rsidR="004C3637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o </w:t>
      </w:r>
      <w:r w:rsidR="00761DE3">
        <w:rPr>
          <w:rFonts w:eastAsia="Arial Unicode MS" w:cstheme="minorHAnsi"/>
          <w:color w:val="000000" w:themeColor="text1"/>
          <w:sz w:val="24"/>
          <w:szCs w:val="24"/>
        </w:rPr>
        <w:t>Núcleo Escolar Professora Tereza Back Bernardi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;</w:t>
      </w:r>
    </w:p>
    <w:p w14:paraId="46895FFC" w14:textId="716B70DE" w:rsidR="00761DE3" w:rsidRDefault="00761DE3" w:rsidP="00C20D8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Pré Escolar Canarinho Alegre </w:t>
      </w:r>
      <w:bookmarkStart w:id="0" w:name="_Hlk179797540"/>
      <w:r>
        <w:rPr>
          <w:rFonts w:eastAsia="Arial Unicode MS" w:cstheme="minorHAnsi"/>
          <w:color w:val="000000" w:themeColor="text1"/>
          <w:sz w:val="24"/>
          <w:szCs w:val="24"/>
        </w:rPr>
        <w:t>(matrícula para crianças de 3 anos)</w:t>
      </w:r>
    </w:p>
    <w:bookmarkEnd w:id="0"/>
    <w:p w14:paraId="1ECBBB37" w14:textId="3636DA8F" w:rsidR="004D45CE" w:rsidRDefault="00761DE3" w:rsidP="004D45C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>Pré Escolar Florzinha do Campo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 xml:space="preserve"> (matrícula para crianças de 3 anos)</w:t>
      </w:r>
    </w:p>
    <w:p w14:paraId="2CD79664" w14:textId="08D9F058" w:rsidR="00761DE3" w:rsidRDefault="00761DE3" w:rsidP="004D45CE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73AB3B15" w14:textId="3A1AD0FC" w:rsidR="004C3637" w:rsidRDefault="009E0419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 w:rsidRPr="00FD1672">
        <w:rPr>
          <w:rFonts w:eastAsia="Arial Unicode MS" w:cstheme="minorHAnsi"/>
          <w:b/>
          <w:bCs/>
          <w:sz w:val="24"/>
          <w:szCs w:val="24"/>
        </w:rPr>
        <w:t>Parágrafo</w:t>
      </w:r>
      <w:r w:rsidR="004960AE" w:rsidRPr="00FD1672">
        <w:rPr>
          <w:rFonts w:eastAsia="Arial Unicode MS" w:cstheme="minorHAnsi"/>
          <w:b/>
          <w:bCs/>
          <w:sz w:val="24"/>
          <w:szCs w:val="24"/>
        </w:rPr>
        <w:t xml:space="preserve"> único- </w:t>
      </w:r>
      <w:r w:rsidR="004960AE" w:rsidRPr="00FD1672">
        <w:rPr>
          <w:rFonts w:eastAsia="Arial Unicode MS" w:cstheme="minorHAnsi"/>
          <w:sz w:val="24"/>
          <w:szCs w:val="24"/>
        </w:rPr>
        <w:t>na etapa creche a desistência de vaga será mediante assinatura de declaração de desistência pelos pais, após esgotados todas as tentativas para o retorno</w:t>
      </w:r>
      <w:r w:rsidR="00B2211A" w:rsidRPr="00FD1672">
        <w:rPr>
          <w:rFonts w:eastAsia="Arial Unicode MS" w:cstheme="minorHAnsi"/>
          <w:sz w:val="24"/>
          <w:szCs w:val="24"/>
        </w:rPr>
        <w:t>.</w:t>
      </w:r>
    </w:p>
    <w:p w14:paraId="31D023A5" w14:textId="77777777" w:rsidR="007B438D" w:rsidRPr="00FD1672" w:rsidRDefault="007B438D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</w:p>
    <w:p w14:paraId="0B067776" w14:textId="77777777" w:rsidR="00463A0C" w:rsidRPr="00FD1672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sz w:val="24"/>
          <w:szCs w:val="24"/>
        </w:rPr>
      </w:pPr>
      <w:r w:rsidRPr="00FD1672">
        <w:rPr>
          <w:rFonts w:eastAsia="Arial Unicode MS" w:cstheme="minorHAnsi"/>
          <w:b/>
          <w:bCs/>
          <w:sz w:val="24"/>
          <w:szCs w:val="24"/>
        </w:rPr>
        <w:t>PRÉ–ESCOLA 4 A 6 ANOS</w:t>
      </w:r>
    </w:p>
    <w:p w14:paraId="1221B3D3" w14:textId="4FEF6AD3" w:rsidR="00463A0C" w:rsidRPr="004D45CE" w:rsidRDefault="00FA033B" w:rsidP="004D45C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Do 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>Núcleo Escolar Professora Tereza Back Bernardi</w:t>
      </w:r>
      <w:r w:rsidR="004D45CE" w:rsidRPr="00242C41">
        <w:rPr>
          <w:rFonts w:eastAsia="Arial Unicode MS" w:cstheme="minorHAnsi"/>
          <w:color w:val="000000" w:themeColor="text1"/>
          <w:sz w:val="24"/>
          <w:szCs w:val="24"/>
        </w:rPr>
        <w:t>;</w:t>
      </w:r>
    </w:p>
    <w:p w14:paraId="00217828" w14:textId="7FB853C5" w:rsidR="0041541A" w:rsidRPr="00242C41" w:rsidRDefault="0041541A" w:rsidP="0041541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Do Centro Educação Infantil 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 xml:space="preserve">(Pré </w:t>
      </w:r>
      <w:r>
        <w:rPr>
          <w:rFonts w:eastAsia="Arial Unicode MS" w:cstheme="minorHAnsi"/>
          <w:color w:val="000000" w:themeColor="text1"/>
          <w:sz w:val="24"/>
          <w:szCs w:val="24"/>
        </w:rPr>
        <w:t>Canarinho Alegre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)</w:t>
      </w:r>
    </w:p>
    <w:p w14:paraId="1F0B51BA" w14:textId="5D729E15" w:rsidR="0041541A" w:rsidRPr="00242C41" w:rsidRDefault="0041541A" w:rsidP="0041541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Do Centro Educação Infantil (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 xml:space="preserve">Pré </w:t>
      </w:r>
      <w:r>
        <w:rPr>
          <w:rFonts w:eastAsia="Arial Unicode MS" w:cstheme="minorHAnsi"/>
          <w:color w:val="000000" w:themeColor="text1"/>
          <w:sz w:val="24"/>
          <w:szCs w:val="24"/>
        </w:rPr>
        <w:t>Florzinha do Campo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)</w:t>
      </w:r>
    </w:p>
    <w:p w14:paraId="3C721878" w14:textId="77777777" w:rsidR="0041541A" w:rsidRPr="0041541A" w:rsidRDefault="0041541A" w:rsidP="004154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31FC63D8" w14:textId="77777777" w:rsidR="004C3637" w:rsidRPr="00242C41" w:rsidRDefault="004C3637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3A8F262B" w14:textId="77777777" w:rsidR="004C3637" w:rsidRPr="00242C41" w:rsidRDefault="004C3637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color w:val="000000" w:themeColor="text1"/>
          <w:sz w:val="24"/>
          <w:szCs w:val="24"/>
        </w:rPr>
        <w:t>ENSINO FUNDAMENTAL</w:t>
      </w:r>
      <w:r w:rsidR="00AA6D87" w:rsidRPr="00242C41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(</w:t>
      </w:r>
      <w:r w:rsidR="00D6588D" w:rsidRPr="00242C41">
        <w:rPr>
          <w:rFonts w:eastAsia="Arial Unicode MS" w:cstheme="minorHAnsi"/>
          <w:b/>
          <w:color w:val="000000" w:themeColor="text1"/>
          <w:sz w:val="24"/>
          <w:szCs w:val="24"/>
        </w:rPr>
        <w:t>Anos</w:t>
      </w:r>
      <w:r w:rsidR="00AA6D87" w:rsidRPr="00242C41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Iniciais)</w:t>
      </w:r>
    </w:p>
    <w:p w14:paraId="20B80B27" w14:textId="0D8B08C3" w:rsidR="00463A0C" w:rsidRDefault="004C3637" w:rsidP="00242C4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Do Centro de Educação </w:t>
      </w:r>
      <w:r w:rsidR="00087AAF">
        <w:rPr>
          <w:rFonts w:eastAsia="Arial Unicode MS" w:cstheme="minorHAnsi"/>
          <w:color w:val="000000" w:themeColor="text1"/>
          <w:sz w:val="24"/>
          <w:szCs w:val="24"/>
        </w:rPr>
        <w:t>Núcleo Escolar Santa Terezinha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>, sendo que as turmas do primeiro e segundo ano terão a opção de ensino em tempo integral.</w:t>
      </w:r>
    </w:p>
    <w:p w14:paraId="61C23EC0" w14:textId="155F6AA5" w:rsidR="0041541A" w:rsidRPr="00242C41" w:rsidRDefault="0041541A" w:rsidP="0041541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Do Centro de Educação 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Núcleo Escolar Campo Grande </w:t>
      </w:r>
    </w:p>
    <w:p w14:paraId="73EE315A" w14:textId="0BE20A5F" w:rsidR="0041541A" w:rsidRPr="00242C41" w:rsidRDefault="0041541A" w:rsidP="0041541A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Do Centro de Educação </w:t>
      </w:r>
      <w:r>
        <w:rPr>
          <w:rFonts w:eastAsia="Arial Unicode MS" w:cstheme="minorHAnsi"/>
          <w:color w:val="000000" w:themeColor="text1"/>
          <w:sz w:val="24"/>
          <w:szCs w:val="24"/>
        </w:rPr>
        <w:t>Núcleo Escolar Mundo Novo</w:t>
      </w:r>
    </w:p>
    <w:p w14:paraId="0914104E" w14:textId="77777777" w:rsidR="0041541A" w:rsidRPr="00242C41" w:rsidRDefault="0041541A" w:rsidP="0041541A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4F908E3D" w14:textId="77777777" w:rsidR="00335129" w:rsidRPr="00242C41" w:rsidRDefault="00335129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77ADA767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4. Dos Procedimentos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:</w:t>
      </w:r>
    </w:p>
    <w:p w14:paraId="5BFC142D" w14:textId="77777777" w:rsidR="002E7B04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709EE2A1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.1 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Ficha Cadastral -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As instituições que atendem crianças de Educação Infantil </w:t>
      </w:r>
      <w:r w:rsidR="004C3637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e Ensino Fundamental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adotarão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o preenchimento da Ficha Cadastral para todas as famílias que solicitarem vaga.</w:t>
      </w:r>
    </w:p>
    <w:p w14:paraId="1A6923FD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.1.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2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No ato do preenchimento da ficha cadastral os pais ou responsável legal, deverão</w:t>
      </w:r>
    </w:p>
    <w:p w14:paraId="4E967128" w14:textId="2E6859EF" w:rsidR="00463A0C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apresentar toda documentação necessária conforme estabelecido </w:t>
      </w:r>
      <w:r w:rsidR="002E7B04" w:rsidRPr="00242C41">
        <w:rPr>
          <w:rFonts w:eastAsia="Arial Unicode MS" w:cstheme="minorHAnsi"/>
          <w:color w:val="000000" w:themeColor="text1"/>
          <w:sz w:val="24"/>
          <w:szCs w:val="24"/>
        </w:rPr>
        <w:t>n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este Edital.</w:t>
      </w:r>
    </w:p>
    <w:p w14:paraId="744EFAF1" w14:textId="528BBC2C" w:rsidR="00A03F18" w:rsidRPr="00242C41" w:rsidRDefault="00A03F18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4.1.3 No ato da matricula alunos que possuem laudo com necessidade de segundo professor serão remanejados de acordo com a disponibilidade da escola e de acordo o número de alunos para cada turma considerando e avaliando a necessidade de cada </w:t>
      </w:r>
      <w:r w:rsidR="00087AAF">
        <w:rPr>
          <w:rFonts w:eastAsia="Arial Unicode MS" w:cstheme="minorHAnsi"/>
          <w:color w:val="000000" w:themeColor="text1"/>
          <w:sz w:val="24"/>
          <w:szCs w:val="24"/>
        </w:rPr>
        <w:t>um individualmente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para um melhor atendimento desses educandos.</w:t>
      </w:r>
    </w:p>
    <w:p w14:paraId="7C7FF9F9" w14:textId="77777777" w:rsidR="004C3637" w:rsidRPr="00242C41" w:rsidRDefault="004C3637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54A5BB9E" w14:textId="2D2134AF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b/>
          <w:color w:val="000000" w:themeColor="text1"/>
          <w:sz w:val="24"/>
          <w:szCs w:val="24"/>
        </w:rPr>
        <w:t>.1.</w:t>
      </w:r>
      <w:r w:rsidR="00A03F18">
        <w:rPr>
          <w:rFonts w:eastAsia="Arial Unicode MS" w:cstheme="minorHAnsi"/>
          <w:b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A renovação da ficha cadastral dev</w:t>
      </w:r>
      <w:r w:rsidR="00B71A9C" w:rsidRPr="00242C41">
        <w:rPr>
          <w:rFonts w:eastAsia="Arial Unicode MS" w:cstheme="minorHAnsi"/>
          <w:b/>
          <w:color w:val="000000" w:themeColor="text1"/>
          <w:sz w:val="24"/>
          <w:szCs w:val="24"/>
        </w:rPr>
        <w:t>erá ser atualizada pela família, no ato da</w:t>
      </w:r>
      <w:r w:rsidR="00210608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</w:t>
      </w:r>
      <w:r w:rsidR="009E0419" w:rsidRPr="00242C41">
        <w:rPr>
          <w:rFonts w:eastAsia="Arial Unicode MS" w:cstheme="minorHAnsi"/>
          <w:b/>
          <w:color w:val="000000" w:themeColor="text1"/>
          <w:sz w:val="24"/>
          <w:szCs w:val="24"/>
        </w:rPr>
        <w:t>Matrícula</w:t>
      </w:r>
      <w:r w:rsidR="00B71A9C" w:rsidRPr="00242C41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ou Rematrícula. </w:t>
      </w:r>
    </w:p>
    <w:p w14:paraId="751B8778" w14:textId="77777777" w:rsidR="002E7B04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3C28F616" w14:textId="66C92D1F" w:rsidR="002E7B04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.2 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Solicitação de Transferência -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 solicitação de transferência dar-se-á mediante o</w:t>
      </w:r>
      <w:r w:rsidR="0033512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B71A9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pedido da família as Unidades escolares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f</w:t>
      </w:r>
      <w:r w:rsidR="00B71A9C" w:rsidRPr="00242C41">
        <w:rPr>
          <w:rFonts w:eastAsia="Arial Unicode MS" w:cstheme="minorHAnsi"/>
          <w:color w:val="000000" w:themeColor="text1"/>
          <w:sz w:val="24"/>
          <w:szCs w:val="24"/>
        </w:rPr>
        <w:t>requ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entado pela criança, através do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lastRenderedPageBreak/>
        <w:t>preenchimento da solicitação de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transferência, sendo responsabilidade da famí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lia a entrega deste documento na unidade escolar de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interesse. </w:t>
      </w:r>
    </w:p>
    <w:p w14:paraId="0A758EA0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4.2.1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 família poderá solicitar transferência em qualquer época do ano e preencher quantas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solicitações de transferência desejar,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desde que a criança esteja frequ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entando a instituição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respeitando o preenchimento do protocolo.</w:t>
      </w:r>
    </w:p>
    <w:p w14:paraId="5AED416D" w14:textId="77777777" w:rsidR="002E7B04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5AF3E05E" w14:textId="2AF43A8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.3 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Renovação</w:t>
      </w:r>
      <w:r w:rsidR="00CB3E31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de Matrícula -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É garantida 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>para todas as cr</w:t>
      </w:r>
      <w:r w:rsidR="00CB3E31" w:rsidRPr="00242C41">
        <w:rPr>
          <w:rFonts w:eastAsia="Arial Unicode MS" w:cstheme="minorHAnsi"/>
          <w:color w:val="000000" w:themeColor="text1"/>
          <w:sz w:val="24"/>
          <w:szCs w:val="24"/>
        </w:rPr>
        <w:t>ianças que frequentam no presente ano a</w:t>
      </w:r>
      <w:r w:rsidR="00C66045">
        <w:rPr>
          <w:rFonts w:eastAsia="Arial Unicode MS" w:cstheme="minorHAnsi"/>
          <w:color w:val="000000" w:themeColor="text1"/>
          <w:sz w:val="24"/>
          <w:szCs w:val="24"/>
        </w:rPr>
        <w:t>s</w:t>
      </w:r>
      <w:r w:rsidR="00CB3E3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unidades escolares (deverá ser</w:t>
      </w:r>
      <w:r w:rsidR="00660D8A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CB3E31" w:rsidRPr="00242C41">
        <w:rPr>
          <w:rFonts w:eastAsia="Arial Unicode MS" w:cstheme="minorHAnsi"/>
          <w:color w:val="000000" w:themeColor="text1"/>
          <w:sz w:val="24"/>
          <w:szCs w:val="24"/>
        </w:rPr>
        <w:t>realizada pelos pais e ou responsáveis)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,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vinculada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>s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à Rede Municipal de Ensino de</w:t>
      </w:r>
      <w:r w:rsidR="00660D8A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087AAF">
        <w:rPr>
          <w:rFonts w:eastAsia="Arial Unicode MS" w:cstheme="minorHAnsi"/>
          <w:color w:val="000000" w:themeColor="text1"/>
          <w:sz w:val="24"/>
          <w:szCs w:val="24"/>
        </w:rPr>
        <w:t>santa Terezinha do Progresso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, respeitada a idade para a composição das turmas conforme item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deste edital, e a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existência da turma e o turno de atendimento para a referida turma.</w:t>
      </w:r>
    </w:p>
    <w:p w14:paraId="58F353F5" w14:textId="77777777" w:rsidR="00F01282" w:rsidRPr="00242C41" w:rsidRDefault="00F01282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09E8C7BB" w14:textId="66575BEA" w:rsidR="00F01282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4.4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Matrícula Nova -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 matrícula deverá ser efetuada pelos pais ou responsável legal da</w:t>
      </w:r>
      <w:r w:rsidR="00660D8A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>C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riança</w:t>
      </w:r>
      <w:r w:rsidR="00F0128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por meio de preenchimento da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ficha cadastral, conforme o modelo padrão da Rede Municipal de Ensino de </w:t>
      </w:r>
      <w:r w:rsidR="00087AAF">
        <w:rPr>
          <w:rFonts w:eastAsia="Arial Unicode MS" w:cstheme="minorHAnsi"/>
          <w:color w:val="000000" w:themeColor="text1"/>
          <w:sz w:val="24"/>
          <w:szCs w:val="24"/>
        </w:rPr>
        <w:t>Santa Terezinha do Progresso</w:t>
      </w:r>
      <w:r w:rsidR="005F389E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3993FDCE" w14:textId="6DEEF192" w:rsidR="00463A0C" w:rsidRPr="00242C41" w:rsidRDefault="005F389E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</w:p>
    <w:p w14:paraId="7D7CA844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5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Da Composição e Organização de Turmas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:</w:t>
      </w:r>
    </w:p>
    <w:p w14:paraId="32503024" w14:textId="3BFA0531" w:rsidR="00463A0C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5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.1 A composição de turmas nos respectivos turnos atenderá como parâmetro o disposto no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quadro abaixo:</w:t>
      </w:r>
    </w:p>
    <w:p w14:paraId="01A5F84E" w14:textId="57337119" w:rsidR="00CB1A35" w:rsidRDefault="00CB1A3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6B869EBA" w14:textId="77777777" w:rsidR="00CB1A35" w:rsidRPr="00242C41" w:rsidRDefault="00CB1A3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49539D3C" w14:textId="77777777" w:rsidR="00F01282" w:rsidRPr="00242C41" w:rsidRDefault="00F01282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27C3DD91" w14:textId="0F45D012" w:rsidR="000371F3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Etapa Faixa Etária Nº por turma/turno</w:t>
      </w:r>
    </w:p>
    <w:tbl>
      <w:tblPr>
        <w:tblpPr w:leftFromText="141" w:rightFromText="141" w:vertAnchor="text" w:tblpX="-149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3069"/>
        <w:gridCol w:w="2922"/>
      </w:tblGrid>
      <w:tr w:rsidR="00CB1A35" w:rsidRPr="00CB1A35" w14:paraId="2D3D2216" w14:textId="77777777" w:rsidTr="008A44BA">
        <w:trPr>
          <w:trHeight w:val="795"/>
        </w:trPr>
        <w:tc>
          <w:tcPr>
            <w:tcW w:w="2520" w:type="dxa"/>
          </w:tcPr>
          <w:p w14:paraId="7B723746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Turma</w:t>
            </w:r>
          </w:p>
        </w:tc>
        <w:tc>
          <w:tcPr>
            <w:tcW w:w="3090" w:type="dxa"/>
          </w:tcPr>
          <w:p w14:paraId="67BF629A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 xml:space="preserve"> Idade</w:t>
            </w:r>
          </w:p>
        </w:tc>
        <w:tc>
          <w:tcPr>
            <w:tcW w:w="2940" w:type="dxa"/>
          </w:tcPr>
          <w:p w14:paraId="3436969F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Nº de alunos</w:t>
            </w:r>
          </w:p>
        </w:tc>
      </w:tr>
      <w:tr w:rsidR="00CB1A35" w:rsidRPr="00CB1A35" w14:paraId="12450591" w14:textId="77777777" w:rsidTr="008A44BA">
        <w:trPr>
          <w:trHeight w:val="690"/>
        </w:trPr>
        <w:tc>
          <w:tcPr>
            <w:tcW w:w="2520" w:type="dxa"/>
          </w:tcPr>
          <w:p w14:paraId="1D51750B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 xml:space="preserve">Berçário </w:t>
            </w:r>
          </w:p>
        </w:tc>
        <w:tc>
          <w:tcPr>
            <w:tcW w:w="3090" w:type="dxa"/>
          </w:tcPr>
          <w:p w14:paraId="5903F2AC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4 messes completos até 31 de março</w:t>
            </w:r>
          </w:p>
        </w:tc>
        <w:tc>
          <w:tcPr>
            <w:tcW w:w="2940" w:type="dxa"/>
          </w:tcPr>
          <w:p w14:paraId="07819BDC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8 por professor + profissional auxiliar</w:t>
            </w:r>
          </w:p>
        </w:tc>
      </w:tr>
      <w:tr w:rsidR="00CB1A35" w:rsidRPr="00CB1A35" w14:paraId="36C6DFB2" w14:textId="77777777" w:rsidTr="008A44BA">
        <w:trPr>
          <w:trHeight w:val="585"/>
        </w:trPr>
        <w:tc>
          <w:tcPr>
            <w:tcW w:w="2520" w:type="dxa"/>
          </w:tcPr>
          <w:p w14:paraId="7CF33974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Maternal I</w:t>
            </w:r>
          </w:p>
        </w:tc>
        <w:tc>
          <w:tcPr>
            <w:tcW w:w="3090" w:type="dxa"/>
          </w:tcPr>
          <w:p w14:paraId="19F016AC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1 ano completo até 31 de março</w:t>
            </w:r>
          </w:p>
        </w:tc>
        <w:tc>
          <w:tcPr>
            <w:tcW w:w="2940" w:type="dxa"/>
          </w:tcPr>
          <w:p w14:paraId="2AA27DF5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10 por professor + profissional auxiliar</w:t>
            </w:r>
          </w:p>
        </w:tc>
      </w:tr>
      <w:tr w:rsidR="00CB1A35" w:rsidRPr="00CB1A35" w14:paraId="45069443" w14:textId="77777777" w:rsidTr="008A44BA">
        <w:trPr>
          <w:trHeight w:val="630"/>
        </w:trPr>
        <w:tc>
          <w:tcPr>
            <w:tcW w:w="2520" w:type="dxa"/>
          </w:tcPr>
          <w:p w14:paraId="06807247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Maternal II</w:t>
            </w:r>
          </w:p>
        </w:tc>
        <w:tc>
          <w:tcPr>
            <w:tcW w:w="3090" w:type="dxa"/>
          </w:tcPr>
          <w:p w14:paraId="08ACD3A1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2 anos completos até 31 de março</w:t>
            </w:r>
          </w:p>
        </w:tc>
        <w:tc>
          <w:tcPr>
            <w:tcW w:w="2940" w:type="dxa"/>
          </w:tcPr>
          <w:p w14:paraId="693F860D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13 por professor + um profissional auxiliar</w:t>
            </w:r>
          </w:p>
        </w:tc>
      </w:tr>
      <w:tr w:rsidR="00CB1A35" w:rsidRPr="00CB1A35" w14:paraId="116EDDD4" w14:textId="77777777" w:rsidTr="008A44BA">
        <w:trPr>
          <w:trHeight w:val="570"/>
        </w:trPr>
        <w:tc>
          <w:tcPr>
            <w:tcW w:w="2520" w:type="dxa"/>
          </w:tcPr>
          <w:p w14:paraId="2872ABA1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lastRenderedPageBreak/>
              <w:t>Maternal III</w:t>
            </w:r>
          </w:p>
        </w:tc>
        <w:tc>
          <w:tcPr>
            <w:tcW w:w="3090" w:type="dxa"/>
          </w:tcPr>
          <w:p w14:paraId="522EF86F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3 anos completos até 31 de março</w:t>
            </w:r>
          </w:p>
        </w:tc>
        <w:tc>
          <w:tcPr>
            <w:tcW w:w="2940" w:type="dxa"/>
          </w:tcPr>
          <w:p w14:paraId="6EFD95F5" w14:textId="77777777" w:rsidR="00CB1A35" w:rsidRPr="00CB1A35" w:rsidRDefault="00CB1A35" w:rsidP="008A44BA">
            <w:pPr>
              <w:rPr>
                <w:b/>
                <w:bCs/>
              </w:rPr>
            </w:pPr>
            <w:r w:rsidRPr="00CB1A35">
              <w:rPr>
                <w:b/>
                <w:bCs/>
              </w:rPr>
              <w:t>15 por professor + profissional auxiliar</w:t>
            </w:r>
          </w:p>
        </w:tc>
      </w:tr>
    </w:tbl>
    <w:p w14:paraId="044BE922" w14:textId="77777777" w:rsidR="00CB1A35" w:rsidRPr="00242C41" w:rsidRDefault="00CB1A3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307BF7A8" w14:textId="77777777" w:rsidR="00B2211A" w:rsidRPr="00EA31C9" w:rsidRDefault="00B2211A" w:rsidP="00242C41">
      <w:pPr>
        <w:spacing w:line="360" w:lineRule="auto"/>
        <w:ind w:left="360" w:firstLine="348"/>
        <w:jc w:val="both"/>
        <w:rPr>
          <w:rFonts w:cstheme="minorHAnsi"/>
          <w:color w:val="FF0000"/>
          <w:sz w:val="24"/>
          <w:szCs w:val="24"/>
        </w:rPr>
      </w:pPr>
    </w:p>
    <w:p w14:paraId="397025F5" w14:textId="77777777" w:rsidR="00CB1A35" w:rsidRDefault="00CB1A35" w:rsidP="00532FC4">
      <w:pPr>
        <w:jc w:val="both"/>
        <w:rPr>
          <w:rFonts w:cstheme="minorHAnsi"/>
          <w:color w:val="FF0000"/>
          <w:sz w:val="24"/>
          <w:szCs w:val="24"/>
        </w:rPr>
      </w:pPr>
    </w:p>
    <w:p w14:paraId="696A9387" w14:textId="29DBE57A" w:rsidR="00532FC4" w:rsidRPr="00BA0744" w:rsidRDefault="00B2211A" w:rsidP="00532FC4">
      <w:pPr>
        <w:jc w:val="both"/>
      </w:pPr>
      <w:r w:rsidRPr="00BA0744">
        <w:rPr>
          <w:rFonts w:cstheme="minorHAnsi"/>
          <w:sz w:val="24"/>
          <w:szCs w:val="24"/>
        </w:rPr>
        <w:t>5.</w:t>
      </w:r>
      <w:r w:rsidR="002D1B4A" w:rsidRPr="00BA0744">
        <w:rPr>
          <w:rFonts w:cstheme="minorHAnsi"/>
          <w:sz w:val="24"/>
          <w:szCs w:val="24"/>
        </w:rPr>
        <w:t>1.2</w:t>
      </w:r>
      <w:r w:rsidR="002D1B4A" w:rsidRPr="00BA0744">
        <w:t xml:space="preserve"> </w:t>
      </w:r>
      <w:r w:rsidRPr="00BA0744">
        <w:t xml:space="preserve">Para desdobramento de turmas, independente de turno, </w:t>
      </w:r>
      <w:r w:rsidR="002D1B4A" w:rsidRPr="00BA0744">
        <w:t>c</w:t>
      </w:r>
      <w:r w:rsidRPr="00BA0744">
        <w:t>ompet</w:t>
      </w:r>
      <w:r w:rsidR="00532FC4" w:rsidRPr="00BA0744">
        <w:t>e</w:t>
      </w:r>
      <w:r w:rsidRPr="00BA0744">
        <w:t xml:space="preserve"> a Secretaria Municipal de Educação de</w:t>
      </w:r>
      <w:r w:rsidR="00EA31C9" w:rsidRPr="00BA0744">
        <w:t xml:space="preserve"> Santa Terezinha do Progresso</w:t>
      </w:r>
      <w:r w:rsidR="009E0419" w:rsidRPr="00BA0744">
        <w:t>, respeitada a realidade</w:t>
      </w:r>
      <w:r w:rsidRPr="00BA0744">
        <w:t xml:space="preserve"> escolar, autorizar o desdobramento de turmas com número de alunos diferente do fixado</w:t>
      </w:r>
      <w:r w:rsidR="004D45CE">
        <w:t>.</w:t>
      </w:r>
    </w:p>
    <w:p w14:paraId="5BA84EBA" w14:textId="2199C66F" w:rsidR="000371F3" w:rsidRPr="00BA0744" w:rsidRDefault="00532FC4" w:rsidP="00532FC4">
      <w:pPr>
        <w:jc w:val="both"/>
      </w:pPr>
      <w:r w:rsidRPr="00BA0744">
        <w:t xml:space="preserve">5.1.3 Poderá ocorrer </w:t>
      </w:r>
      <w:r w:rsidRPr="00BA0744">
        <w:rPr>
          <w:rFonts w:cstheme="minorHAnsi"/>
          <w:sz w:val="24"/>
          <w:szCs w:val="24"/>
        </w:rPr>
        <w:t xml:space="preserve">o </w:t>
      </w:r>
      <w:r w:rsidR="000371F3" w:rsidRPr="00BA0744">
        <w:rPr>
          <w:rFonts w:cstheme="minorHAnsi"/>
          <w:sz w:val="24"/>
          <w:szCs w:val="24"/>
        </w:rPr>
        <w:t xml:space="preserve">agrupamento de crianças </w:t>
      </w:r>
      <w:r w:rsidRPr="00BA0744">
        <w:rPr>
          <w:rFonts w:cstheme="minorHAnsi"/>
          <w:sz w:val="24"/>
          <w:szCs w:val="24"/>
        </w:rPr>
        <w:t xml:space="preserve">em novas turmas respeitando </w:t>
      </w:r>
      <w:r w:rsidR="007B438D" w:rsidRPr="00BA0744">
        <w:rPr>
          <w:rFonts w:cstheme="minorHAnsi"/>
          <w:sz w:val="24"/>
          <w:szCs w:val="24"/>
        </w:rPr>
        <w:t>a faixa</w:t>
      </w:r>
      <w:r w:rsidR="000371F3" w:rsidRPr="00BA0744">
        <w:rPr>
          <w:rFonts w:cstheme="minorHAnsi"/>
          <w:sz w:val="24"/>
          <w:szCs w:val="24"/>
        </w:rPr>
        <w:t xml:space="preserve"> etária de 01 a 02 anos e de 02 a 03 anos</w:t>
      </w:r>
      <w:r w:rsidRPr="00BA0744">
        <w:rPr>
          <w:rFonts w:cstheme="minorHAnsi"/>
          <w:sz w:val="24"/>
          <w:szCs w:val="24"/>
        </w:rPr>
        <w:t xml:space="preserve"> completos até 31/03/202</w:t>
      </w:r>
      <w:r w:rsidR="004D45CE">
        <w:rPr>
          <w:rFonts w:cstheme="minorHAnsi"/>
          <w:sz w:val="24"/>
          <w:szCs w:val="24"/>
        </w:rPr>
        <w:t>5</w:t>
      </w:r>
      <w:r w:rsidRPr="00BA0744">
        <w:rPr>
          <w:rFonts w:cstheme="minorHAnsi"/>
          <w:sz w:val="24"/>
          <w:szCs w:val="24"/>
        </w:rPr>
        <w:t>,</w:t>
      </w:r>
      <w:r w:rsidR="000371F3" w:rsidRPr="00BA0744">
        <w:rPr>
          <w:rFonts w:cstheme="minorHAnsi"/>
          <w:sz w:val="24"/>
          <w:szCs w:val="24"/>
        </w:rPr>
        <w:t xml:space="preserve"> </w:t>
      </w:r>
      <w:r w:rsidR="005F389E" w:rsidRPr="00BA0744">
        <w:rPr>
          <w:rFonts w:cstheme="minorHAnsi"/>
          <w:sz w:val="24"/>
          <w:szCs w:val="24"/>
        </w:rPr>
        <w:t>pode</w:t>
      </w:r>
      <w:r w:rsidR="007B438D" w:rsidRPr="00BA0744">
        <w:rPr>
          <w:rFonts w:cstheme="minorHAnsi"/>
          <w:sz w:val="24"/>
          <w:szCs w:val="24"/>
        </w:rPr>
        <w:t>ndo</w:t>
      </w:r>
      <w:r w:rsidR="005F389E" w:rsidRPr="00BA0744">
        <w:rPr>
          <w:rFonts w:cstheme="minorHAnsi"/>
          <w:sz w:val="24"/>
          <w:szCs w:val="24"/>
        </w:rPr>
        <w:t xml:space="preserve"> ser no turno matutino e vespertino dependendo da disponibilidade de espaço</w:t>
      </w:r>
      <w:r w:rsidR="00A03F18" w:rsidRPr="00BA0744">
        <w:rPr>
          <w:rFonts w:cstheme="minorHAnsi"/>
          <w:sz w:val="24"/>
          <w:szCs w:val="24"/>
        </w:rPr>
        <w:t xml:space="preserve"> </w:t>
      </w:r>
      <w:r w:rsidR="00EA31C9" w:rsidRPr="00BA0744">
        <w:rPr>
          <w:rFonts w:cstheme="minorHAnsi"/>
          <w:sz w:val="24"/>
          <w:szCs w:val="24"/>
        </w:rPr>
        <w:t>físico</w:t>
      </w:r>
      <w:r w:rsidR="005F389E" w:rsidRPr="00BA0744">
        <w:rPr>
          <w:rFonts w:cstheme="minorHAnsi"/>
          <w:sz w:val="24"/>
          <w:szCs w:val="24"/>
        </w:rPr>
        <w:t xml:space="preserve"> e profissional, e caberá a Secretaria Municipal de Educação a definição.</w:t>
      </w:r>
    </w:p>
    <w:p w14:paraId="62E12270" w14:textId="77777777" w:rsidR="00F01282" w:rsidRPr="00FD1672" w:rsidRDefault="00F01282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71F31FF7" w14:textId="74DC11F8" w:rsidR="00F01282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FD1672">
        <w:rPr>
          <w:rFonts w:eastAsia="Arial Unicode MS" w:cstheme="minorHAnsi"/>
          <w:b/>
          <w:color w:val="000000" w:themeColor="text1"/>
          <w:sz w:val="24"/>
          <w:szCs w:val="24"/>
        </w:rPr>
        <w:t>ENSINO FU</w:t>
      </w:r>
      <w:r w:rsidR="00CB1A35">
        <w:rPr>
          <w:rFonts w:eastAsia="Arial Unicode MS" w:cstheme="minorHAnsi"/>
          <w:b/>
          <w:color w:val="000000" w:themeColor="text1"/>
          <w:sz w:val="24"/>
          <w:szCs w:val="24"/>
        </w:rPr>
        <w:t>N</w:t>
      </w:r>
      <w:r w:rsidRPr="00FD1672">
        <w:rPr>
          <w:rFonts w:eastAsia="Arial Unicode MS" w:cstheme="minorHAnsi"/>
          <w:b/>
          <w:color w:val="000000" w:themeColor="text1"/>
          <w:sz w:val="24"/>
          <w:szCs w:val="24"/>
        </w:rPr>
        <w:t>DAMENTAL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1A35" w:rsidRPr="00CB1A35" w14:paraId="1F6D1391" w14:textId="77777777" w:rsidTr="00CB1A35">
        <w:tc>
          <w:tcPr>
            <w:tcW w:w="2831" w:type="dxa"/>
          </w:tcPr>
          <w:p w14:paraId="21AFF45C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Turma</w:t>
            </w:r>
          </w:p>
        </w:tc>
        <w:tc>
          <w:tcPr>
            <w:tcW w:w="2831" w:type="dxa"/>
          </w:tcPr>
          <w:p w14:paraId="763E448F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Idade</w:t>
            </w:r>
          </w:p>
        </w:tc>
        <w:tc>
          <w:tcPr>
            <w:tcW w:w="2832" w:type="dxa"/>
          </w:tcPr>
          <w:p w14:paraId="4DD92BAB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Nº de alunos</w:t>
            </w:r>
          </w:p>
        </w:tc>
      </w:tr>
      <w:tr w:rsidR="00CB1A35" w:rsidRPr="00CB1A35" w14:paraId="79F416F6" w14:textId="77777777" w:rsidTr="00CB1A35">
        <w:tc>
          <w:tcPr>
            <w:tcW w:w="2831" w:type="dxa"/>
          </w:tcPr>
          <w:p w14:paraId="3694705A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1º ano</w:t>
            </w:r>
          </w:p>
        </w:tc>
        <w:tc>
          <w:tcPr>
            <w:tcW w:w="2831" w:type="dxa"/>
          </w:tcPr>
          <w:p w14:paraId="77A6FBE4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6 anos completos até 31 de março</w:t>
            </w:r>
          </w:p>
        </w:tc>
        <w:tc>
          <w:tcPr>
            <w:tcW w:w="2832" w:type="dxa"/>
          </w:tcPr>
          <w:p w14:paraId="5C1A59CE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22 alunos</w:t>
            </w:r>
          </w:p>
        </w:tc>
      </w:tr>
      <w:tr w:rsidR="00CB1A35" w:rsidRPr="00CB1A35" w14:paraId="38A93979" w14:textId="77777777" w:rsidTr="00CB1A35">
        <w:tc>
          <w:tcPr>
            <w:tcW w:w="2831" w:type="dxa"/>
          </w:tcPr>
          <w:p w14:paraId="2421E77C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2º ano</w:t>
            </w:r>
          </w:p>
        </w:tc>
        <w:tc>
          <w:tcPr>
            <w:tcW w:w="2831" w:type="dxa"/>
          </w:tcPr>
          <w:p w14:paraId="43BA4D4C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7 anos completos até 31 de março</w:t>
            </w:r>
          </w:p>
        </w:tc>
        <w:tc>
          <w:tcPr>
            <w:tcW w:w="2832" w:type="dxa"/>
          </w:tcPr>
          <w:p w14:paraId="5D3440DD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22 alunos</w:t>
            </w:r>
          </w:p>
        </w:tc>
      </w:tr>
      <w:tr w:rsidR="00CB1A35" w:rsidRPr="00CB1A35" w14:paraId="035F2579" w14:textId="77777777" w:rsidTr="00CB1A35">
        <w:tc>
          <w:tcPr>
            <w:tcW w:w="2831" w:type="dxa"/>
          </w:tcPr>
          <w:p w14:paraId="4F0EB2F8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3º ano</w:t>
            </w:r>
          </w:p>
        </w:tc>
        <w:tc>
          <w:tcPr>
            <w:tcW w:w="2831" w:type="dxa"/>
          </w:tcPr>
          <w:p w14:paraId="01F4B009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8 anos completos até 31 de março</w:t>
            </w:r>
          </w:p>
        </w:tc>
        <w:tc>
          <w:tcPr>
            <w:tcW w:w="2832" w:type="dxa"/>
          </w:tcPr>
          <w:p w14:paraId="2311F7E1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22 alunos</w:t>
            </w:r>
          </w:p>
        </w:tc>
      </w:tr>
      <w:tr w:rsidR="00CB1A35" w:rsidRPr="00CB1A35" w14:paraId="660426E6" w14:textId="77777777" w:rsidTr="00CB1A35">
        <w:tc>
          <w:tcPr>
            <w:tcW w:w="2831" w:type="dxa"/>
          </w:tcPr>
          <w:p w14:paraId="742D35F2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4º ano</w:t>
            </w:r>
          </w:p>
        </w:tc>
        <w:tc>
          <w:tcPr>
            <w:tcW w:w="2831" w:type="dxa"/>
          </w:tcPr>
          <w:p w14:paraId="057B7E74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 xml:space="preserve">9 anos completos até 31 de março </w:t>
            </w:r>
          </w:p>
        </w:tc>
        <w:tc>
          <w:tcPr>
            <w:tcW w:w="2832" w:type="dxa"/>
          </w:tcPr>
          <w:p w14:paraId="6DAECD3A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25 alunos</w:t>
            </w:r>
          </w:p>
        </w:tc>
      </w:tr>
      <w:tr w:rsidR="00CB1A35" w:rsidRPr="00CB1A35" w14:paraId="6ECFC0A5" w14:textId="77777777" w:rsidTr="00CB1A35">
        <w:tc>
          <w:tcPr>
            <w:tcW w:w="2831" w:type="dxa"/>
          </w:tcPr>
          <w:p w14:paraId="48553712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5º ano</w:t>
            </w:r>
          </w:p>
        </w:tc>
        <w:tc>
          <w:tcPr>
            <w:tcW w:w="2831" w:type="dxa"/>
          </w:tcPr>
          <w:p w14:paraId="082E8E80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10 anos completos até 31 de março</w:t>
            </w:r>
          </w:p>
        </w:tc>
        <w:tc>
          <w:tcPr>
            <w:tcW w:w="2832" w:type="dxa"/>
          </w:tcPr>
          <w:p w14:paraId="7D1D799F" w14:textId="77777777" w:rsidR="00CB1A35" w:rsidRPr="00CB1A35" w:rsidRDefault="00CB1A35" w:rsidP="004079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</w:pPr>
            <w:r w:rsidRPr="00CB1A35">
              <w:rPr>
                <w:rFonts w:eastAsia="Arial Unicode MS" w:cstheme="minorHAnsi"/>
                <w:b/>
                <w:color w:val="000000" w:themeColor="text1"/>
                <w:sz w:val="24"/>
                <w:szCs w:val="24"/>
              </w:rPr>
              <w:t>25 alunos</w:t>
            </w:r>
          </w:p>
        </w:tc>
      </w:tr>
    </w:tbl>
    <w:p w14:paraId="068DF399" w14:textId="77777777" w:rsidR="00CB1A35" w:rsidRPr="00FD1672" w:rsidRDefault="00CB1A35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</w:p>
    <w:p w14:paraId="71EBE884" w14:textId="3D2EFC7F" w:rsidR="00532FC4" w:rsidRPr="00FD1672" w:rsidRDefault="00532FC4" w:rsidP="00532FC4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BA0744">
        <w:rPr>
          <w:rFonts w:eastAsia="Arial Unicode MS" w:cstheme="minorHAnsi"/>
          <w:b/>
          <w:bCs/>
          <w:color w:val="000000" w:themeColor="text1"/>
          <w:sz w:val="24"/>
          <w:szCs w:val="24"/>
        </w:rPr>
        <w:t>Parágrafo Único</w:t>
      </w:r>
      <w:r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– </w:t>
      </w:r>
      <w:r w:rsidRPr="00FD1672">
        <w:rPr>
          <w:rFonts w:ascii="Calibri" w:eastAsia="Calibri" w:hAnsi="Calibri" w:cs="Times New Roman"/>
          <w:b/>
          <w:color w:val="000000" w:themeColor="text1"/>
        </w:rPr>
        <w:t>Toda a família terá assegurado o direito de matrícula</w:t>
      </w:r>
      <w:r w:rsidRPr="00FD1672">
        <w:rPr>
          <w:rFonts w:ascii="Calibri" w:eastAsia="Calibri" w:hAnsi="Calibri" w:cs="Times New Roman"/>
          <w:color w:val="000000" w:themeColor="text1"/>
        </w:rPr>
        <w:t xml:space="preserve">. Observando que </w:t>
      </w:r>
      <w:r w:rsidRPr="00FD1672">
        <w:rPr>
          <w:rFonts w:ascii="Calibri" w:eastAsia="Calibri" w:hAnsi="Calibri" w:cs="Times New Roman"/>
          <w:b/>
          <w:color w:val="000000" w:themeColor="text1"/>
        </w:rPr>
        <w:t>a escolha de turno</w:t>
      </w:r>
      <w:r w:rsidRPr="00FD1672">
        <w:rPr>
          <w:rFonts w:ascii="Calibri" w:eastAsia="Calibri" w:hAnsi="Calibri" w:cs="Times New Roman"/>
          <w:color w:val="000000" w:themeColor="text1"/>
        </w:rPr>
        <w:t xml:space="preserve"> será pelo número de vagas da turma e por ordem de matrícula. Sendo que, assim que às preenchê-las será disponibilizado consequentemente vagas em outro turno, </w:t>
      </w:r>
      <w:r w:rsidRPr="00FD1672">
        <w:rPr>
          <w:rFonts w:eastAsia="Arial Unicode MS" w:cstheme="minorHAnsi"/>
          <w:color w:val="000000" w:themeColor="text1"/>
          <w:sz w:val="24"/>
          <w:szCs w:val="24"/>
        </w:rPr>
        <w:t>a escolha do período dar-se</w:t>
      </w:r>
      <w:r w:rsidR="00BA0744">
        <w:rPr>
          <w:rFonts w:eastAsia="Arial Unicode MS" w:cstheme="minorHAnsi"/>
          <w:color w:val="000000" w:themeColor="text1"/>
          <w:sz w:val="24"/>
          <w:szCs w:val="24"/>
        </w:rPr>
        <w:t>-á</w:t>
      </w:r>
      <w:r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por ordem de chegada para efetivação de matrículas, após preenchida a turma em algum turno matutino/vespertino, caberá aos pais ou responsáveis optar pela vaga que se encontra disponível no momento.</w:t>
      </w:r>
    </w:p>
    <w:p w14:paraId="6BAD5487" w14:textId="77777777" w:rsidR="00BA0744" w:rsidRDefault="00BA074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4C65F582" w14:textId="4E99570C" w:rsidR="00463A0C" w:rsidRPr="00FD1672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FD1672">
        <w:rPr>
          <w:rFonts w:eastAsia="Arial Unicode MS" w:cstheme="minorHAnsi"/>
          <w:b/>
          <w:bCs/>
          <w:color w:val="000000" w:themeColor="text1"/>
          <w:sz w:val="24"/>
          <w:szCs w:val="24"/>
        </w:rPr>
        <w:t>6</w:t>
      </w:r>
      <w:r w:rsidR="00463A0C" w:rsidRPr="00FD1672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Da Documentação:</w:t>
      </w:r>
    </w:p>
    <w:p w14:paraId="7E885B75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lastRenderedPageBreak/>
        <w:t>6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.1 O diretor e ou secretário escolar da instituição é responsável pela regularidade da</w:t>
      </w:r>
      <w:r w:rsidR="0010371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documentação das crianças matriculadas, cabendo-lhe também a constante atualização dos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registros na ficha cadastral e no Sistema</w:t>
      </w:r>
      <w:r w:rsidR="001C0121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65E7757F" w14:textId="77777777" w:rsidR="00463A0C" w:rsidRPr="00242C41" w:rsidRDefault="00335129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6.2 Toda a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documentação legal deverá ser apresentada em via original ou fotocópia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autenticada em cartório ou pela unidade</w:t>
      </w:r>
      <w:r w:rsidR="001C01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.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(</w:t>
      </w:r>
      <w:r w:rsidR="001C0121" w:rsidRPr="00242C41">
        <w:rPr>
          <w:rFonts w:eastAsia="Arial Unicode MS" w:cstheme="minorHAnsi"/>
          <w:color w:val="000000" w:themeColor="text1"/>
          <w:sz w:val="24"/>
          <w:szCs w:val="24"/>
        </w:rPr>
        <w:t>Carimbo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1C0121" w:rsidRPr="00242C41">
        <w:rPr>
          <w:rFonts w:eastAsia="Arial Unicode MS" w:cstheme="minorHAnsi"/>
          <w:i/>
          <w:color w:val="000000" w:themeColor="text1"/>
          <w:sz w:val="24"/>
          <w:szCs w:val="24"/>
        </w:rPr>
        <w:t>confere com original)</w:t>
      </w:r>
    </w:p>
    <w:p w14:paraId="7B938045" w14:textId="77777777" w:rsidR="001C0121" w:rsidRPr="00242C41" w:rsidRDefault="001C01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64ACCFED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6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3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A renovação de matrícula será realizada na instituição, pelos pais ou responsável legal,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através do preenchimento da ficha específica, visando a atualização e renovação de cadastro com</w:t>
      </w:r>
      <w:r w:rsidR="00844D27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assinatura do diretor e ou secretário escolar.</w:t>
      </w:r>
    </w:p>
    <w:p w14:paraId="54B1907C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</w:p>
    <w:p w14:paraId="3B00D9A3" w14:textId="77777777" w:rsidR="00463A0C" w:rsidRPr="00242C41" w:rsidRDefault="00335129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6.4 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Ficha Cadastral e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Matrícula Nova</w:t>
      </w:r>
    </w:p>
    <w:p w14:paraId="2AAA0DF8" w14:textId="08ED3A39" w:rsidR="00463A0C" w:rsidRPr="00242C41" w:rsidRDefault="00242C4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*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Certidão de nascimento (em original e fotocópia);</w:t>
      </w:r>
    </w:p>
    <w:p w14:paraId="58E6AF12" w14:textId="0DDFAD5A" w:rsidR="00463A0C" w:rsidRPr="00242C41" w:rsidRDefault="00335129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*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C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arteira de vacinação atualizada 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>e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declaração dos pais e/ou responsáveis do aluno, assegurando estar em dia com as vacinas;</w:t>
      </w:r>
    </w:p>
    <w:p w14:paraId="24D7266C" w14:textId="590A1801" w:rsidR="00844D27" w:rsidRPr="00242C41" w:rsidRDefault="00335129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* </w:t>
      </w:r>
      <w:r w:rsidR="001C6991" w:rsidRPr="00242C41">
        <w:rPr>
          <w:rFonts w:eastAsia="Arial Unicode MS" w:cstheme="minorHAnsi"/>
          <w:color w:val="000000" w:themeColor="text1"/>
          <w:sz w:val="24"/>
          <w:szCs w:val="24"/>
        </w:rPr>
        <w:t>RG e CPF</w:t>
      </w:r>
      <w:r w:rsidR="004D45CE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="001C699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</w:p>
    <w:p w14:paraId="6CE9D1C0" w14:textId="77777777" w:rsidR="001C6991" w:rsidRPr="00242C41" w:rsidRDefault="001C699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FF0000"/>
          <w:sz w:val="24"/>
          <w:szCs w:val="24"/>
        </w:rPr>
      </w:pPr>
    </w:p>
    <w:p w14:paraId="6120AEC1" w14:textId="17527FA3" w:rsidR="000371F3" w:rsidRPr="00242C41" w:rsidRDefault="000371F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Parágrafo único: na educação infantil, turma berçário, a documentação necessária para </w:t>
      </w:r>
      <w:r w:rsidR="00242C41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m</w:t>
      </w:r>
      <w:r w:rsid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a</w:t>
      </w:r>
      <w:r w:rsidR="00242C41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tr</w:t>
      </w:r>
      <w:r w:rsidR="00210608">
        <w:rPr>
          <w:rFonts w:eastAsia="Arial Unicode MS" w:cstheme="minorHAnsi"/>
          <w:b/>
          <w:bCs/>
          <w:color w:val="000000" w:themeColor="text1"/>
          <w:sz w:val="24"/>
          <w:szCs w:val="24"/>
        </w:rPr>
        <w:t>í</w:t>
      </w:r>
      <w:r w:rsidR="00242C41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culas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novas será: </w:t>
      </w:r>
    </w:p>
    <w:p w14:paraId="3DDD13A1" w14:textId="77777777" w:rsidR="000371F3" w:rsidRPr="00242C41" w:rsidRDefault="000371F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FF0000"/>
          <w:sz w:val="24"/>
          <w:szCs w:val="24"/>
        </w:rPr>
      </w:pPr>
    </w:p>
    <w:p w14:paraId="3B9DE352" w14:textId="68F5FBF4" w:rsidR="00E91FD4" w:rsidRDefault="000371F3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242C41">
        <w:rPr>
          <w:rFonts w:asciiTheme="minorHAnsi" w:hAnsiTheme="minorHAnsi" w:cstheme="minorHAnsi"/>
        </w:rPr>
        <w:t>·Cópia da carteira de vacinação da criança</w:t>
      </w:r>
      <w:r w:rsidR="00E91FD4" w:rsidRPr="00E91FD4">
        <w:rPr>
          <w:rFonts w:eastAsia="Arial Unicode MS" w:cstheme="minorHAnsi"/>
          <w:color w:val="000000" w:themeColor="text1"/>
        </w:rPr>
        <w:t xml:space="preserve"> </w:t>
      </w:r>
      <w:r w:rsidR="00E91FD4" w:rsidRPr="00242C41">
        <w:rPr>
          <w:rFonts w:eastAsia="Arial Unicode MS" w:cstheme="minorHAnsi"/>
          <w:color w:val="000000" w:themeColor="text1"/>
        </w:rPr>
        <w:t xml:space="preserve">atualizada </w:t>
      </w:r>
      <w:r w:rsidR="00E91FD4">
        <w:rPr>
          <w:rFonts w:eastAsia="Arial Unicode MS" w:cstheme="minorHAnsi"/>
          <w:color w:val="000000" w:themeColor="text1"/>
        </w:rPr>
        <w:t>e</w:t>
      </w:r>
      <w:r w:rsidR="00E91FD4" w:rsidRPr="00242C41">
        <w:rPr>
          <w:rFonts w:eastAsia="Arial Unicode MS" w:cstheme="minorHAnsi"/>
          <w:color w:val="000000" w:themeColor="text1"/>
        </w:rPr>
        <w:t xml:space="preserve"> declaração dos pais e/ou responsáveis do aluno, assegurando estar em dia com as vacinas;</w:t>
      </w:r>
    </w:p>
    <w:p w14:paraId="6C5038E6" w14:textId="48CEABB4" w:rsidR="000371F3" w:rsidRPr="00242C41" w:rsidRDefault="000371F3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242C41">
        <w:rPr>
          <w:rFonts w:asciiTheme="minorHAnsi" w:hAnsiTheme="minorHAnsi" w:cstheme="minorHAnsi"/>
        </w:rPr>
        <w:t>·Cópia da certidão de nascimento;</w:t>
      </w:r>
    </w:p>
    <w:p w14:paraId="5CA3C770" w14:textId="77777777" w:rsidR="000371F3" w:rsidRPr="00CB1A35" w:rsidRDefault="000371F3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CB1A35">
        <w:rPr>
          <w:rFonts w:asciiTheme="minorHAnsi" w:hAnsiTheme="minorHAnsi" w:cstheme="minorHAnsi"/>
        </w:rPr>
        <w:t>·Cópia do CPF e do Cartão SUS;</w:t>
      </w:r>
    </w:p>
    <w:p w14:paraId="12270582" w14:textId="5F6A6A92" w:rsidR="000371F3" w:rsidRPr="00E91FD4" w:rsidRDefault="000371F3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E91FD4">
        <w:rPr>
          <w:rFonts w:asciiTheme="minorHAnsi" w:hAnsiTheme="minorHAnsi" w:cstheme="minorHAnsi"/>
        </w:rPr>
        <w:t xml:space="preserve">·Comprovante de residência </w:t>
      </w:r>
      <w:r w:rsidR="00272B6C" w:rsidRPr="00E91FD4">
        <w:rPr>
          <w:rFonts w:asciiTheme="minorHAnsi" w:hAnsiTheme="minorHAnsi" w:cstheme="minorHAnsi"/>
        </w:rPr>
        <w:t xml:space="preserve">ou folha de pagamento que comprove </w:t>
      </w:r>
      <w:r w:rsidR="006D3F5C" w:rsidRPr="00E91FD4">
        <w:rPr>
          <w:rFonts w:asciiTheme="minorHAnsi" w:hAnsiTheme="minorHAnsi" w:cstheme="minorHAnsi"/>
        </w:rPr>
        <w:t>trabalho,</w:t>
      </w:r>
      <w:r w:rsidRPr="00E91FD4">
        <w:rPr>
          <w:rFonts w:asciiTheme="minorHAnsi" w:hAnsiTheme="minorHAnsi" w:cstheme="minorHAnsi"/>
        </w:rPr>
        <w:t xml:space="preserve"> no nome do pai, mãe ou representante legal. Em caso de aluguel ou outra situação, deve acompanhar declaração de residência assumindo as responsabilidades civis e criminais das informações prestadas;</w:t>
      </w:r>
    </w:p>
    <w:p w14:paraId="7E0AFC54" w14:textId="078D2EB4" w:rsidR="000371F3" w:rsidRPr="00E91FD4" w:rsidRDefault="000371F3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E91FD4">
        <w:rPr>
          <w:rFonts w:asciiTheme="minorHAnsi" w:hAnsiTheme="minorHAnsi" w:cstheme="minorHAnsi"/>
        </w:rPr>
        <w:t>·Comprovante de trabalhador autônomo (diarista) ou outra forma de relação de trabalho. (no caso de produtor rural, comprovação pelo bloco).</w:t>
      </w:r>
    </w:p>
    <w:p w14:paraId="067F13E3" w14:textId="41D82551" w:rsidR="000371F3" w:rsidRPr="00E91FD4" w:rsidRDefault="00E91FD4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E91FD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0371F3" w:rsidRPr="00E91FD4">
        <w:rPr>
          <w:rFonts w:asciiTheme="minorHAnsi" w:hAnsiTheme="minorHAnsi" w:cstheme="minorHAnsi"/>
        </w:rPr>
        <w:t xml:space="preserve">Laudo </w:t>
      </w:r>
      <w:r w:rsidR="009E0419" w:rsidRPr="00E91FD4">
        <w:rPr>
          <w:rFonts w:asciiTheme="minorHAnsi" w:hAnsiTheme="minorHAnsi" w:cstheme="minorHAnsi"/>
        </w:rPr>
        <w:t>médico</w:t>
      </w:r>
      <w:r w:rsidR="000371F3" w:rsidRPr="00E91FD4">
        <w:rPr>
          <w:rFonts w:asciiTheme="minorHAnsi" w:hAnsiTheme="minorHAnsi" w:cstheme="minorHAnsi"/>
        </w:rPr>
        <w:t xml:space="preserve"> da criança, caso necessite de atendimento especial (nutrição, medicação </w:t>
      </w:r>
      <w:r w:rsidR="009E0419" w:rsidRPr="00E91FD4">
        <w:rPr>
          <w:rFonts w:asciiTheme="minorHAnsi" w:hAnsiTheme="minorHAnsi" w:cstheme="minorHAnsi"/>
        </w:rPr>
        <w:t>continua etc.</w:t>
      </w:r>
      <w:r w:rsidR="000371F3" w:rsidRPr="00E91FD4">
        <w:rPr>
          <w:rFonts w:asciiTheme="minorHAnsi" w:hAnsiTheme="minorHAnsi" w:cstheme="minorHAnsi"/>
        </w:rPr>
        <w:t>,)</w:t>
      </w:r>
    </w:p>
    <w:p w14:paraId="542A9832" w14:textId="473CAA2A" w:rsidR="000371F3" w:rsidRPr="00242C41" w:rsidRDefault="000371F3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b/>
        </w:rPr>
      </w:pPr>
      <w:r w:rsidRPr="00242C41">
        <w:rPr>
          <w:rFonts w:asciiTheme="minorHAnsi" w:hAnsiTheme="minorHAnsi" w:cstheme="minorHAnsi"/>
          <w:b/>
        </w:rPr>
        <w:lastRenderedPageBreak/>
        <w:t xml:space="preserve">Observação: A quem não apresentar a documentação exigida no ato da </w:t>
      </w:r>
      <w:r w:rsidR="009E0419" w:rsidRPr="00242C41">
        <w:rPr>
          <w:rFonts w:asciiTheme="minorHAnsi" w:hAnsiTheme="minorHAnsi" w:cstheme="minorHAnsi"/>
          <w:b/>
        </w:rPr>
        <w:t>matrícula</w:t>
      </w:r>
      <w:r w:rsidRPr="00242C41">
        <w:rPr>
          <w:rFonts w:asciiTheme="minorHAnsi" w:hAnsiTheme="minorHAnsi" w:cstheme="minorHAnsi"/>
          <w:b/>
        </w:rPr>
        <w:t>, a mesma não será efetuada.</w:t>
      </w:r>
    </w:p>
    <w:p w14:paraId="2FCDA00D" w14:textId="2AB2267A" w:rsidR="00335129" w:rsidRPr="00242C41" w:rsidRDefault="00335129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  <w:b/>
        </w:rPr>
      </w:pPr>
      <w:r w:rsidRPr="00242C41">
        <w:rPr>
          <w:rFonts w:asciiTheme="minorHAnsi" w:hAnsiTheme="minorHAnsi" w:cstheme="minorHAnsi"/>
          <w:b/>
        </w:rPr>
        <w:t>7</w:t>
      </w:r>
      <w:r w:rsidR="003D3E9B">
        <w:rPr>
          <w:rFonts w:asciiTheme="minorHAnsi" w:hAnsiTheme="minorHAnsi" w:cstheme="minorHAnsi"/>
          <w:b/>
        </w:rPr>
        <w:t xml:space="preserve">- </w:t>
      </w:r>
      <w:r w:rsidRPr="00242C41">
        <w:rPr>
          <w:rFonts w:asciiTheme="minorHAnsi" w:hAnsiTheme="minorHAnsi" w:cstheme="minorHAnsi"/>
          <w:b/>
        </w:rPr>
        <w:t>TRANSPORTE</w:t>
      </w:r>
    </w:p>
    <w:p w14:paraId="7E81D0FC" w14:textId="2BA878E5" w:rsidR="00335129" w:rsidRPr="00242C41" w:rsidRDefault="00335129" w:rsidP="00242C41">
      <w:pPr>
        <w:pStyle w:val="NormalWeb"/>
        <w:shd w:val="clear" w:color="auto" w:fill="FFFFFF"/>
        <w:spacing w:before="0" w:beforeAutospacing="0" w:line="360" w:lineRule="auto"/>
        <w:jc w:val="both"/>
        <w:rPr>
          <w:rFonts w:asciiTheme="minorHAnsi" w:hAnsiTheme="minorHAnsi" w:cstheme="minorHAnsi"/>
        </w:rPr>
      </w:pPr>
      <w:r w:rsidRPr="00242C41">
        <w:rPr>
          <w:rFonts w:asciiTheme="minorHAnsi" w:hAnsiTheme="minorHAnsi" w:cstheme="minorHAnsi"/>
        </w:rPr>
        <w:t>Garantida a vaga</w:t>
      </w:r>
      <w:r w:rsidR="00272B6C">
        <w:rPr>
          <w:rFonts w:asciiTheme="minorHAnsi" w:hAnsiTheme="minorHAnsi" w:cstheme="minorHAnsi"/>
        </w:rPr>
        <w:t xml:space="preserve"> escolar</w:t>
      </w:r>
      <w:r w:rsidRPr="00242C41">
        <w:rPr>
          <w:rFonts w:asciiTheme="minorHAnsi" w:hAnsiTheme="minorHAnsi" w:cstheme="minorHAnsi"/>
        </w:rPr>
        <w:t xml:space="preserve">, o transporte para os alunos do </w:t>
      </w:r>
      <w:r w:rsidR="00B3398F" w:rsidRPr="00242C41">
        <w:rPr>
          <w:rFonts w:asciiTheme="minorHAnsi" w:hAnsiTheme="minorHAnsi" w:cstheme="minorHAnsi"/>
        </w:rPr>
        <w:t xml:space="preserve">maternal </w:t>
      </w:r>
      <w:r w:rsidR="00242C41" w:rsidRPr="00242C41">
        <w:rPr>
          <w:rFonts w:asciiTheme="minorHAnsi" w:hAnsiTheme="minorHAnsi" w:cstheme="minorHAnsi"/>
        </w:rPr>
        <w:t>I</w:t>
      </w:r>
      <w:r w:rsidR="00EA31C9">
        <w:rPr>
          <w:rFonts w:asciiTheme="minorHAnsi" w:hAnsiTheme="minorHAnsi" w:cstheme="minorHAnsi"/>
        </w:rPr>
        <w:t xml:space="preserve"> e maternal II</w:t>
      </w:r>
      <w:r w:rsidR="00242C41" w:rsidRPr="00242C41">
        <w:rPr>
          <w:rFonts w:asciiTheme="minorHAnsi" w:hAnsiTheme="minorHAnsi" w:cstheme="minorHAnsi"/>
        </w:rPr>
        <w:t xml:space="preserve"> é</w:t>
      </w:r>
      <w:r w:rsidRPr="00242C41">
        <w:rPr>
          <w:rFonts w:asciiTheme="minorHAnsi" w:hAnsiTheme="minorHAnsi" w:cstheme="minorHAnsi"/>
        </w:rPr>
        <w:t xml:space="preserve"> de responsabilidade da </w:t>
      </w:r>
      <w:r w:rsidR="009E0419" w:rsidRPr="00242C41">
        <w:rPr>
          <w:rFonts w:asciiTheme="minorHAnsi" w:hAnsiTheme="minorHAnsi" w:cstheme="minorHAnsi"/>
        </w:rPr>
        <w:t>família</w:t>
      </w:r>
      <w:r w:rsidRPr="00242C41">
        <w:rPr>
          <w:rFonts w:asciiTheme="minorHAnsi" w:hAnsiTheme="minorHAnsi" w:cstheme="minorHAnsi"/>
        </w:rPr>
        <w:t xml:space="preserve"> ou responsável</w:t>
      </w:r>
      <w:r w:rsidR="00272B6C">
        <w:rPr>
          <w:rFonts w:asciiTheme="minorHAnsi" w:hAnsiTheme="minorHAnsi" w:cstheme="minorHAnsi"/>
        </w:rPr>
        <w:t xml:space="preserve"> </w:t>
      </w:r>
      <w:r w:rsidR="00A23741">
        <w:rPr>
          <w:rFonts w:asciiTheme="minorHAnsi" w:hAnsiTheme="minorHAnsi" w:cstheme="minorHAnsi"/>
        </w:rPr>
        <w:t>(sendo</w:t>
      </w:r>
      <w:r w:rsidR="00272B6C">
        <w:rPr>
          <w:rFonts w:asciiTheme="minorHAnsi" w:hAnsiTheme="minorHAnsi" w:cstheme="minorHAnsi"/>
        </w:rPr>
        <w:t xml:space="preserve"> que o transporte municipal não é ofertado para essa faixa etária)</w:t>
      </w:r>
      <w:r w:rsidRPr="00242C41">
        <w:rPr>
          <w:rFonts w:asciiTheme="minorHAnsi" w:hAnsiTheme="minorHAnsi" w:cstheme="minorHAnsi"/>
        </w:rPr>
        <w:t xml:space="preserve">. </w:t>
      </w:r>
    </w:p>
    <w:p w14:paraId="553B5193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Solicitação de</w:t>
      </w:r>
      <w:r w:rsidR="00103712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Transferência</w:t>
      </w:r>
    </w:p>
    <w:p w14:paraId="5FB56252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Formulário padrão</w:t>
      </w:r>
      <w:r w:rsidR="00B3398F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151F21" w:rsidRPr="00242C41">
        <w:rPr>
          <w:rFonts w:eastAsia="Arial Unicode MS" w:cstheme="minorHAnsi"/>
          <w:color w:val="000000" w:themeColor="text1"/>
          <w:sz w:val="24"/>
          <w:szCs w:val="24"/>
        </w:rPr>
        <w:t>do Sistema.</w:t>
      </w:r>
    </w:p>
    <w:p w14:paraId="4C89CF89" w14:textId="77777777" w:rsidR="00151F21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5DEB9C40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Matrícula por</w:t>
      </w:r>
      <w:r w:rsidR="00103712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transferência</w:t>
      </w:r>
    </w:p>
    <w:p w14:paraId="32D62927" w14:textId="77777777" w:rsidR="00463A0C" w:rsidRPr="00242C41" w:rsidRDefault="00463A0C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Certidão de nascimento (original e cópia);</w:t>
      </w:r>
    </w:p>
    <w:p w14:paraId="5CF59834" w14:textId="6B083169" w:rsidR="00463A0C" w:rsidRPr="00242C41" w:rsidRDefault="00463A0C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Carteira de vacinação atualizada </w:t>
      </w:r>
      <w:r w:rsidR="00E91FD4">
        <w:rPr>
          <w:rFonts w:eastAsia="Arial Unicode MS" w:cstheme="minorHAnsi"/>
          <w:color w:val="000000" w:themeColor="text1"/>
          <w:sz w:val="24"/>
          <w:szCs w:val="24"/>
        </w:rPr>
        <w:t>e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declaração dos pais e/ou responsáveis do aluno, assegurando estar em dia com as vacinas</w:t>
      </w:r>
    </w:p>
    <w:p w14:paraId="54DCF754" w14:textId="77777777" w:rsidR="00463A0C" w:rsidRPr="00242C41" w:rsidRDefault="00463A0C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Atestado de 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>frequ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ência;</w:t>
      </w:r>
    </w:p>
    <w:p w14:paraId="3C0935B2" w14:textId="448A7D3E" w:rsidR="00463A0C" w:rsidRPr="00242C41" w:rsidRDefault="00151F21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CPF, </w:t>
      </w:r>
      <w:r w:rsidR="009E0419" w:rsidRPr="00242C41">
        <w:rPr>
          <w:rFonts w:eastAsia="Arial Unicode MS" w:cstheme="minorHAnsi"/>
          <w:color w:val="000000" w:themeColor="text1"/>
          <w:sz w:val="24"/>
          <w:szCs w:val="24"/>
        </w:rPr>
        <w:t>RG dos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pais ou responsável legal (em original e</w:t>
      </w:r>
      <w:r w:rsidR="0010371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9E0419" w:rsidRPr="00242C41">
        <w:rPr>
          <w:rFonts w:eastAsia="Arial Unicode MS" w:cstheme="minorHAnsi"/>
          <w:color w:val="000000" w:themeColor="text1"/>
          <w:sz w:val="24"/>
          <w:szCs w:val="24"/>
        </w:rPr>
        <w:t>Fotocópia)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;</w:t>
      </w:r>
    </w:p>
    <w:p w14:paraId="485DC1E2" w14:textId="77777777" w:rsidR="00151F21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4FE3DB3C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Renovação de</w:t>
      </w:r>
      <w:r w:rsidR="00103712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Matrícula</w:t>
      </w:r>
    </w:p>
    <w:p w14:paraId="735E685B" w14:textId="77777777" w:rsidR="00463A0C" w:rsidRPr="00242C41" w:rsidRDefault="00463A0C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Carteira de v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>acinação da criança atualizada ou declaração dos pais e/ou responsáveis do aluno, assegurando estar em dia com as vacinas</w:t>
      </w:r>
    </w:p>
    <w:p w14:paraId="07D669EA" w14:textId="77777777" w:rsidR="00463A0C" w:rsidRPr="00242C41" w:rsidRDefault="00463A0C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Preenchimento do formulário padrão;</w:t>
      </w:r>
    </w:p>
    <w:p w14:paraId="47A9FD6A" w14:textId="77777777" w:rsidR="00463A0C" w:rsidRPr="00242C41" w:rsidRDefault="001C6991" w:rsidP="00242C4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RG e CPF </w:t>
      </w:r>
    </w:p>
    <w:p w14:paraId="5F6BA951" w14:textId="77777777" w:rsidR="00151F21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404B7226" w14:textId="77777777" w:rsidR="00463A0C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8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Do Cronograma:</w:t>
      </w:r>
    </w:p>
    <w:p w14:paraId="296700F6" w14:textId="77777777" w:rsidR="0055030F" w:rsidRPr="00242C41" w:rsidRDefault="0055030F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6F9C9915" w14:textId="235A50B9" w:rsidR="00274BB7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Renovação </w:t>
      </w:r>
      <w:r w:rsidR="00971AB0">
        <w:rPr>
          <w:rFonts w:eastAsia="Arial Unicode MS" w:cstheme="minorHAnsi"/>
          <w:b/>
          <w:bCs/>
          <w:color w:val="000000" w:themeColor="text1"/>
          <w:sz w:val="24"/>
          <w:szCs w:val="24"/>
        </w:rPr>
        <w:t>e novas matrículas</w:t>
      </w:r>
    </w:p>
    <w:p w14:paraId="65A9B1EA" w14:textId="469A94FF" w:rsidR="00274BB7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FF0000"/>
          <w:sz w:val="24"/>
          <w:szCs w:val="24"/>
        </w:rPr>
        <w:t xml:space="preserve"> </w:t>
      </w:r>
      <w:r w:rsidR="00B3398F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Dias </w:t>
      </w:r>
      <w:r w:rsidR="00E91FD4">
        <w:rPr>
          <w:rFonts w:eastAsia="Arial Unicode MS" w:cstheme="minorHAnsi"/>
          <w:b/>
          <w:bCs/>
          <w:color w:val="000000" w:themeColor="text1"/>
          <w:sz w:val="24"/>
          <w:szCs w:val="24"/>
        </w:rPr>
        <w:t>18</w:t>
      </w:r>
      <w:r w:rsidR="00B3398F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a </w:t>
      </w:r>
      <w:r w:rsidR="00B72D3F">
        <w:rPr>
          <w:rFonts w:eastAsia="Arial Unicode MS" w:cstheme="minorHAnsi"/>
          <w:b/>
          <w:bCs/>
          <w:color w:val="000000" w:themeColor="text1"/>
          <w:sz w:val="24"/>
          <w:szCs w:val="24"/>
        </w:rPr>
        <w:t>2</w:t>
      </w:r>
      <w:r w:rsidR="00E91FD4">
        <w:rPr>
          <w:rFonts w:eastAsia="Arial Unicode MS" w:cstheme="minorHAnsi"/>
          <w:b/>
          <w:bCs/>
          <w:color w:val="000000" w:themeColor="text1"/>
          <w:sz w:val="24"/>
          <w:szCs w:val="24"/>
        </w:rPr>
        <w:t>2</w:t>
      </w:r>
      <w:r w:rsidR="00B3398F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de novembro de </w:t>
      </w:r>
      <w:r w:rsidR="009E0419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202</w:t>
      </w:r>
      <w:r w:rsidR="00E91FD4">
        <w:rPr>
          <w:rFonts w:eastAsia="Arial Unicode MS" w:cstheme="minorHAnsi"/>
          <w:b/>
          <w:bCs/>
          <w:color w:val="000000" w:themeColor="text1"/>
          <w:sz w:val="24"/>
          <w:szCs w:val="24"/>
        </w:rPr>
        <w:t>4</w:t>
      </w:r>
      <w:r w:rsidR="009E0419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</w:t>
      </w:r>
      <w:r w:rsidR="00274BB7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</w:p>
    <w:p w14:paraId="6321DB8D" w14:textId="3F712DFC" w:rsidR="00B01711" w:rsidRDefault="00B72D3F" w:rsidP="00B11E83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FD1672">
        <w:rPr>
          <w:rFonts w:eastAsia="Arial Unicode MS" w:cstheme="minorHAnsi"/>
          <w:color w:val="000000" w:themeColor="text1"/>
          <w:sz w:val="24"/>
          <w:szCs w:val="24"/>
        </w:rPr>
        <w:t>A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s matrículas do Ensino Fundamental </w:t>
      </w:r>
      <w:r w:rsidR="00EA31C9">
        <w:rPr>
          <w:rFonts w:eastAsia="Arial Unicode MS" w:cstheme="minorHAnsi"/>
          <w:color w:val="000000" w:themeColor="text1"/>
          <w:sz w:val="24"/>
          <w:szCs w:val="24"/>
        </w:rPr>
        <w:t xml:space="preserve">Do Núcleo Escolar Santa Terezinha, 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>Núcleo</w:t>
      </w:r>
      <w:r w:rsidR="00EA31C9">
        <w:rPr>
          <w:rFonts w:eastAsia="Arial Unicode MS" w:cstheme="minorHAnsi"/>
          <w:color w:val="000000" w:themeColor="text1"/>
          <w:sz w:val="24"/>
          <w:szCs w:val="24"/>
        </w:rPr>
        <w:t xml:space="preserve"> Escolar Campo Grande e Núcleo Escolar Mundo Novo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serão realizadas de forma 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>automática</w:t>
      </w:r>
      <w:r w:rsidR="00BA0744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bookmarkStart w:id="1" w:name="_Hlk85705896"/>
    </w:p>
    <w:p w14:paraId="281E2F7E" w14:textId="35F101A9" w:rsidR="00B11E83" w:rsidRDefault="00B11E83" w:rsidP="00B11E83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Dias </w:t>
      </w:r>
      <w:r w:rsidR="00E91FD4">
        <w:rPr>
          <w:rFonts w:eastAsia="Arial Unicode MS" w:cstheme="minorHAnsi"/>
          <w:b/>
          <w:bCs/>
          <w:color w:val="000000" w:themeColor="text1"/>
          <w:sz w:val="24"/>
          <w:szCs w:val="24"/>
        </w:rPr>
        <w:t>18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a </w:t>
      </w:r>
      <w:r>
        <w:rPr>
          <w:rFonts w:eastAsia="Arial Unicode MS" w:cstheme="minorHAnsi"/>
          <w:b/>
          <w:bCs/>
          <w:color w:val="000000" w:themeColor="text1"/>
          <w:sz w:val="24"/>
          <w:szCs w:val="24"/>
        </w:rPr>
        <w:t>2</w:t>
      </w:r>
      <w:r w:rsidR="00E91FD4">
        <w:rPr>
          <w:rFonts w:eastAsia="Arial Unicode MS" w:cstheme="minorHAnsi"/>
          <w:b/>
          <w:bCs/>
          <w:color w:val="000000" w:themeColor="text1"/>
          <w:sz w:val="24"/>
          <w:szCs w:val="24"/>
        </w:rPr>
        <w:t>2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de novembro de 202</w:t>
      </w:r>
      <w:r w:rsidR="00E91FD4">
        <w:rPr>
          <w:rFonts w:eastAsia="Arial Unicode MS" w:cstheme="minorHAnsi"/>
          <w:b/>
          <w:bCs/>
          <w:color w:val="000000" w:themeColor="text1"/>
          <w:sz w:val="24"/>
          <w:szCs w:val="24"/>
        </w:rPr>
        <w:t>4</w:t>
      </w: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</w:p>
    <w:p w14:paraId="5848D771" w14:textId="77777777" w:rsidR="00B11E83" w:rsidRPr="00FD1672" w:rsidRDefault="00B11E8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3A1B3E71" w14:textId="7EA20208" w:rsidR="00274BB7" w:rsidRPr="00FD1672" w:rsidRDefault="00B72D3F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bookmarkStart w:id="2" w:name="_Hlk85808403"/>
      <w:r w:rsidRPr="00FD1672">
        <w:rPr>
          <w:rFonts w:eastAsia="Arial Unicode MS" w:cstheme="minorHAnsi"/>
          <w:color w:val="000000" w:themeColor="text1"/>
          <w:sz w:val="24"/>
          <w:szCs w:val="24"/>
        </w:rPr>
        <w:lastRenderedPageBreak/>
        <w:t>A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s matrículas 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 xml:space="preserve">novas </w:t>
      </w:r>
      <w:r w:rsidR="00B11E83" w:rsidRPr="00FD1672">
        <w:rPr>
          <w:rFonts w:eastAsia="Arial Unicode MS" w:cstheme="minorHAnsi"/>
          <w:color w:val="000000" w:themeColor="text1"/>
          <w:sz w:val="24"/>
          <w:szCs w:val="24"/>
        </w:rPr>
        <w:t>da Educação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Infantil no</w:t>
      </w:r>
      <w:r w:rsidR="00B01711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>Pré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>Criança Feliz, Pré Florzinha do Campo e Pré Canarinho alegre</w:t>
      </w:r>
      <w:r w:rsidR="00B01711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serão realizadas 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 xml:space="preserve">do dia </w:t>
      </w:r>
      <w:r w:rsidR="00E91FD4">
        <w:rPr>
          <w:rFonts w:eastAsia="Arial Unicode MS" w:cstheme="minorHAnsi"/>
          <w:color w:val="000000" w:themeColor="text1"/>
          <w:sz w:val="24"/>
          <w:szCs w:val="24"/>
        </w:rPr>
        <w:t>18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 xml:space="preserve"> a 2</w:t>
      </w:r>
      <w:r w:rsidR="00E91FD4">
        <w:rPr>
          <w:rFonts w:eastAsia="Arial Unicode MS" w:cstheme="minorHAnsi"/>
          <w:color w:val="000000" w:themeColor="text1"/>
          <w:sz w:val="24"/>
          <w:szCs w:val="24"/>
        </w:rPr>
        <w:t>2</w:t>
      </w:r>
      <w:r w:rsidR="00B11E83">
        <w:rPr>
          <w:rFonts w:eastAsia="Arial Unicode MS" w:cstheme="minorHAnsi"/>
          <w:color w:val="000000" w:themeColor="text1"/>
          <w:sz w:val="24"/>
          <w:szCs w:val="24"/>
        </w:rPr>
        <w:t xml:space="preserve"> de novembro, 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>no</w:t>
      </w:r>
      <w:r w:rsidR="00B01711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horário</w:t>
      </w:r>
      <w:r w:rsidR="006237C7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das 07:30h às 11:00h e das 13:00</w:t>
      </w:r>
      <w:r w:rsidR="00B01711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B11E83" w:rsidRPr="00FD1672">
        <w:rPr>
          <w:rFonts w:eastAsia="Arial Unicode MS" w:cstheme="minorHAnsi"/>
          <w:color w:val="000000" w:themeColor="text1"/>
          <w:sz w:val="24"/>
          <w:szCs w:val="24"/>
        </w:rPr>
        <w:t>às</w:t>
      </w:r>
      <w:r w:rsidR="00B01711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 16:30h</w:t>
      </w:r>
      <w:r w:rsidR="006D3F5C">
        <w:rPr>
          <w:rFonts w:eastAsia="Arial Unicode MS" w:cstheme="minorHAnsi"/>
          <w:color w:val="000000" w:themeColor="text1"/>
          <w:sz w:val="24"/>
          <w:szCs w:val="24"/>
        </w:rPr>
        <w:t xml:space="preserve"> no Núcleo Escolar Santa Terezinha.</w:t>
      </w:r>
    </w:p>
    <w:p w14:paraId="4F091F84" w14:textId="54111795" w:rsidR="00B01711" w:rsidRDefault="00B11E83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 w:rsidRPr="00CB1A35">
        <w:rPr>
          <w:rFonts w:eastAsia="Arial Unicode MS" w:cstheme="minorHAnsi"/>
          <w:sz w:val="24"/>
          <w:szCs w:val="24"/>
        </w:rPr>
        <w:t xml:space="preserve">Para as crianças que já </w:t>
      </w:r>
      <w:r w:rsidR="00CB1A35" w:rsidRPr="00CB1A35">
        <w:rPr>
          <w:rFonts w:eastAsia="Arial Unicode MS" w:cstheme="minorHAnsi"/>
          <w:sz w:val="24"/>
          <w:szCs w:val="24"/>
        </w:rPr>
        <w:t>se encontram</w:t>
      </w:r>
      <w:r w:rsidRPr="00CB1A35">
        <w:rPr>
          <w:rFonts w:eastAsia="Arial Unicode MS" w:cstheme="minorHAnsi"/>
          <w:sz w:val="24"/>
          <w:szCs w:val="24"/>
        </w:rPr>
        <w:t xml:space="preserve"> matriculadas na Educação infantil, as matriculas serão </w:t>
      </w:r>
      <w:r w:rsidR="00CB1A35" w:rsidRPr="00CB1A35">
        <w:rPr>
          <w:rFonts w:eastAsia="Arial Unicode MS" w:cstheme="minorHAnsi"/>
          <w:sz w:val="24"/>
          <w:szCs w:val="24"/>
        </w:rPr>
        <w:t>automáticas</w:t>
      </w:r>
      <w:r w:rsidRPr="00CB1A35">
        <w:rPr>
          <w:rFonts w:eastAsia="Arial Unicode MS" w:cstheme="minorHAnsi"/>
          <w:sz w:val="24"/>
          <w:szCs w:val="24"/>
        </w:rPr>
        <w:t>.</w:t>
      </w:r>
    </w:p>
    <w:bookmarkEnd w:id="1"/>
    <w:bookmarkEnd w:id="2"/>
    <w:p w14:paraId="598DF590" w14:textId="77777777" w:rsidR="00E91FD4" w:rsidRDefault="00E91FD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FF0000"/>
          <w:sz w:val="24"/>
          <w:szCs w:val="24"/>
        </w:rPr>
      </w:pPr>
    </w:p>
    <w:p w14:paraId="459BDF35" w14:textId="6257B37F" w:rsid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Matrícula por transferência </w:t>
      </w:r>
      <w:r w:rsid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1A7FA1C" w14:textId="7DFC88CA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N</w:t>
      </w:r>
      <w:r w:rsidR="00C451B9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o decorrer </w:t>
      </w:r>
      <w:r w:rsidR="00B3398F" w:rsidRPr="00242C41">
        <w:rPr>
          <w:rFonts w:eastAsia="Arial Unicode MS" w:cstheme="minorHAnsi"/>
          <w:color w:val="000000" w:themeColor="text1"/>
          <w:sz w:val="24"/>
          <w:szCs w:val="24"/>
        </w:rPr>
        <w:t>do ano letivo de 202</w:t>
      </w:r>
      <w:r w:rsidR="00E91FD4">
        <w:rPr>
          <w:rFonts w:eastAsia="Arial Unicode MS" w:cstheme="minorHAnsi"/>
          <w:color w:val="000000" w:themeColor="text1"/>
          <w:sz w:val="24"/>
          <w:szCs w:val="24"/>
        </w:rPr>
        <w:t>5</w:t>
      </w:r>
      <w:r w:rsidR="001C6991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2432BB8C" w14:textId="77777777" w:rsidR="00151F21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24AB360C" w14:textId="77777777" w:rsid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Solicitação de transferência </w:t>
      </w:r>
    </w:p>
    <w:p w14:paraId="4951A641" w14:textId="356A127D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N</w:t>
      </w:r>
      <w:r w:rsidR="00B3398F" w:rsidRPr="00242C41">
        <w:rPr>
          <w:rFonts w:eastAsia="Arial Unicode MS" w:cstheme="minorHAnsi"/>
          <w:color w:val="000000" w:themeColor="text1"/>
          <w:sz w:val="24"/>
          <w:szCs w:val="24"/>
        </w:rPr>
        <w:t>o decorrer do ano letivo de 202</w:t>
      </w:r>
      <w:r w:rsidR="00B7584A">
        <w:rPr>
          <w:rFonts w:eastAsia="Arial Unicode MS" w:cstheme="minorHAnsi"/>
          <w:color w:val="000000" w:themeColor="text1"/>
          <w:sz w:val="24"/>
          <w:szCs w:val="24"/>
        </w:rPr>
        <w:t>5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5C63DA06" w14:textId="77777777" w:rsidR="00151F21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7DB00892" w14:textId="77777777" w:rsidR="00463A0C" w:rsidRPr="00242C4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9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Da Divulgação:</w:t>
      </w:r>
    </w:p>
    <w:p w14:paraId="6545B48F" w14:textId="77777777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A Secretaria Municipal de Educação e as Instituições que atendem crianças de Educação</w:t>
      </w:r>
      <w:r w:rsidR="002E7B04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1C699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Infantil </w:t>
      </w:r>
      <w:r w:rsidR="00151F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e Ensino Fundamental,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são responsáveis pela ampla divulgação deste Edital, em especial, o primeiro período</w:t>
      </w:r>
      <w:r w:rsidR="002E7B04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destinado à realização das matrículas.</w:t>
      </w:r>
    </w:p>
    <w:p w14:paraId="3E2CC4F7" w14:textId="77777777" w:rsidR="002E7B04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</w:p>
    <w:p w14:paraId="568D0A9A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b/>
          <w:bCs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10</w:t>
      </w:r>
      <w:r w:rsidR="00463A0C" w:rsidRPr="00242C41">
        <w:rPr>
          <w:rFonts w:eastAsia="Arial Unicode MS" w:cstheme="minorHAnsi"/>
          <w:b/>
          <w:bCs/>
          <w:color w:val="000000" w:themeColor="text1"/>
          <w:sz w:val="24"/>
          <w:szCs w:val="24"/>
        </w:rPr>
        <w:t>. Das Disposições Gerais:</w:t>
      </w:r>
    </w:p>
    <w:p w14:paraId="7BDC8BBC" w14:textId="77777777" w:rsidR="00463A0C" w:rsidRPr="00242C41" w:rsidRDefault="002E7B04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10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.1 Admitir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–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se</w:t>
      </w:r>
      <w:r w:rsidR="009E402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-á matrícula em apenas uma instituição de ensino.</w:t>
      </w:r>
    </w:p>
    <w:p w14:paraId="56E9AAAD" w14:textId="77777777" w:rsidR="00463A0C" w:rsidRPr="00242C41" w:rsidRDefault="00AC627B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10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.2 A equipe gestora da instituição deverá, a partir do ato de matrícula, assegurar aos</w:t>
      </w:r>
      <w:r w:rsidR="00103712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pais/responsáveis acesso ao regimento interno, às normas da instituição e ao Projeto Político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Pedagógico.</w:t>
      </w:r>
    </w:p>
    <w:p w14:paraId="4E632793" w14:textId="69D4AE68" w:rsidR="00463A0C" w:rsidRPr="00242C41" w:rsidRDefault="00AC627B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10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3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As informações constantes nas declarações das famílias ou responsáveis legais serão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de inteira responsabilidade dos signatários, e, caso sejam inverídicas, os mesmos responderão, em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conformidade com a legislação vigente.</w:t>
      </w:r>
    </w:p>
    <w:p w14:paraId="4CF222DF" w14:textId="77777777" w:rsidR="00463A0C" w:rsidRPr="00242C41" w:rsidRDefault="00AC627B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10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Os pais ou responsáveis deverão informar no ato de matrícula e atualizar sempre que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necessário à informação de problemas de saúde, de medicação e restrições.</w:t>
      </w:r>
    </w:p>
    <w:p w14:paraId="00309125" w14:textId="06B6CF03" w:rsidR="00151F21" w:rsidRDefault="00151F2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</w:t>
      </w:r>
      <w:r w:rsidR="00AC627B" w:rsidRPr="00242C41">
        <w:rPr>
          <w:rFonts w:eastAsia="Arial Unicode MS" w:cstheme="minorHAnsi"/>
          <w:color w:val="000000" w:themeColor="text1"/>
          <w:sz w:val="24"/>
          <w:szCs w:val="24"/>
        </w:rPr>
        <w:t>0.5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Pelo presente Edital pais ou responsáveis, 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estão cientes de que a</w:t>
      </w:r>
      <w:r w:rsidR="00AC627B" w:rsidRPr="00242C41">
        <w:rPr>
          <w:rFonts w:eastAsia="Arial Unicode MS" w:cstheme="minorHAnsi"/>
          <w:color w:val="000000" w:themeColor="text1"/>
          <w:sz w:val="24"/>
          <w:szCs w:val="24"/>
        </w:rPr>
        <w:t>s atividades didático-pedagógica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s, serão devidamente registrados e divulgados pela imprensa, falada, escritas e televisada. Podendo eventualmente ocorrer a divulgação de imagens das crianças que frequentam as unidades escolares.</w:t>
      </w:r>
    </w:p>
    <w:p w14:paraId="2E305CF0" w14:textId="41541044" w:rsidR="00CE421D" w:rsidRPr="00FD1672" w:rsidRDefault="00CE421D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10.6 </w:t>
      </w:r>
      <w:r w:rsidR="00C20D85" w:rsidRPr="00FD1672">
        <w:rPr>
          <w:rFonts w:eastAsia="Arial Unicode MS" w:cstheme="minorHAnsi"/>
          <w:color w:val="000000" w:themeColor="text1"/>
          <w:sz w:val="24"/>
          <w:szCs w:val="24"/>
        </w:rPr>
        <w:t>Aos pais ou responsáveis é obrigatória manter as unidades escolares informadas quando a criança não puder frequentar a escola, ou mediante atestado médico</w:t>
      </w:r>
      <w:r w:rsidR="00B2211A" w:rsidRPr="00FD1672">
        <w:rPr>
          <w:rFonts w:eastAsia="Arial Unicode MS" w:cstheme="minorHAnsi"/>
          <w:color w:val="000000" w:themeColor="text1"/>
          <w:sz w:val="24"/>
          <w:szCs w:val="24"/>
        </w:rPr>
        <w:t xml:space="preserve">. </w:t>
      </w:r>
    </w:p>
    <w:p w14:paraId="623CDA88" w14:textId="6085FF1A" w:rsidR="00463A0C" w:rsidRPr="00242C41" w:rsidRDefault="00463A0C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10</w:t>
      </w:r>
      <w:r w:rsidR="00AC627B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="00C20D85">
        <w:rPr>
          <w:rFonts w:eastAsia="Arial Unicode MS" w:cstheme="minorHAnsi"/>
          <w:color w:val="000000" w:themeColor="text1"/>
          <w:sz w:val="24"/>
          <w:szCs w:val="24"/>
        </w:rPr>
        <w:t>7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Os casos omissos serão resolvidos pela 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Direç</w:t>
      </w:r>
      <w:r w:rsidRPr="00242C41">
        <w:rPr>
          <w:rFonts w:eastAsia="Arial Unicode MS" w:cstheme="minorHAnsi"/>
          <w:color w:val="000000" w:themeColor="text1"/>
          <w:sz w:val="24"/>
          <w:szCs w:val="24"/>
        </w:rPr>
        <w:t>ão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e Equipe</w:t>
      </w:r>
      <w:r w:rsidR="00B3398F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T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écnica e 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P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edagógica da S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ecretaria 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M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unicipal de 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E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ducação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 </w:t>
      </w:r>
      <w:r w:rsidR="004C53F0">
        <w:rPr>
          <w:rFonts w:eastAsia="Arial Unicode MS" w:cstheme="minorHAnsi"/>
          <w:color w:val="000000" w:themeColor="text1"/>
          <w:sz w:val="24"/>
          <w:szCs w:val="24"/>
        </w:rPr>
        <w:t>Santa Terezinha do Progresso</w:t>
      </w:r>
      <w:r w:rsidR="006E36A0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5398860C" w14:textId="77777777" w:rsidR="006E36A0" w:rsidRPr="00242C41" w:rsidRDefault="006E36A0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1D5B5F24" w14:textId="77777777" w:rsidR="00463A0C" w:rsidRPr="00242C41" w:rsidRDefault="00AC627B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10.7 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Este Edital entra em vigor na presente data.</w:t>
      </w:r>
    </w:p>
    <w:p w14:paraId="555DA751" w14:textId="77777777" w:rsidR="00912CA2" w:rsidRPr="00242C41" w:rsidRDefault="00912CA2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04E8B3F5" w14:textId="7A77F69A" w:rsidR="00463A0C" w:rsidRPr="00242C41" w:rsidRDefault="004C53F0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Santa Terezinha do Progresso </w:t>
      </w:r>
      <w:r w:rsidR="00B7584A">
        <w:rPr>
          <w:rFonts w:eastAsia="Arial Unicode MS" w:cstheme="minorHAnsi"/>
          <w:color w:val="000000" w:themeColor="text1"/>
          <w:sz w:val="24"/>
          <w:szCs w:val="24"/>
        </w:rPr>
        <w:t>04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 </w:t>
      </w:r>
      <w:r w:rsidR="00FD1672">
        <w:rPr>
          <w:rFonts w:eastAsia="Arial Unicode MS" w:cstheme="minorHAnsi"/>
          <w:color w:val="000000" w:themeColor="text1"/>
          <w:sz w:val="24"/>
          <w:szCs w:val="24"/>
        </w:rPr>
        <w:t>novembro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de 20</w:t>
      </w:r>
      <w:r w:rsidR="00242C41" w:rsidRPr="00242C41">
        <w:rPr>
          <w:rFonts w:eastAsia="Arial Unicode MS" w:cstheme="minorHAnsi"/>
          <w:color w:val="000000" w:themeColor="text1"/>
          <w:sz w:val="24"/>
          <w:szCs w:val="24"/>
        </w:rPr>
        <w:t>2</w:t>
      </w:r>
      <w:r w:rsidR="00B7584A">
        <w:rPr>
          <w:rFonts w:eastAsia="Arial Unicode MS" w:cstheme="minorHAnsi"/>
          <w:color w:val="000000" w:themeColor="text1"/>
          <w:sz w:val="24"/>
          <w:szCs w:val="24"/>
        </w:rPr>
        <w:t>4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>.</w:t>
      </w:r>
    </w:p>
    <w:p w14:paraId="08CE4954" w14:textId="77777777" w:rsidR="00242C41" w:rsidRPr="00242C41" w:rsidRDefault="00242C41" w:rsidP="00242C41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14:paraId="6E4C7633" w14:textId="6334936B" w:rsidR="00AC627B" w:rsidRPr="00242C41" w:rsidRDefault="00B7584A" w:rsidP="009E0419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>Betânia Grapski</w:t>
      </w:r>
    </w:p>
    <w:p w14:paraId="14BA84A3" w14:textId="77777777" w:rsidR="00463A0C" w:rsidRPr="00242C41" w:rsidRDefault="006E36A0" w:rsidP="009E0419">
      <w:pPr>
        <w:autoSpaceDE w:val="0"/>
        <w:autoSpaceDN w:val="0"/>
        <w:adjustRightInd w:val="0"/>
        <w:spacing w:after="0" w:line="360" w:lineRule="auto"/>
        <w:jc w:val="center"/>
        <w:rPr>
          <w:rFonts w:eastAsia="Arial Unicode MS" w:cstheme="minorHAnsi"/>
          <w:color w:val="000000" w:themeColor="text1"/>
          <w:sz w:val="24"/>
          <w:szCs w:val="24"/>
        </w:rPr>
      </w:pPr>
      <w:r w:rsidRPr="00242C41">
        <w:rPr>
          <w:rFonts w:eastAsia="Arial Unicode MS" w:cstheme="minorHAnsi"/>
          <w:color w:val="000000" w:themeColor="text1"/>
          <w:sz w:val="24"/>
          <w:szCs w:val="24"/>
        </w:rPr>
        <w:t>Secretária</w:t>
      </w:r>
      <w:r w:rsidR="00463A0C" w:rsidRPr="00242C41">
        <w:rPr>
          <w:rFonts w:eastAsia="Arial Unicode MS" w:cstheme="minorHAnsi"/>
          <w:color w:val="000000" w:themeColor="text1"/>
          <w:sz w:val="24"/>
          <w:szCs w:val="24"/>
        </w:rPr>
        <w:t xml:space="preserve"> Municipal da Educação</w:t>
      </w:r>
    </w:p>
    <w:sectPr w:rsidR="00463A0C" w:rsidRPr="00242C41" w:rsidSect="00242C41">
      <w:pgSz w:w="11906" w:h="16838"/>
      <w:pgMar w:top="42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035D"/>
    <w:multiLevelType w:val="hybridMultilevel"/>
    <w:tmpl w:val="4DE4B630"/>
    <w:lvl w:ilvl="0" w:tplc="B860EC48">
      <w:start w:val="7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6931"/>
    <w:multiLevelType w:val="hybridMultilevel"/>
    <w:tmpl w:val="18C0E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A4EF6"/>
    <w:multiLevelType w:val="hybridMultilevel"/>
    <w:tmpl w:val="A216D1DE"/>
    <w:lvl w:ilvl="0" w:tplc="8832464E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532642">
    <w:abstractNumId w:val="2"/>
  </w:num>
  <w:num w:numId="2" w16cid:durableId="1056273607">
    <w:abstractNumId w:val="0"/>
  </w:num>
  <w:num w:numId="3" w16cid:durableId="60758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0C"/>
    <w:rsid w:val="000371F3"/>
    <w:rsid w:val="00087AAF"/>
    <w:rsid w:val="000A045A"/>
    <w:rsid w:val="000A226F"/>
    <w:rsid w:val="000B3A25"/>
    <w:rsid w:val="000D0E41"/>
    <w:rsid w:val="000F1601"/>
    <w:rsid w:val="0010282E"/>
    <w:rsid w:val="00103712"/>
    <w:rsid w:val="00151F21"/>
    <w:rsid w:val="001950B2"/>
    <w:rsid w:val="001B055E"/>
    <w:rsid w:val="001C0121"/>
    <w:rsid w:val="001C6991"/>
    <w:rsid w:val="001D6408"/>
    <w:rsid w:val="00200FF2"/>
    <w:rsid w:val="00206A35"/>
    <w:rsid w:val="00210608"/>
    <w:rsid w:val="002424DF"/>
    <w:rsid w:val="00242C41"/>
    <w:rsid w:val="0026384A"/>
    <w:rsid w:val="00272B6C"/>
    <w:rsid w:val="00274BAE"/>
    <w:rsid w:val="00274BB7"/>
    <w:rsid w:val="00281A2D"/>
    <w:rsid w:val="00294084"/>
    <w:rsid w:val="002D1B4A"/>
    <w:rsid w:val="002D3EF3"/>
    <w:rsid w:val="002E7B04"/>
    <w:rsid w:val="00335129"/>
    <w:rsid w:val="00365F50"/>
    <w:rsid w:val="00366BE7"/>
    <w:rsid w:val="003C2E89"/>
    <w:rsid w:val="003D3E9B"/>
    <w:rsid w:val="003F08BF"/>
    <w:rsid w:val="0041541A"/>
    <w:rsid w:val="004220D0"/>
    <w:rsid w:val="00463A0C"/>
    <w:rsid w:val="00475ED9"/>
    <w:rsid w:val="004859B2"/>
    <w:rsid w:val="004960AE"/>
    <w:rsid w:val="004C3637"/>
    <w:rsid w:val="004C53F0"/>
    <w:rsid w:val="004D45CE"/>
    <w:rsid w:val="004D6B39"/>
    <w:rsid w:val="00521577"/>
    <w:rsid w:val="00532FC4"/>
    <w:rsid w:val="00547F7D"/>
    <w:rsid w:val="0055030F"/>
    <w:rsid w:val="005A2900"/>
    <w:rsid w:val="005F389E"/>
    <w:rsid w:val="006237C7"/>
    <w:rsid w:val="00660D8A"/>
    <w:rsid w:val="006D3F5C"/>
    <w:rsid w:val="006E36A0"/>
    <w:rsid w:val="00761DE3"/>
    <w:rsid w:val="00797F65"/>
    <w:rsid w:val="007A22DA"/>
    <w:rsid w:val="007B438D"/>
    <w:rsid w:val="007C548D"/>
    <w:rsid w:val="007C56A8"/>
    <w:rsid w:val="00804A2E"/>
    <w:rsid w:val="00823CC1"/>
    <w:rsid w:val="00844D27"/>
    <w:rsid w:val="008A6F8E"/>
    <w:rsid w:val="008C00EB"/>
    <w:rsid w:val="00912CA2"/>
    <w:rsid w:val="00914B20"/>
    <w:rsid w:val="009255D8"/>
    <w:rsid w:val="00931D93"/>
    <w:rsid w:val="00971AB0"/>
    <w:rsid w:val="009D3C4F"/>
    <w:rsid w:val="009E0419"/>
    <w:rsid w:val="009E4021"/>
    <w:rsid w:val="00A03F18"/>
    <w:rsid w:val="00A04B2C"/>
    <w:rsid w:val="00A23741"/>
    <w:rsid w:val="00A4015C"/>
    <w:rsid w:val="00A67E50"/>
    <w:rsid w:val="00A91F16"/>
    <w:rsid w:val="00A962D4"/>
    <w:rsid w:val="00AA6D87"/>
    <w:rsid w:val="00AC22B9"/>
    <w:rsid w:val="00AC627B"/>
    <w:rsid w:val="00B01711"/>
    <w:rsid w:val="00B11E83"/>
    <w:rsid w:val="00B2211A"/>
    <w:rsid w:val="00B271F3"/>
    <w:rsid w:val="00B3398F"/>
    <w:rsid w:val="00B42FFB"/>
    <w:rsid w:val="00B71A9C"/>
    <w:rsid w:val="00B72D3F"/>
    <w:rsid w:val="00B7584A"/>
    <w:rsid w:val="00B863EF"/>
    <w:rsid w:val="00BA0744"/>
    <w:rsid w:val="00BA2064"/>
    <w:rsid w:val="00BB35EC"/>
    <w:rsid w:val="00BF2447"/>
    <w:rsid w:val="00C20D85"/>
    <w:rsid w:val="00C451B9"/>
    <w:rsid w:val="00C66045"/>
    <w:rsid w:val="00C726AA"/>
    <w:rsid w:val="00CB1A35"/>
    <w:rsid w:val="00CB3E31"/>
    <w:rsid w:val="00CE1605"/>
    <w:rsid w:val="00CE421D"/>
    <w:rsid w:val="00CF510A"/>
    <w:rsid w:val="00D24E09"/>
    <w:rsid w:val="00D255BE"/>
    <w:rsid w:val="00D52487"/>
    <w:rsid w:val="00D63410"/>
    <w:rsid w:val="00D6588D"/>
    <w:rsid w:val="00D97D93"/>
    <w:rsid w:val="00DA7C0C"/>
    <w:rsid w:val="00DD6692"/>
    <w:rsid w:val="00E91FD4"/>
    <w:rsid w:val="00EA31C9"/>
    <w:rsid w:val="00EA4A16"/>
    <w:rsid w:val="00EB1E79"/>
    <w:rsid w:val="00EF3163"/>
    <w:rsid w:val="00F01282"/>
    <w:rsid w:val="00F13491"/>
    <w:rsid w:val="00F2313A"/>
    <w:rsid w:val="00F91533"/>
    <w:rsid w:val="00F93984"/>
    <w:rsid w:val="00FA033B"/>
    <w:rsid w:val="00FD1672"/>
    <w:rsid w:val="00FE02A9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DB40"/>
  <w15:docId w15:val="{B4ED6E24-3544-416F-A2CB-5CED965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2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71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71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2077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Operacional 32 Bits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Original MSD-PT-BR</dc:creator>
  <cp:lastModifiedBy>prefeitura</cp:lastModifiedBy>
  <cp:revision>6</cp:revision>
  <cp:lastPrinted>2022-11-07T14:26:00Z</cp:lastPrinted>
  <dcterms:created xsi:type="dcterms:W3CDTF">2024-10-14T14:49:00Z</dcterms:created>
  <dcterms:modified xsi:type="dcterms:W3CDTF">2024-11-06T20:58:00Z</dcterms:modified>
</cp:coreProperties>
</file>