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92" w:rsidRPr="004A0675" w:rsidRDefault="001F2A92">
      <w:pPr>
        <w:rPr>
          <w:rFonts w:ascii="Book Antiqua" w:eastAsia="Book Antiqua" w:hAnsi="Book Antiqua" w:cs="Book Antiqua"/>
          <w:sz w:val="24"/>
          <w:szCs w:val="24"/>
        </w:rPr>
      </w:pPr>
    </w:p>
    <w:p w:rsidR="00705646" w:rsidRPr="004A0675" w:rsidRDefault="00705646" w:rsidP="00705646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 w:rsidRPr="004A0675">
        <w:rPr>
          <w:rFonts w:ascii="Book Antiqua" w:hAnsi="Book Antiqua" w:cs="Arial"/>
          <w:b/>
          <w:sz w:val="24"/>
          <w:szCs w:val="24"/>
        </w:rPr>
        <w:t>EDITAL 001/2023/CMDCA</w:t>
      </w:r>
    </w:p>
    <w:p w:rsidR="00705646" w:rsidRPr="004A0675" w:rsidRDefault="00705646" w:rsidP="00705646">
      <w:pPr>
        <w:spacing w:after="0" w:line="240" w:lineRule="auto"/>
        <w:ind w:left="2124"/>
        <w:jc w:val="both"/>
        <w:rPr>
          <w:rFonts w:ascii="Book Antiqua" w:hAnsi="Book Antiqua" w:cs="Arial"/>
          <w:sz w:val="24"/>
          <w:szCs w:val="24"/>
        </w:rPr>
      </w:pPr>
    </w:p>
    <w:p w:rsidR="00705646" w:rsidRPr="004A0675" w:rsidRDefault="00705646" w:rsidP="00705646">
      <w:pPr>
        <w:spacing w:after="0" w:line="240" w:lineRule="auto"/>
        <w:ind w:left="2124"/>
        <w:jc w:val="both"/>
        <w:rPr>
          <w:rFonts w:ascii="Book Antiqua" w:hAnsi="Book Antiqua" w:cs="Arial"/>
          <w:sz w:val="24"/>
          <w:szCs w:val="24"/>
        </w:rPr>
      </w:pPr>
      <w:r w:rsidRPr="004A0675">
        <w:rPr>
          <w:rFonts w:ascii="Book Antiqua" w:hAnsi="Book Antiqua" w:cs="Arial"/>
          <w:sz w:val="24"/>
          <w:szCs w:val="24"/>
        </w:rPr>
        <w:t xml:space="preserve">Divulga inscrições das candidaturas </w:t>
      </w:r>
      <w:r w:rsidR="00957F3A">
        <w:rPr>
          <w:rFonts w:ascii="Book Antiqua" w:hAnsi="Book Antiqua" w:cs="Arial"/>
          <w:sz w:val="24"/>
          <w:szCs w:val="24"/>
        </w:rPr>
        <w:t xml:space="preserve">homologadas </w:t>
      </w:r>
      <w:r w:rsidRPr="004A0675">
        <w:rPr>
          <w:rFonts w:ascii="Book Antiqua" w:hAnsi="Book Antiqua" w:cs="Arial"/>
          <w:sz w:val="24"/>
          <w:szCs w:val="24"/>
        </w:rPr>
        <w:t>para o processo de escolha dos membros do Conselho Tutelar de Santa Terezinha do Progresso, e dá outras providências.</w:t>
      </w:r>
    </w:p>
    <w:p w:rsidR="00705646" w:rsidRPr="004A0675" w:rsidRDefault="00705646" w:rsidP="00705646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:rsidR="00705646" w:rsidRDefault="00A154C0" w:rsidP="00705646">
      <w:pPr>
        <w:shd w:val="clear" w:color="auto" w:fill="FFFFFF"/>
        <w:spacing w:after="0" w:line="360" w:lineRule="auto"/>
        <w:ind w:firstLine="357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A </w:t>
      </w:r>
      <w:r w:rsidR="00705646" w:rsidRPr="004A0675">
        <w:rPr>
          <w:rFonts w:ascii="Book Antiqua" w:hAnsi="Book Antiqua" w:cs="Arial"/>
          <w:sz w:val="24"/>
          <w:szCs w:val="24"/>
        </w:rPr>
        <w:t>Comissão Especial Eleitoral, designada pela Resolução 00</w:t>
      </w:r>
      <w:r w:rsidR="005913E6" w:rsidRPr="004A0675">
        <w:rPr>
          <w:rFonts w:ascii="Book Antiqua" w:hAnsi="Book Antiqua" w:cs="Arial"/>
          <w:sz w:val="24"/>
          <w:szCs w:val="24"/>
        </w:rPr>
        <w:t>1</w:t>
      </w:r>
      <w:r w:rsidR="00705646" w:rsidRPr="004A0675">
        <w:rPr>
          <w:rFonts w:ascii="Book Antiqua" w:hAnsi="Book Antiqua" w:cs="Arial"/>
          <w:sz w:val="24"/>
          <w:szCs w:val="24"/>
        </w:rPr>
        <w:t>/20</w:t>
      </w:r>
      <w:r w:rsidR="005913E6" w:rsidRPr="004A0675">
        <w:rPr>
          <w:rFonts w:ascii="Book Antiqua" w:hAnsi="Book Antiqua" w:cs="Arial"/>
          <w:sz w:val="24"/>
          <w:szCs w:val="24"/>
        </w:rPr>
        <w:t>23</w:t>
      </w:r>
      <w:r w:rsidR="00705646" w:rsidRPr="004A0675">
        <w:rPr>
          <w:rFonts w:ascii="Book Antiqua" w:hAnsi="Book Antiqua" w:cs="Arial"/>
          <w:sz w:val="24"/>
          <w:szCs w:val="24"/>
        </w:rPr>
        <w:t xml:space="preserve">/CMDCA, realizada em reunião no </w:t>
      </w:r>
      <w:r w:rsidR="005913E6" w:rsidRPr="004A0675">
        <w:rPr>
          <w:rFonts w:ascii="Book Antiqua" w:hAnsi="Book Antiqua" w:cs="Arial"/>
          <w:sz w:val="24"/>
          <w:szCs w:val="24"/>
        </w:rPr>
        <w:t xml:space="preserve">dia </w:t>
      </w:r>
      <w:r w:rsidR="00957F3A">
        <w:rPr>
          <w:rFonts w:ascii="Book Antiqua" w:hAnsi="Book Antiqua" w:cs="Arial"/>
          <w:sz w:val="24"/>
          <w:szCs w:val="24"/>
        </w:rPr>
        <w:t>quinze</w:t>
      </w:r>
      <w:r w:rsidR="005913E6" w:rsidRPr="004A0675">
        <w:rPr>
          <w:rFonts w:ascii="Book Antiqua" w:hAnsi="Book Antiqua" w:cs="Arial"/>
          <w:sz w:val="24"/>
          <w:szCs w:val="24"/>
        </w:rPr>
        <w:t xml:space="preserve"> (</w:t>
      </w:r>
      <w:r w:rsidR="00957F3A">
        <w:rPr>
          <w:rFonts w:ascii="Book Antiqua" w:hAnsi="Book Antiqua" w:cs="Arial"/>
          <w:sz w:val="24"/>
          <w:szCs w:val="24"/>
        </w:rPr>
        <w:t>15</w:t>
      </w:r>
      <w:r w:rsidR="005913E6" w:rsidRPr="004A0675">
        <w:rPr>
          <w:rFonts w:ascii="Book Antiqua" w:hAnsi="Book Antiqua" w:cs="Arial"/>
          <w:sz w:val="24"/>
          <w:szCs w:val="24"/>
        </w:rPr>
        <w:t>) de junho (06) de 2023</w:t>
      </w:r>
      <w:r w:rsidR="00705646" w:rsidRPr="004A0675">
        <w:rPr>
          <w:rFonts w:ascii="Book Antiqua" w:hAnsi="Book Antiqua" w:cs="Arial"/>
          <w:sz w:val="24"/>
          <w:szCs w:val="24"/>
        </w:rPr>
        <w:t xml:space="preserve">, registrada em ata circunstanciada, </w:t>
      </w:r>
      <w:r w:rsidR="00705646" w:rsidRPr="004A0675">
        <w:rPr>
          <w:rFonts w:ascii="Book Antiqua" w:hAnsi="Book Antiqua" w:cs="Arial"/>
          <w:b/>
          <w:sz w:val="24"/>
          <w:szCs w:val="24"/>
        </w:rPr>
        <w:t>resolve divulgar lista das candidat</w:t>
      </w:r>
      <w:r w:rsidR="001B20ED" w:rsidRPr="004A0675">
        <w:rPr>
          <w:rFonts w:ascii="Book Antiqua" w:hAnsi="Book Antiqua" w:cs="Arial"/>
          <w:b/>
          <w:sz w:val="24"/>
          <w:szCs w:val="24"/>
        </w:rPr>
        <w:t>uras</w:t>
      </w:r>
      <w:r w:rsidR="00957F3A">
        <w:rPr>
          <w:rFonts w:ascii="Book Antiqua" w:hAnsi="Book Antiqua" w:cs="Arial"/>
          <w:b/>
          <w:sz w:val="24"/>
          <w:szCs w:val="24"/>
        </w:rPr>
        <w:t xml:space="preserve"> homologadas para o</w:t>
      </w:r>
      <w:r w:rsidR="00705646" w:rsidRPr="004A0675">
        <w:rPr>
          <w:rFonts w:ascii="Book Antiqua" w:hAnsi="Book Antiqua" w:cs="Arial"/>
          <w:b/>
          <w:sz w:val="24"/>
          <w:szCs w:val="24"/>
        </w:rPr>
        <w:t xml:space="preserve"> processo de escolha dos membros do Conselho Tutelar</w:t>
      </w:r>
      <w:r w:rsidR="00705646" w:rsidRPr="004A0675">
        <w:rPr>
          <w:rFonts w:ascii="Book Antiqua" w:hAnsi="Book Antiqua" w:cs="Arial"/>
          <w:sz w:val="24"/>
          <w:szCs w:val="24"/>
        </w:rPr>
        <w:t>, conforme se observa a seguir:</w:t>
      </w:r>
    </w:p>
    <w:p w:rsidR="000308ED" w:rsidRPr="004A0675" w:rsidRDefault="000308ED" w:rsidP="00705646">
      <w:pPr>
        <w:shd w:val="clear" w:color="auto" w:fill="FFFFFF"/>
        <w:spacing w:after="0" w:line="360" w:lineRule="auto"/>
        <w:ind w:firstLine="357"/>
        <w:jc w:val="both"/>
        <w:rPr>
          <w:rFonts w:ascii="Book Antiqua" w:hAnsi="Book Antiqua" w:cs="Arial"/>
          <w:sz w:val="24"/>
          <w:szCs w:val="24"/>
        </w:rPr>
      </w:pPr>
    </w:p>
    <w:p w:rsidR="001B20ED" w:rsidRPr="004A0675" w:rsidRDefault="001B20ED" w:rsidP="001B20ED">
      <w:pPr>
        <w:shd w:val="clear" w:color="auto" w:fill="FFFFFF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4A0675">
        <w:rPr>
          <w:rFonts w:ascii="Book Antiqua" w:hAnsi="Book Antiqua" w:cs="Arial"/>
          <w:b/>
          <w:sz w:val="24"/>
          <w:szCs w:val="24"/>
        </w:rPr>
        <w:t xml:space="preserve">INSCRIÇÕES </w:t>
      </w:r>
      <w:r w:rsidR="008F4ABD">
        <w:rPr>
          <w:rFonts w:ascii="Book Antiqua" w:hAnsi="Book Antiqua" w:cs="Arial"/>
          <w:b/>
          <w:sz w:val="24"/>
          <w:szCs w:val="24"/>
        </w:rPr>
        <w:t xml:space="preserve"> </w:t>
      </w:r>
      <w:r w:rsidRPr="004A0675">
        <w:rPr>
          <w:rFonts w:ascii="Book Antiqua" w:hAnsi="Book Antiqua" w:cs="Arial"/>
          <w:b/>
          <w:sz w:val="24"/>
          <w:szCs w:val="24"/>
        </w:rPr>
        <w:t>HOMOLOGADAS:</w:t>
      </w:r>
    </w:p>
    <w:p w:rsidR="001F2A92" w:rsidRPr="004A0675" w:rsidRDefault="00463CC8" w:rsidP="00702992">
      <w:pPr>
        <w:spacing w:line="24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004A0675">
        <w:rPr>
          <w:rFonts w:ascii="Book Antiqua" w:eastAsia="Book Antiqua" w:hAnsi="Book Antiqua" w:cs="Book Antiqua"/>
          <w:sz w:val="24"/>
          <w:szCs w:val="24"/>
        </w:rPr>
        <w:t>01 - SALETE ANA WAGNER JUNGES</w:t>
      </w:r>
    </w:p>
    <w:p w:rsidR="001F2A92" w:rsidRPr="004A0675" w:rsidRDefault="00463CC8" w:rsidP="00702992">
      <w:pPr>
        <w:spacing w:line="24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004A0675">
        <w:rPr>
          <w:rFonts w:ascii="Book Antiqua" w:eastAsia="Book Antiqua" w:hAnsi="Book Antiqua" w:cs="Book Antiqua"/>
          <w:sz w:val="24"/>
          <w:szCs w:val="24"/>
        </w:rPr>
        <w:t>02 - TERESINHA PRIEBE BRANDT</w:t>
      </w:r>
    </w:p>
    <w:p w:rsidR="001F2A92" w:rsidRPr="004A0675" w:rsidRDefault="00463CC8" w:rsidP="00702992">
      <w:pPr>
        <w:spacing w:line="24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004A0675">
        <w:rPr>
          <w:rFonts w:ascii="Book Antiqua" w:eastAsia="Book Antiqua" w:hAnsi="Book Antiqua" w:cs="Book Antiqua"/>
          <w:sz w:val="24"/>
          <w:szCs w:val="24"/>
        </w:rPr>
        <w:t>03 - ANDREA LUZIA GASS DOS SANTOS</w:t>
      </w:r>
    </w:p>
    <w:p w:rsidR="001F2A92" w:rsidRPr="004A0675" w:rsidRDefault="00463CC8" w:rsidP="00702992">
      <w:pPr>
        <w:spacing w:line="24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004A0675">
        <w:rPr>
          <w:rFonts w:ascii="Book Antiqua" w:eastAsia="Book Antiqua" w:hAnsi="Book Antiqua" w:cs="Book Antiqua"/>
          <w:sz w:val="24"/>
          <w:szCs w:val="24"/>
        </w:rPr>
        <w:t>04 - MARISTELA DE VARGAS BOGORNY</w:t>
      </w:r>
    </w:p>
    <w:p w:rsidR="001F2A92" w:rsidRDefault="00463CC8" w:rsidP="00702992">
      <w:pPr>
        <w:spacing w:line="24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004A0675">
        <w:rPr>
          <w:rFonts w:ascii="Book Antiqua" w:eastAsia="Book Antiqua" w:hAnsi="Book Antiqua" w:cs="Book Antiqua"/>
          <w:sz w:val="24"/>
          <w:szCs w:val="24"/>
        </w:rPr>
        <w:t>05 - JAQUELINE CORÁ</w:t>
      </w:r>
    </w:p>
    <w:p w:rsidR="00957F3A" w:rsidRPr="004A0675" w:rsidRDefault="00957F3A" w:rsidP="00702992">
      <w:pPr>
        <w:spacing w:line="24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004A0675">
        <w:rPr>
          <w:rFonts w:ascii="Book Antiqua" w:eastAsia="Book Antiqua" w:hAnsi="Book Antiqua" w:cs="Book Antiqua"/>
          <w:sz w:val="24"/>
          <w:szCs w:val="24"/>
        </w:rPr>
        <w:t>07 - MIRIAM DOS SANTOS</w:t>
      </w:r>
    </w:p>
    <w:p w:rsidR="001F2A92" w:rsidRDefault="00463CC8" w:rsidP="00702992">
      <w:pPr>
        <w:spacing w:line="24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004A0675">
        <w:rPr>
          <w:rFonts w:ascii="Book Antiqua" w:eastAsia="Book Antiqua" w:hAnsi="Book Antiqua" w:cs="Book Antiqua"/>
          <w:sz w:val="24"/>
          <w:szCs w:val="24"/>
        </w:rPr>
        <w:t>08 - MAIRA ALINE LEVINALI</w:t>
      </w:r>
    </w:p>
    <w:p w:rsidR="000308ED" w:rsidRDefault="000308ED" w:rsidP="00702992">
      <w:pPr>
        <w:spacing w:line="240" w:lineRule="auto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DA4DE8" w:rsidRPr="004A0675" w:rsidRDefault="000308ED" w:rsidP="004A0675">
      <w:pPr>
        <w:spacing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* </w:t>
      </w:r>
      <w:r w:rsidR="00957F3A">
        <w:rPr>
          <w:rFonts w:ascii="Book Antiqua" w:hAnsi="Book Antiqua" w:cs="Arial"/>
          <w:sz w:val="24"/>
          <w:szCs w:val="24"/>
        </w:rPr>
        <w:t>Conforme Edital, abre-se prazo para interposição de recurso á Plenária do CMDCA acerca das decisões da Comissão Especial.</w:t>
      </w:r>
    </w:p>
    <w:p w:rsidR="001B20ED" w:rsidRPr="004A0675" w:rsidRDefault="001B20ED" w:rsidP="001B20ED">
      <w:pPr>
        <w:spacing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1B20ED" w:rsidRPr="004A0675" w:rsidRDefault="001B20ED">
      <w:pPr>
        <w:spacing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</w:p>
    <w:sectPr w:rsidR="001B20ED" w:rsidRPr="004A0675" w:rsidSect="006A7274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19C" w:rsidRDefault="00CE719C">
      <w:pPr>
        <w:spacing w:after="0" w:line="240" w:lineRule="auto"/>
      </w:pPr>
      <w:r>
        <w:separator/>
      </w:r>
    </w:p>
  </w:endnote>
  <w:endnote w:type="continuationSeparator" w:id="1">
    <w:p w:rsidR="00CE719C" w:rsidRDefault="00CE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19C" w:rsidRDefault="00CE719C">
      <w:pPr>
        <w:spacing w:after="0" w:line="240" w:lineRule="auto"/>
      </w:pPr>
      <w:r>
        <w:separator/>
      </w:r>
    </w:p>
  </w:footnote>
  <w:footnote w:type="continuationSeparator" w:id="1">
    <w:p w:rsidR="00CE719C" w:rsidRDefault="00CE7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A92" w:rsidRDefault="00463CC8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2124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                   CONSELHO MUNICIPAL </w:t>
    </w: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-654683</wp:posOffset>
          </wp:positionH>
          <wp:positionV relativeFrom="paragraph">
            <wp:posOffset>-62228</wp:posOffset>
          </wp:positionV>
          <wp:extent cx="965200" cy="533400"/>
          <wp:effectExtent l="0" t="0" r="0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52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424815</wp:posOffset>
          </wp:positionH>
          <wp:positionV relativeFrom="paragraph">
            <wp:posOffset>-119377</wp:posOffset>
          </wp:positionV>
          <wp:extent cx="838200" cy="64135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641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F2A92" w:rsidRDefault="00463CC8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2124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DOS DIREITOS DA CRIANÇA E ADOLESCENTE</w:t>
    </w:r>
  </w:p>
  <w:p w:rsidR="001F2A92" w:rsidRDefault="00463CC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                                                SANTA TEREZINHA DO PROGRESSO – SC</w:t>
    </w:r>
  </w:p>
  <w:p w:rsidR="001F2A92" w:rsidRDefault="001F2A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C541E"/>
    <w:multiLevelType w:val="hybridMultilevel"/>
    <w:tmpl w:val="9042BD00"/>
    <w:lvl w:ilvl="0" w:tplc="2ABE39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A92"/>
    <w:rsid w:val="000308ED"/>
    <w:rsid w:val="00047468"/>
    <w:rsid w:val="001B20ED"/>
    <w:rsid w:val="001F2A92"/>
    <w:rsid w:val="00463CC8"/>
    <w:rsid w:val="004A0675"/>
    <w:rsid w:val="005913E6"/>
    <w:rsid w:val="005B48C1"/>
    <w:rsid w:val="006A7274"/>
    <w:rsid w:val="00702992"/>
    <w:rsid w:val="00705646"/>
    <w:rsid w:val="008A4E36"/>
    <w:rsid w:val="008F4ABD"/>
    <w:rsid w:val="00924EC9"/>
    <w:rsid w:val="00957F3A"/>
    <w:rsid w:val="00A154C0"/>
    <w:rsid w:val="00CD03F0"/>
    <w:rsid w:val="00CE719C"/>
    <w:rsid w:val="00D53CA7"/>
    <w:rsid w:val="00DA4DE8"/>
    <w:rsid w:val="00F661E1"/>
    <w:rsid w:val="00FD6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180"/>
  </w:style>
  <w:style w:type="paragraph" w:styleId="Ttulo1">
    <w:name w:val="heading 1"/>
    <w:basedOn w:val="Normal1"/>
    <w:next w:val="Normal1"/>
    <w:uiPriority w:val="9"/>
    <w:qFormat/>
    <w:rsid w:val="00EA01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EA01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EA01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EA01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EA018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EA01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A72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EA018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EA0180"/>
  </w:style>
  <w:style w:type="table" w:customStyle="1" w:styleId="TableNormal0">
    <w:name w:val="Table Normal"/>
    <w:rsid w:val="00EA01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C4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43D7"/>
  </w:style>
  <w:style w:type="paragraph" w:styleId="Rodap">
    <w:name w:val="footer"/>
    <w:basedOn w:val="Normal"/>
    <w:link w:val="RodapChar"/>
    <w:uiPriority w:val="99"/>
    <w:unhideWhenUsed/>
    <w:rsid w:val="00DC4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43D7"/>
  </w:style>
  <w:style w:type="paragraph" w:styleId="NormalWeb">
    <w:name w:val="Normal (Web)"/>
    <w:basedOn w:val="Normal"/>
    <w:uiPriority w:val="99"/>
    <w:semiHidden/>
    <w:unhideWhenUsed/>
    <w:rsid w:val="00DC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rsid w:val="006A72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7056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5pLOoGGeFrrXL4sFZ8KLd7FROg==">CgMxLjA4AHIhMURfbXhNVDdMS1ZrUldvVzB6bk5jX3ZDbVIwdDRJM2l3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01</dc:creator>
  <cp:lastModifiedBy>CLEUSA</cp:lastModifiedBy>
  <cp:revision>5</cp:revision>
  <dcterms:created xsi:type="dcterms:W3CDTF">2023-06-15T14:16:00Z</dcterms:created>
  <dcterms:modified xsi:type="dcterms:W3CDTF">2023-06-15T14:24:00Z</dcterms:modified>
</cp:coreProperties>
</file>