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4595" w14:textId="77777777" w:rsidR="00C762A6" w:rsidRDefault="00C762A6" w:rsidP="00B457E2">
      <w:pPr>
        <w:overflowPunct w:val="0"/>
        <w:autoSpaceDE w:val="0"/>
        <w:autoSpaceDN w:val="0"/>
        <w:adjustRightInd w:val="0"/>
        <w:spacing w:after="120"/>
        <w:rPr>
          <w:rFonts w:ascii="Bookman Old Style" w:hAnsi="Bookman Old Style" w:cstheme="minorHAnsi"/>
          <w:b/>
          <w:sz w:val="22"/>
          <w:szCs w:val="22"/>
        </w:rPr>
      </w:pPr>
    </w:p>
    <w:p w14:paraId="0EC969D5" w14:textId="386292F8" w:rsidR="002D5BB6" w:rsidRPr="00C762A6" w:rsidRDefault="002D5BB6" w:rsidP="002D5BB6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 w:cstheme="minorHAnsi"/>
          <w:b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 xml:space="preserve">PROCESSO LICITATÓRIO Nº </w:t>
      </w:r>
      <w:r w:rsidR="00704A44">
        <w:rPr>
          <w:rFonts w:ascii="Bookman Old Style" w:hAnsi="Bookman Old Style" w:cstheme="minorHAnsi"/>
          <w:b/>
          <w:sz w:val="22"/>
          <w:szCs w:val="22"/>
        </w:rPr>
        <w:t>1</w:t>
      </w:r>
      <w:r w:rsidR="00E064F5">
        <w:rPr>
          <w:rFonts w:ascii="Bookman Old Style" w:hAnsi="Bookman Old Style" w:cstheme="minorHAnsi"/>
          <w:b/>
          <w:sz w:val="22"/>
          <w:szCs w:val="22"/>
        </w:rPr>
        <w:t>6</w:t>
      </w:r>
      <w:r w:rsidR="00286D33">
        <w:rPr>
          <w:rFonts w:ascii="Bookman Old Style" w:hAnsi="Bookman Old Style" w:cstheme="minorHAnsi"/>
          <w:b/>
          <w:sz w:val="22"/>
          <w:szCs w:val="22"/>
        </w:rPr>
        <w:t>/2023</w:t>
      </w:r>
    </w:p>
    <w:p w14:paraId="5FEDB7DD" w14:textId="2F585897" w:rsidR="002D5BB6" w:rsidRPr="00C762A6" w:rsidRDefault="002D5BB6" w:rsidP="002D5BB6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 w:cstheme="minorHAnsi"/>
          <w:b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 xml:space="preserve">EDITAL DE DISPENSA Nº </w:t>
      </w:r>
      <w:r w:rsidR="0002757D" w:rsidRPr="00C762A6">
        <w:rPr>
          <w:rFonts w:ascii="Bookman Old Style" w:hAnsi="Bookman Old Style" w:cstheme="minorHAnsi"/>
          <w:b/>
          <w:sz w:val="22"/>
          <w:szCs w:val="22"/>
        </w:rPr>
        <w:t>0</w:t>
      </w:r>
      <w:r w:rsidR="00704A44">
        <w:rPr>
          <w:rFonts w:ascii="Bookman Old Style" w:hAnsi="Bookman Old Style" w:cstheme="minorHAnsi"/>
          <w:b/>
          <w:sz w:val="22"/>
          <w:szCs w:val="22"/>
        </w:rPr>
        <w:t>5</w:t>
      </w:r>
      <w:r w:rsidRPr="00C762A6">
        <w:rPr>
          <w:rFonts w:ascii="Bookman Old Style" w:hAnsi="Bookman Old Style" w:cstheme="minorHAnsi"/>
          <w:b/>
          <w:sz w:val="22"/>
          <w:szCs w:val="22"/>
        </w:rPr>
        <w:t>/</w:t>
      </w:r>
      <w:r w:rsidR="003060D1" w:rsidRPr="00C762A6">
        <w:rPr>
          <w:rFonts w:ascii="Bookman Old Style" w:hAnsi="Bookman Old Style" w:cstheme="minorHAnsi"/>
          <w:b/>
          <w:sz w:val="22"/>
          <w:szCs w:val="22"/>
        </w:rPr>
        <w:t>202</w:t>
      </w:r>
      <w:r w:rsidR="00286D33">
        <w:rPr>
          <w:rFonts w:ascii="Bookman Old Style" w:hAnsi="Bookman Old Style" w:cstheme="minorHAnsi"/>
          <w:b/>
          <w:sz w:val="22"/>
          <w:szCs w:val="22"/>
        </w:rPr>
        <w:t>3</w:t>
      </w:r>
    </w:p>
    <w:p w14:paraId="3DB38EEC" w14:textId="77777777" w:rsidR="009D5FED" w:rsidRPr="00C762A6" w:rsidRDefault="009D5FED" w:rsidP="002D5BB6">
      <w:pPr>
        <w:rPr>
          <w:rFonts w:ascii="Bookman Old Style" w:hAnsi="Bookman Old Style" w:cstheme="minorHAnsi"/>
          <w:sz w:val="22"/>
          <w:szCs w:val="22"/>
        </w:rPr>
      </w:pPr>
    </w:p>
    <w:p w14:paraId="2C7ED452" w14:textId="77777777" w:rsidR="00D93F2F" w:rsidRPr="00F471BD" w:rsidRDefault="00D93F2F" w:rsidP="00D93F2F">
      <w:pPr>
        <w:spacing w:after="200"/>
        <w:jc w:val="both"/>
        <w:rPr>
          <w:rFonts w:ascii="Bookman Old Style" w:hAnsi="Bookman Old Style"/>
          <w:b/>
        </w:rPr>
      </w:pPr>
      <w:bookmarkStart w:id="0" w:name="_Hlk124150503"/>
      <w:r w:rsidRPr="00F471BD">
        <w:rPr>
          <w:rFonts w:ascii="Bookman Old Style" w:hAnsi="Bookman Old Style"/>
          <w:b/>
        </w:rPr>
        <w:t xml:space="preserve">OBJETO: CONTRATAÇÃO DE EMPRESA PARA FORNECIMENTO DE </w:t>
      </w:r>
      <w:r>
        <w:rPr>
          <w:rFonts w:ascii="Bookman Old Style" w:hAnsi="Bookman Old Style"/>
          <w:b/>
        </w:rPr>
        <w:t>GRAMA EM LEIVA, PARA ATENDER A SECRETARIA DE EDUCAÇÃO DO MUNICÍPIO DE SANTA TEREZINHA DO PROGRESSO.</w:t>
      </w:r>
    </w:p>
    <w:bookmarkEnd w:id="0"/>
    <w:p w14:paraId="18A40670" w14:textId="2E83476D" w:rsidR="002D5BB6" w:rsidRPr="00C762A6" w:rsidRDefault="00704A44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>A</w:t>
      </w:r>
      <w:r w:rsidR="00691049" w:rsidRPr="00C762A6">
        <w:rPr>
          <w:rFonts w:ascii="Bookman Old Style" w:hAnsi="Bookman Old Style" w:cstheme="minorHAnsi"/>
          <w:sz w:val="22"/>
          <w:szCs w:val="22"/>
        </w:rPr>
        <w:t xml:space="preserve"> Prefeit</w:t>
      </w:r>
      <w:r>
        <w:rPr>
          <w:rFonts w:ascii="Bookman Old Style" w:hAnsi="Bookman Old Style" w:cstheme="minorHAnsi"/>
          <w:sz w:val="22"/>
          <w:szCs w:val="22"/>
        </w:rPr>
        <w:t>a</w:t>
      </w:r>
      <w:r w:rsidR="002D5BB6" w:rsidRPr="00C762A6">
        <w:rPr>
          <w:rFonts w:ascii="Bookman Old Style" w:hAnsi="Bookman Old Style" w:cstheme="minorHAnsi"/>
          <w:sz w:val="22"/>
          <w:szCs w:val="22"/>
        </w:rPr>
        <w:t xml:space="preserve"> Municipa</w:t>
      </w:r>
      <w:r>
        <w:rPr>
          <w:rFonts w:ascii="Bookman Old Style" w:hAnsi="Bookman Old Style" w:cstheme="minorHAnsi"/>
          <w:sz w:val="22"/>
          <w:szCs w:val="22"/>
        </w:rPr>
        <w:t>l</w:t>
      </w:r>
      <w:r w:rsidR="006934FC"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="002D5BB6" w:rsidRPr="00C762A6">
        <w:rPr>
          <w:rFonts w:ascii="Bookman Old Style" w:hAnsi="Bookman Old Style" w:cstheme="minorHAnsi"/>
          <w:sz w:val="22"/>
          <w:szCs w:val="22"/>
        </w:rPr>
        <w:t xml:space="preserve">de </w:t>
      </w:r>
      <w:r w:rsidR="00E666FA" w:rsidRPr="00C762A6">
        <w:rPr>
          <w:rFonts w:ascii="Bookman Old Style" w:hAnsi="Bookman Old Style" w:cstheme="minorHAnsi"/>
          <w:sz w:val="22"/>
          <w:szCs w:val="22"/>
        </w:rPr>
        <w:t>Santa Terezinha do Progresso</w:t>
      </w:r>
      <w:r w:rsidR="002D5BB6" w:rsidRPr="00C762A6">
        <w:rPr>
          <w:rFonts w:ascii="Bookman Old Style" w:hAnsi="Bookman Old Style" w:cstheme="minorHAnsi"/>
          <w:sz w:val="22"/>
          <w:szCs w:val="22"/>
        </w:rPr>
        <w:t xml:space="preserve">, Estado </w:t>
      </w:r>
      <w:r w:rsidR="00E666FA" w:rsidRPr="00C762A6">
        <w:rPr>
          <w:rFonts w:ascii="Bookman Old Style" w:hAnsi="Bookman Old Style" w:cstheme="minorHAnsi"/>
          <w:sz w:val="22"/>
          <w:szCs w:val="22"/>
        </w:rPr>
        <w:t>de Santa Catarina, Exm</w:t>
      </w:r>
      <w:r>
        <w:rPr>
          <w:rFonts w:ascii="Bookman Old Style" w:hAnsi="Bookman Old Style" w:cstheme="minorHAnsi"/>
          <w:sz w:val="22"/>
          <w:szCs w:val="22"/>
        </w:rPr>
        <w:t>a</w:t>
      </w:r>
      <w:r w:rsidR="00E666FA" w:rsidRPr="00C762A6">
        <w:rPr>
          <w:rFonts w:ascii="Bookman Old Style" w:hAnsi="Bookman Old Style" w:cstheme="minorHAnsi"/>
          <w:sz w:val="22"/>
          <w:szCs w:val="22"/>
        </w:rPr>
        <w:t>. Senhor</w:t>
      </w:r>
      <w:r>
        <w:rPr>
          <w:rFonts w:ascii="Bookman Old Style" w:hAnsi="Bookman Old Style" w:cstheme="minorHAnsi"/>
          <w:sz w:val="22"/>
          <w:szCs w:val="22"/>
        </w:rPr>
        <w:t>a</w:t>
      </w:r>
      <w:r w:rsidR="006934FC"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Marcia Detofol</w:t>
      </w:r>
      <w:r w:rsidR="002D5BB6" w:rsidRPr="00C762A6">
        <w:rPr>
          <w:rFonts w:ascii="Bookman Old Style" w:hAnsi="Bookman Old Style" w:cstheme="minorHAnsi"/>
          <w:sz w:val="22"/>
          <w:szCs w:val="22"/>
        </w:rPr>
        <w:t xml:space="preserve">, torna público a Dispensa de Licitação n° </w:t>
      </w:r>
      <w:r w:rsidR="0002757D" w:rsidRPr="00C762A6">
        <w:rPr>
          <w:rFonts w:ascii="Bookman Old Style" w:hAnsi="Bookman Old Style" w:cstheme="minorHAnsi"/>
          <w:sz w:val="22"/>
          <w:szCs w:val="22"/>
        </w:rPr>
        <w:t>0</w:t>
      </w:r>
      <w:r>
        <w:rPr>
          <w:rFonts w:ascii="Bookman Old Style" w:hAnsi="Bookman Old Style" w:cstheme="minorHAnsi"/>
          <w:sz w:val="22"/>
          <w:szCs w:val="22"/>
        </w:rPr>
        <w:t>5</w:t>
      </w:r>
      <w:r w:rsidR="00E666FA" w:rsidRPr="00C762A6">
        <w:rPr>
          <w:rFonts w:ascii="Bookman Old Style" w:hAnsi="Bookman Old Style" w:cstheme="minorHAnsi"/>
          <w:sz w:val="22"/>
          <w:szCs w:val="22"/>
        </w:rPr>
        <w:t>/202</w:t>
      </w:r>
      <w:r w:rsidR="00286D33">
        <w:rPr>
          <w:rFonts w:ascii="Bookman Old Style" w:hAnsi="Bookman Old Style" w:cstheme="minorHAnsi"/>
          <w:sz w:val="22"/>
          <w:szCs w:val="22"/>
        </w:rPr>
        <w:t>3</w:t>
      </w:r>
      <w:r w:rsidR="002D5BB6" w:rsidRPr="00C762A6">
        <w:rPr>
          <w:rFonts w:ascii="Bookman Old Style" w:hAnsi="Bookman Old Style" w:cstheme="minorHAnsi"/>
          <w:sz w:val="22"/>
          <w:szCs w:val="22"/>
        </w:rPr>
        <w:t>.</w:t>
      </w:r>
    </w:p>
    <w:p w14:paraId="6797B673" w14:textId="77777777" w:rsidR="00A476AF" w:rsidRPr="00C762A6" w:rsidRDefault="00A476AF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14:paraId="423F49B8" w14:textId="77777777" w:rsidR="00CE5BA0" w:rsidRDefault="00CE5BA0" w:rsidP="00CE5BA0">
      <w:pPr>
        <w:rPr>
          <w:rFonts w:ascii="Bookman Old Style" w:hAnsi="Bookman Old Style"/>
          <w:bCs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Justificativa do objeto</w:t>
      </w:r>
      <w:r w:rsidRPr="00C762A6">
        <w:rPr>
          <w:rFonts w:ascii="Bookman Old Style" w:hAnsi="Bookman Old Style" w:cstheme="minorHAnsi"/>
          <w:bCs/>
          <w:sz w:val="22"/>
          <w:szCs w:val="22"/>
        </w:rPr>
        <w:t xml:space="preserve">:  </w:t>
      </w:r>
    </w:p>
    <w:p w14:paraId="10FBFFEC" w14:textId="77777777" w:rsidR="00DE3CD8" w:rsidRPr="00C762A6" w:rsidRDefault="00DE3CD8" w:rsidP="00CE5BA0">
      <w:pPr>
        <w:rPr>
          <w:rFonts w:ascii="Bookman Old Style" w:hAnsi="Bookman Old Style" w:cs="Helvetica"/>
          <w:bCs/>
          <w:sz w:val="22"/>
          <w:szCs w:val="22"/>
          <w:shd w:val="clear" w:color="auto" w:fill="FFFFFF"/>
        </w:rPr>
      </w:pPr>
    </w:p>
    <w:p w14:paraId="2E95BFAD" w14:textId="77777777" w:rsidR="00D93F2F" w:rsidRPr="001D07B3" w:rsidRDefault="00D93F2F" w:rsidP="00D93F2F">
      <w:pPr>
        <w:jc w:val="both"/>
        <w:rPr>
          <w:rFonts w:ascii="Arial" w:eastAsia="Calibri" w:hAnsi="Arial" w:cs="Arial"/>
          <w:sz w:val="24"/>
          <w:szCs w:val="24"/>
        </w:rPr>
      </w:pPr>
      <w:r w:rsidRPr="001D07B3">
        <w:rPr>
          <w:rFonts w:ascii="Arial" w:eastAsia="Calibri" w:hAnsi="Arial" w:cs="Arial"/>
          <w:sz w:val="24"/>
          <w:szCs w:val="24"/>
        </w:rPr>
        <w:t>Considerando</w:t>
      </w:r>
      <w:r>
        <w:rPr>
          <w:rFonts w:ascii="Arial" w:eastAsia="Calibri" w:hAnsi="Arial" w:cs="Arial"/>
          <w:b/>
        </w:rPr>
        <w:t xml:space="preserve"> </w:t>
      </w:r>
      <w:r w:rsidRPr="001D07B3">
        <w:rPr>
          <w:rFonts w:ascii="Arial" w:eastAsia="Calibri" w:hAnsi="Arial" w:cs="Arial"/>
          <w:sz w:val="24"/>
          <w:szCs w:val="24"/>
        </w:rPr>
        <w:t>a importância de aquisição da grama devido aos inúmeros benefícios como embelezar o ambiente, diminuição de poeira, filtrar a água da chuva deixando um lugar mais bonito e acolhedor para as crianças.</w:t>
      </w:r>
    </w:p>
    <w:p w14:paraId="41E71981" w14:textId="77777777" w:rsidR="00160472" w:rsidRPr="00A67E17" w:rsidRDefault="00160472" w:rsidP="00160472">
      <w:pPr>
        <w:tabs>
          <w:tab w:val="left" w:pos="3660"/>
        </w:tabs>
        <w:jc w:val="both"/>
        <w:rPr>
          <w:rFonts w:ascii="Bookman Old Style" w:hAnsi="Bookman Old Style" w:cs="Arial"/>
          <w:b/>
          <w:sz w:val="24"/>
          <w:szCs w:val="24"/>
        </w:rPr>
      </w:pPr>
    </w:p>
    <w:p w14:paraId="59CA328B" w14:textId="77777777" w:rsidR="008707FC" w:rsidRDefault="009B6B35" w:rsidP="008707FC">
      <w:pPr>
        <w:spacing w:after="120"/>
        <w:jc w:val="both"/>
        <w:rPr>
          <w:rStyle w:val="markedcontent"/>
          <w:rFonts w:ascii="Bookman Old Style" w:hAnsi="Bookman Old Style" w:cs="Arial"/>
          <w:b/>
          <w:sz w:val="22"/>
          <w:szCs w:val="22"/>
        </w:rPr>
      </w:pPr>
      <w:r w:rsidRPr="009B6B35">
        <w:rPr>
          <w:rStyle w:val="markedcontent"/>
          <w:rFonts w:ascii="Bookman Old Style" w:hAnsi="Bookman Old Style" w:cs="Arial"/>
          <w:b/>
          <w:sz w:val="22"/>
          <w:szCs w:val="22"/>
        </w:rPr>
        <w:t>Descrição do Objeto:</w:t>
      </w: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1456"/>
        <w:gridCol w:w="748"/>
        <w:gridCol w:w="921"/>
        <w:gridCol w:w="2652"/>
        <w:gridCol w:w="1072"/>
        <w:gridCol w:w="1190"/>
      </w:tblGrid>
      <w:tr w:rsidR="00D93F2F" w:rsidRPr="00BC60B5" w14:paraId="19D9A8ED" w14:textId="77777777" w:rsidTr="0019579E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DFAE" w14:textId="77777777" w:rsidR="00D93F2F" w:rsidRPr="00BC60B5" w:rsidRDefault="00D93F2F" w:rsidP="0019579E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BC60B5">
              <w:rPr>
                <w:rFonts w:ascii="Bookman Old Style" w:hAnsi="Bookman Old Style" w:cs="Arial"/>
                <w:b/>
                <w:bCs/>
              </w:rPr>
              <w:t>Item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E03E" w14:textId="77777777" w:rsidR="00D93F2F" w:rsidRPr="00BC60B5" w:rsidRDefault="00D93F2F" w:rsidP="0019579E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BC60B5">
              <w:rPr>
                <w:rFonts w:ascii="Bookman Old Style" w:hAnsi="Bookman Old Style" w:cs="Arial"/>
                <w:b/>
                <w:bCs/>
              </w:rPr>
              <w:t>Quantidade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6FAE" w14:textId="77777777" w:rsidR="00D93F2F" w:rsidRPr="00BC60B5" w:rsidRDefault="00D93F2F" w:rsidP="0019579E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BC60B5">
              <w:rPr>
                <w:rFonts w:ascii="Bookman Old Style" w:hAnsi="Bookman Old Style" w:cs="Arial"/>
                <w:b/>
                <w:bCs/>
              </w:rPr>
              <w:t>Unid.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5927" w14:textId="77777777" w:rsidR="00D93F2F" w:rsidRPr="00BC60B5" w:rsidRDefault="00D93F2F" w:rsidP="0019579E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BC60B5">
              <w:rPr>
                <w:rFonts w:ascii="Bookman Old Style" w:hAnsi="Bookman Old Style" w:cs="Arial"/>
                <w:b/>
                <w:bCs/>
              </w:rPr>
              <w:t>Marca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F911" w14:textId="77777777" w:rsidR="00D93F2F" w:rsidRPr="00BC60B5" w:rsidRDefault="00D93F2F" w:rsidP="0019579E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BC60B5">
              <w:rPr>
                <w:rFonts w:ascii="Bookman Old Style" w:hAnsi="Bookman Old Style" w:cs="Arial"/>
                <w:b/>
                <w:bCs/>
              </w:rPr>
              <w:t>Descrição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0174" w14:textId="77777777" w:rsidR="00D93F2F" w:rsidRPr="00BC60B5" w:rsidRDefault="00D93F2F" w:rsidP="0019579E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BC60B5">
              <w:rPr>
                <w:rFonts w:ascii="Bookman Old Style" w:hAnsi="Bookman Old Style" w:cs="Arial"/>
                <w:b/>
                <w:bCs/>
              </w:rPr>
              <w:t>Preço Unit.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97C8" w14:textId="77777777" w:rsidR="00D93F2F" w:rsidRPr="00BC60B5" w:rsidRDefault="00D93F2F" w:rsidP="0019579E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BC60B5">
              <w:rPr>
                <w:rFonts w:ascii="Bookman Old Style" w:hAnsi="Bookman Old Style" w:cs="Arial"/>
                <w:b/>
                <w:bCs/>
              </w:rPr>
              <w:t>Preço Total</w:t>
            </w:r>
          </w:p>
        </w:tc>
      </w:tr>
      <w:tr w:rsidR="00D93F2F" w:rsidRPr="00BC60B5" w14:paraId="44F91F00" w14:textId="77777777" w:rsidTr="0019579E">
        <w:trPr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5AB2" w14:textId="77777777" w:rsidR="00D93F2F" w:rsidRPr="00BC60B5" w:rsidRDefault="00D93F2F" w:rsidP="0019579E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  <w:r w:rsidRPr="00BC60B5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4D41" w14:textId="73C1643F" w:rsidR="00D93F2F" w:rsidRPr="00BC60B5" w:rsidRDefault="00704A44" w:rsidP="0019579E">
            <w:pPr>
              <w:spacing w:line="276" w:lineRule="auto"/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522</w:t>
            </w:r>
            <w:r w:rsidR="00D93F2F" w:rsidRPr="00BC60B5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BAB7" w14:textId="77777777" w:rsidR="00D93F2F" w:rsidRPr="00BC60B5" w:rsidRDefault="00D93F2F" w:rsidP="0019579E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  <w:r w:rsidRPr="00BC60B5">
              <w:rPr>
                <w:rFonts w:ascii="Bookman Old Style" w:hAnsi="Bookman Old Style" w:cs="Arial"/>
              </w:rPr>
              <w:t>m²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BAF3" w14:textId="77777777" w:rsidR="00D93F2F" w:rsidRPr="00BC60B5" w:rsidRDefault="00D93F2F" w:rsidP="0019579E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C629" w14:textId="77777777" w:rsidR="00D93F2F" w:rsidRPr="00BC60B5" w:rsidRDefault="00D93F2F" w:rsidP="0019579E">
            <w:pPr>
              <w:spacing w:before="100" w:beforeAutospacing="1" w:after="100" w:afterAutospacing="1" w:line="276" w:lineRule="auto"/>
              <w:jc w:val="both"/>
              <w:rPr>
                <w:rFonts w:ascii="Bookman Old Style" w:eastAsiaTheme="minorEastAsia" w:hAnsi="Bookman Old Style"/>
              </w:rPr>
            </w:pPr>
            <w:r w:rsidRPr="00BC60B5">
              <w:rPr>
                <w:rFonts w:ascii="Bookman Old Style" w:hAnsi="Bookman Old Style"/>
              </w:rPr>
              <w:t>Grama em Leiva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CA1F" w14:textId="77777777" w:rsidR="00D93F2F" w:rsidRPr="00BC60B5" w:rsidRDefault="00D93F2F" w:rsidP="0019579E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  <w:r w:rsidRPr="00BC60B5">
              <w:rPr>
                <w:rFonts w:ascii="Bookman Old Style" w:hAnsi="Bookman Old Style" w:cs="Arial"/>
              </w:rPr>
              <w:t>R$ 12,50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B5B7" w14:textId="54EC5BFF" w:rsidR="00D93F2F" w:rsidRPr="00BC60B5" w:rsidRDefault="00D93F2F" w:rsidP="0019579E">
            <w:pPr>
              <w:spacing w:line="276" w:lineRule="auto"/>
              <w:jc w:val="right"/>
              <w:rPr>
                <w:rFonts w:ascii="Bookman Old Style" w:hAnsi="Bookman Old Style" w:cs="Arial"/>
              </w:rPr>
            </w:pPr>
            <w:r w:rsidRPr="00BC60B5">
              <w:rPr>
                <w:rFonts w:ascii="Bookman Old Style" w:hAnsi="Bookman Old Style" w:cs="Arial"/>
              </w:rPr>
              <w:t xml:space="preserve">R$ </w:t>
            </w:r>
            <w:r w:rsidR="00366811">
              <w:rPr>
                <w:rFonts w:ascii="Bookman Old Style" w:hAnsi="Bookman Old Style" w:cs="Arial"/>
              </w:rPr>
              <w:t>6.525,00</w:t>
            </w:r>
          </w:p>
        </w:tc>
      </w:tr>
      <w:tr w:rsidR="00D93F2F" w:rsidRPr="00BC60B5" w14:paraId="645ADB48" w14:textId="77777777" w:rsidTr="0019579E">
        <w:trPr>
          <w:jc w:val="center"/>
        </w:trPr>
        <w:tc>
          <w:tcPr>
            <w:tcW w:w="7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0BFB" w14:textId="77777777" w:rsidR="00D93F2F" w:rsidRPr="00BC60B5" w:rsidRDefault="00D93F2F" w:rsidP="0019579E">
            <w:pPr>
              <w:pStyle w:val="Ttulo1"/>
              <w:spacing w:line="276" w:lineRule="auto"/>
              <w:jc w:val="right"/>
              <w:rPr>
                <w:rFonts w:ascii="Bookman Old Style" w:hAnsi="Bookman Old Style" w:cs="Arial"/>
                <w:sz w:val="22"/>
                <w:szCs w:val="22"/>
              </w:rPr>
            </w:pPr>
            <w:r w:rsidRPr="00BC60B5">
              <w:rPr>
                <w:rFonts w:ascii="Bookman Old Style" w:hAnsi="Bookman Old Style" w:cs="Arial"/>
                <w:sz w:val="22"/>
                <w:szCs w:val="22"/>
                <w:lang w:val="es-ES_tradnl"/>
              </w:rPr>
              <w:t>Total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72E1" w14:textId="49291038" w:rsidR="00D93F2F" w:rsidRPr="00BC60B5" w:rsidRDefault="00D93F2F" w:rsidP="0019579E">
            <w:pPr>
              <w:spacing w:before="100" w:beforeAutospacing="1" w:after="100" w:afterAutospacing="1" w:line="276" w:lineRule="auto"/>
              <w:jc w:val="right"/>
              <w:rPr>
                <w:rFonts w:ascii="Bookman Old Style" w:eastAsiaTheme="minorEastAsia" w:hAnsi="Bookman Old Style"/>
              </w:rPr>
            </w:pPr>
            <w:r w:rsidRPr="00BC60B5">
              <w:rPr>
                <w:rFonts w:ascii="Bookman Old Style" w:eastAsiaTheme="minorEastAsia" w:hAnsi="Bookman Old Style"/>
              </w:rPr>
              <w:t xml:space="preserve">R$ </w:t>
            </w:r>
            <w:r w:rsidR="00366811">
              <w:rPr>
                <w:rFonts w:ascii="Bookman Old Style" w:eastAsiaTheme="minorEastAsia" w:hAnsi="Bookman Old Style"/>
              </w:rPr>
              <w:t>6.525,00</w:t>
            </w:r>
          </w:p>
        </w:tc>
      </w:tr>
    </w:tbl>
    <w:p w14:paraId="0C9B462E" w14:textId="77777777" w:rsidR="00D3249A" w:rsidRDefault="00D3249A" w:rsidP="00031E6F">
      <w:pPr>
        <w:spacing w:line="276" w:lineRule="auto"/>
        <w:jc w:val="both"/>
        <w:rPr>
          <w:rFonts w:ascii="Bookman Old Style" w:hAnsi="Bookman Old Style" w:cstheme="minorHAnsi"/>
          <w:b/>
          <w:sz w:val="22"/>
          <w:szCs w:val="22"/>
        </w:rPr>
      </w:pPr>
    </w:p>
    <w:p w14:paraId="3BE01134" w14:textId="77777777" w:rsidR="007C2DF6" w:rsidRPr="00C762A6" w:rsidRDefault="007C2DF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Fundamentação legal</w:t>
      </w:r>
      <w:r w:rsidRPr="00C762A6">
        <w:rPr>
          <w:rFonts w:ascii="Bookman Old Style" w:hAnsi="Bookman Old Style" w:cstheme="minorHAnsi"/>
          <w:sz w:val="22"/>
          <w:szCs w:val="22"/>
        </w:rPr>
        <w:t>: O presente processo encontra fundamentação legal no artigo 24, II, da Lei 8.</w:t>
      </w:r>
      <w:r w:rsidR="004D7B71" w:rsidRPr="00C762A6">
        <w:rPr>
          <w:rFonts w:ascii="Bookman Old Style" w:hAnsi="Bookman Old Style" w:cstheme="minorHAnsi"/>
          <w:sz w:val="22"/>
          <w:szCs w:val="22"/>
        </w:rPr>
        <w:t>6</w:t>
      </w:r>
      <w:r w:rsidRPr="00C762A6">
        <w:rPr>
          <w:rFonts w:ascii="Bookman Old Style" w:hAnsi="Bookman Old Style" w:cstheme="minorHAnsi"/>
          <w:sz w:val="22"/>
          <w:szCs w:val="22"/>
        </w:rPr>
        <w:t>66/93.</w:t>
      </w:r>
    </w:p>
    <w:p w14:paraId="1E00BE1A" w14:textId="77777777" w:rsidR="00A476AF" w:rsidRPr="00C762A6" w:rsidRDefault="00A476AF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14:paraId="1D89A67E" w14:textId="77777777" w:rsidR="00A476AF" w:rsidRPr="00C762A6" w:rsidRDefault="00A476AF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14:paraId="44C4E858" w14:textId="0BA224D6" w:rsidR="00031E6F" w:rsidRPr="00B457E2" w:rsidRDefault="002D5BB6" w:rsidP="00B457E2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Justificativa da Dispensa</w:t>
      </w:r>
      <w:r w:rsidRPr="00C762A6">
        <w:rPr>
          <w:rFonts w:ascii="Bookman Old Style" w:hAnsi="Bookman Old Style" w:cstheme="minorHAnsi"/>
          <w:sz w:val="22"/>
          <w:szCs w:val="22"/>
        </w:rPr>
        <w:t>: O presente Processo Licitatório na modalidade de Dispensa de Licitação, justifica-se pelo valor que é de</w:t>
      </w:r>
      <w:r w:rsidR="00535D8A">
        <w:rPr>
          <w:rFonts w:ascii="Bookman Old Style" w:hAnsi="Bookman Old Style" w:cstheme="minorHAnsi"/>
          <w:sz w:val="22"/>
          <w:szCs w:val="22"/>
        </w:rPr>
        <w:t xml:space="preserve"> </w:t>
      </w:r>
      <w:bookmarkStart w:id="1" w:name="_Hlk93404749"/>
      <w:bookmarkStart w:id="2" w:name="_Hlk93562799"/>
      <w:r w:rsidR="00CE5BA0" w:rsidRPr="00C762A6">
        <w:rPr>
          <w:rFonts w:ascii="Bookman Old Style" w:hAnsi="Bookman Old Style" w:cs="Arial"/>
          <w:sz w:val="22"/>
          <w:szCs w:val="22"/>
        </w:rPr>
        <w:t xml:space="preserve">R$ </w:t>
      </w:r>
      <w:bookmarkEnd w:id="1"/>
      <w:r w:rsidR="00366811">
        <w:rPr>
          <w:rFonts w:ascii="Bookman Old Style" w:eastAsiaTheme="minorEastAsia" w:hAnsi="Bookman Old Style"/>
        </w:rPr>
        <w:t>6.525,00</w:t>
      </w:r>
      <w:r w:rsidR="006358DB" w:rsidRPr="00160472">
        <w:rPr>
          <w:rFonts w:ascii="Bookman Old Style" w:hAnsi="Bookman Old Style" w:cs="Arial"/>
          <w:sz w:val="22"/>
          <w:szCs w:val="22"/>
        </w:rPr>
        <w:t xml:space="preserve"> </w:t>
      </w:r>
      <w:r w:rsidR="006358DB">
        <w:rPr>
          <w:rFonts w:ascii="Bookman Old Style" w:hAnsi="Bookman Old Style" w:cs="Arial"/>
          <w:sz w:val="22"/>
          <w:szCs w:val="22"/>
        </w:rPr>
        <w:t>(</w:t>
      </w:r>
      <w:r w:rsidR="00366811">
        <w:rPr>
          <w:rFonts w:ascii="Bookman Old Style" w:hAnsi="Bookman Old Style" w:cs="Arial"/>
          <w:sz w:val="22"/>
          <w:szCs w:val="22"/>
        </w:rPr>
        <w:t>seis mil quinhentos e vinte e cinco reais</w:t>
      </w:r>
      <w:r w:rsidR="00160472" w:rsidRPr="00160472">
        <w:rPr>
          <w:rFonts w:ascii="Bookman Old Style" w:hAnsi="Bookman Old Style" w:cs="Arial"/>
          <w:sz w:val="22"/>
          <w:szCs w:val="22"/>
        </w:rPr>
        <w:t>)</w:t>
      </w:r>
      <w:r w:rsidR="00D83006">
        <w:rPr>
          <w:rFonts w:ascii="Bookman Old Style" w:hAnsi="Bookman Old Style" w:cstheme="minorHAnsi"/>
          <w:sz w:val="22"/>
          <w:szCs w:val="22"/>
        </w:rPr>
        <w:t xml:space="preserve"> </w:t>
      </w:r>
      <w:bookmarkEnd w:id="2"/>
      <w:r w:rsidRPr="00C762A6">
        <w:rPr>
          <w:rFonts w:ascii="Bookman Old Style" w:hAnsi="Bookman Old Style" w:cstheme="minorHAnsi"/>
          <w:sz w:val="22"/>
          <w:szCs w:val="22"/>
        </w:rPr>
        <w:t>o que se enquadra no artigo 24, II, da Lei 8666/93.</w:t>
      </w:r>
    </w:p>
    <w:p w14:paraId="51125721" w14:textId="77777777" w:rsidR="00031E6F" w:rsidRDefault="00031E6F" w:rsidP="00E0500B">
      <w:pPr>
        <w:pStyle w:val="alignjustify"/>
        <w:spacing w:before="0" w:beforeAutospacing="0" w:after="0" w:afterAutospacing="0"/>
        <w:jc w:val="both"/>
        <w:textAlignment w:val="baseline"/>
        <w:rPr>
          <w:rFonts w:ascii="Bookman Old Style" w:hAnsi="Bookman Old Style" w:cstheme="minorHAnsi"/>
          <w:b/>
          <w:sz w:val="22"/>
          <w:szCs w:val="22"/>
        </w:rPr>
      </w:pPr>
    </w:p>
    <w:p w14:paraId="47A55AB0" w14:textId="77777777" w:rsidR="00E0500B" w:rsidRPr="00C762A6" w:rsidRDefault="002D5BB6" w:rsidP="00E0500B">
      <w:pPr>
        <w:pStyle w:val="alignjustify"/>
        <w:spacing w:before="0" w:beforeAutospacing="0" w:after="0" w:afterAutospacing="0"/>
        <w:jc w:val="both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 xml:space="preserve">Justificativa da escolha do </w:t>
      </w:r>
      <w:r w:rsidR="006F11F8" w:rsidRPr="00C762A6">
        <w:rPr>
          <w:rFonts w:ascii="Bookman Old Style" w:hAnsi="Bookman Old Style" w:cstheme="minorHAnsi"/>
          <w:b/>
          <w:sz w:val="22"/>
          <w:szCs w:val="22"/>
        </w:rPr>
        <w:t>contratado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: </w:t>
      </w:r>
      <w:r w:rsidR="00E0500B" w:rsidRPr="00C762A6">
        <w:rPr>
          <w:rFonts w:ascii="Bookman Old Style" w:hAnsi="Bookman Old Style" w:cs="Arial"/>
          <w:color w:val="000000"/>
          <w:sz w:val="22"/>
          <w:szCs w:val="22"/>
        </w:rPr>
        <w:t xml:space="preserve">A razão de escolha da empresa ocorreu com base de pesquisa de preços, realizada em </w:t>
      </w:r>
      <w:r w:rsidR="00E174D7" w:rsidRPr="00C762A6">
        <w:rPr>
          <w:rFonts w:ascii="Bookman Old Style" w:hAnsi="Bookman Old Style" w:cs="Arial"/>
          <w:color w:val="000000"/>
          <w:sz w:val="22"/>
          <w:szCs w:val="22"/>
        </w:rPr>
        <w:t>municípios da região</w:t>
      </w:r>
      <w:r w:rsidR="00D83006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E174D7" w:rsidRPr="00C762A6">
        <w:rPr>
          <w:rFonts w:ascii="Bookman Old Style" w:hAnsi="Bookman Old Style" w:cs="Arial"/>
          <w:color w:val="000000"/>
          <w:sz w:val="22"/>
          <w:szCs w:val="22"/>
        </w:rPr>
        <w:t>com base em contratos administrativos publicados no DOM/SC</w:t>
      </w:r>
      <w:r w:rsidR="00CF2459">
        <w:rPr>
          <w:rFonts w:ascii="Bookman Old Style" w:hAnsi="Bookman Old Style" w:cs="Arial"/>
          <w:color w:val="000000"/>
          <w:sz w:val="22"/>
          <w:szCs w:val="22"/>
        </w:rPr>
        <w:t>,</w:t>
      </w:r>
      <w:r w:rsidR="00533C9C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E174D7" w:rsidRPr="00C762A6">
        <w:rPr>
          <w:rFonts w:ascii="Bookman Old Style" w:hAnsi="Bookman Old Style" w:cs="Arial"/>
          <w:color w:val="000000"/>
          <w:sz w:val="22"/>
          <w:szCs w:val="22"/>
        </w:rPr>
        <w:t xml:space="preserve">evidenciando assim os preços de mercados. </w:t>
      </w:r>
      <w:r w:rsidR="00E0500B" w:rsidRPr="00C762A6">
        <w:rPr>
          <w:rFonts w:ascii="Bookman Old Style" w:hAnsi="Bookman Old Style" w:cs="Arial"/>
          <w:color w:val="000000"/>
          <w:sz w:val="22"/>
          <w:szCs w:val="22"/>
        </w:rPr>
        <w:t xml:space="preserve"> Tendo como base legal o artigo 3º da lei 8.666/93.</w:t>
      </w:r>
    </w:p>
    <w:p w14:paraId="2D94F9A4" w14:textId="77777777" w:rsidR="00E0500B" w:rsidRPr="00C762A6" w:rsidRDefault="00E0500B" w:rsidP="00E0500B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="Arial"/>
          <w:color w:val="000000"/>
          <w:sz w:val="22"/>
          <w:szCs w:val="22"/>
        </w:rPr>
        <w:t xml:space="preserve">Sendo que se restou melhor qualificada a empresa, </w:t>
      </w:r>
      <w:r w:rsidR="00F127C3">
        <w:rPr>
          <w:rFonts w:ascii="Bookman Old Style" w:hAnsi="Bookman Old Style" w:cs="Arial"/>
          <w:color w:val="000000"/>
          <w:sz w:val="22"/>
          <w:szCs w:val="22"/>
        </w:rPr>
        <w:t>LAUDIVAN PALINSKI LTDA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, inscrito na CNPJ sob o nº </w:t>
      </w:r>
      <w:r w:rsidR="00F127C3">
        <w:rPr>
          <w:rFonts w:ascii="Bookman Old Style" w:hAnsi="Bookman Old Style" w:cstheme="minorHAnsi"/>
          <w:sz w:val="22"/>
          <w:szCs w:val="22"/>
        </w:rPr>
        <w:t>14.176.740/0001-98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, </w:t>
      </w:r>
      <w:r w:rsidR="004D7B71" w:rsidRPr="00C762A6">
        <w:rPr>
          <w:rFonts w:ascii="Bookman Old Style" w:hAnsi="Bookman Old Style" w:cstheme="minorHAnsi"/>
          <w:sz w:val="22"/>
          <w:szCs w:val="22"/>
        </w:rPr>
        <w:t xml:space="preserve">a qual </w:t>
      </w:r>
      <w:r w:rsidRPr="00C762A6">
        <w:rPr>
          <w:rFonts w:ascii="Bookman Old Style" w:hAnsi="Bookman Old Style" w:cstheme="minorHAnsi"/>
          <w:sz w:val="22"/>
          <w:szCs w:val="22"/>
        </w:rPr>
        <w:t>possui</w:t>
      </w:r>
      <w:r w:rsidR="00E174D7"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="00CF2459">
        <w:rPr>
          <w:rFonts w:ascii="Bookman Old Style" w:hAnsi="Bookman Old Style" w:cstheme="minorHAnsi"/>
          <w:sz w:val="22"/>
          <w:szCs w:val="22"/>
        </w:rPr>
        <w:t xml:space="preserve">o objeto </w:t>
      </w:r>
      <w:r w:rsidR="00E174D7" w:rsidRPr="00C762A6">
        <w:rPr>
          <w:rFonts w:ascii="Bookman Old Style" w:hAnsi="Bookman Old Style" w:cstheme="minorHAnsi"/>
          <w:sz w:val="22"/>
          <w:szCs w:val="22"/>
        </w:rPr>
        <w:t xml:space="preserve">compatível com </w:t>
      </w:r>
      <w:r w:rsidR="00B36599" w:rsidRPr="00C762A6">
        <w:rPr>
          <w:rFonts w:ascii="Bookman Old Style" w:hAnsi="Bookman Old Style" w:cstheme="minorHAnsi"/>
          <w:sz w:val="22"/>
          <w:szCs w:val="22"/>
        </w:rPr>
        <w:t>as necessidades</w:t>
      </w:r>
      <w:r w:rsidR="00E174D7"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="00CF2459">
        <w:rPr>
          <w:rFonts w:ascii="Bookman Old Style" w:hAnsi="Bookman Old Style" w:cstheme="minorHAnsi"/>
          <w:sz w:val="22"/>
          <w:szCs w:val="22"/>
        </w:rPr>
        <w:t>da</w:t>
      </w:r>
      <w:r w:rsidR="003773CA"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="00E174D7" w:rsidRPr="00C762A6">
        <w:rPr>
          <w:rFonts w:ascii="Bookman Old Style" w:hAnsi="Bookman Old Style" w:cstheme="minorHAnsi"/>
          <w:sz w:val="22"/>
          <w:szCs w:val="22"/>
        </w:rPr>
        <w:t>secretaria</w:t>
      </w:r>
      <w:r w:rsidR="003773CA" w:rsidRPr="00C762A6">
        <w:rPr>
          <w:rFonts w:ascii="Bookman Old Style" w:hAnsi="Bookman Old Style" w:cstheme="minorHAnsi"/>
          <w:sz w:val="22"/>
          <w:szCs w:val="22"/>
        </w:rPr>
        <w:t xml:space="preserve"> do município</w:t>
      </w:r>
      <w:r w:rsidR="00E174D7" w:rsidRPr="00C762A6">
        <w:rPr>
          <w:rFonts w:ascii="Bookman Old Style" w:hAnsi="Bookman Old Style" w:cstheme="minorHAnsi"/>
          <w:sz w:val="22"/>
          <w:szCs w:val="22"/>
        </w:rPr>
        <w:t xml:space="preserve"> e </w:t>
      </w:r>
      <w:r w:rsidRPr="00C762A6">
        <w:rPr>
          <w:rFonts w:ascii="Bookman Old Style" w:hAnsi="Bookman Old Style" w:cs="Arial"/>
          <w:color w:val="000000"/>
          <w:sz w:val="22"/>
          <w:szCs w:val="22"/>
        </w:rPr>
        <w:t xml:space="preserve">tendo a proposta mais vantajosa para a administração municipal.  </w:t>
      </w:r>
    </w:p>
    <w:p w14:paraId="4739CB0A" w14:textId="77777777" w:rsidR="00E0500B" w:rsidRPr="00C762A6" w:rsidRDefault="00E0500B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14:paraId="0F2F1CE5" w14:textId="77777777" w:rsidR="00A476AF" w:rsidRPr="00C762A6" w:rsidRDefault="002D5BB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Justificativa do valor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: O preço unitário da aquisição </w:t>
      </w:r>
      <w:r w:rsidR="00A476AF" w:rsidRPr="00C762A6">
        <w:rPr>
          <w:rFonts w:ascii="Bookman Old Style" w:hAnsi="Bookman Old Style" w:cstheme="minorHAnsi"/>
          <w:sz w:val="22"/>
          <w:szCs w:val="22"/>
        </w:rPr>
        <w:t>é o que se apresenta a seguir, sendo compatível c</w:t>
      </w:r>
      <w:r w:rsidR="00656D7C" w:rsidRPr="00C762A6">
        <w:rPr>
          <w:rFonts w:ascii="Bookman Old Style" w:hAnsi="Bookman Old Style" w:cstheme="minorHAnsi"/>
          <w:sz w:val="22"/>
          <w:szCs w:val="22"/>
        </w:rPr>
        <w:t xml:space="preserve">om o preço praticado no mercado, conforme </w:t>
      </w:r>
      <w:r w:rsidR="00B53E74" w:rsidRPr="00C762A6">
        <w:rPr>
          <w:rFonts w:ascii="Bookman Old Style" w:hAnsi="Bookman Old Style" w:cstheme="minorHAnsi"/>
          <w:sz w:val="22"/>
          <w:szCs w:val="22"/>
        </w:rPr>
        <w:t xml:space="preserve">observado em contratos de serviços similares em municípios próximos, </w:t>
      </w:r>
      <w:r w:rsidR="004D7B71" w:rsidRPr="00C762A6">
        <w:rPr>
          <w:rFonts w:ascii="Bookman Old Style" w:hAnsi="Bookman Old Style" w:cstheme="minorHAnsi"/>
          <w:sz w:val="22"/>
          <w:szCs w:val="22"/>
        </w:rPr>
        <w:t xml:space="preserve">os quais acompanham o </w:t>
      </w:r>
      <w:r w:rsidR="00B36599" w:rsidRPr="00C762A6">
        <w:rPr>
          <w:rFonts w:ascii="Bookman Old Style" w:hAnsi="Bookman Old Style" w:cstheme="minorHAnsi"/>
          <w:sz w:val="22"/>
          <w:szCs w:val="22"/>
        </w:rPr>
        <w:t xml:space="preserve">presente. </w:t>
      </w:r>
      <w:r w:rsidR="00B36599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</w:p>
    <w:p w14:paraId="1D744400" w14:textId="77777777" w:rsidR="00A476AF" w:rsidRPr="00C762A6" w:rsidRDefault="00A476AF" w:rsidP="002D5BB6">
      <w:pPr>
        <w:jc w:val="both"/>
        <w:rPr>
          <w:rFonts w:ascii="Bookman Old Style" w:hAnsi="Bookman Old Style" w:cstheme="minorHAnsi"/>
          <w:b/>
          <w:sz w:val="22"/>
          <w:szCs w:val="22"/>
        </w:rPr>
      </w:pPr>
    </w:p>
    <w:p w14:paraId="1061806E" w14:textId="77777777" w:rsidR="002D5BB6" w:rsidRPr="00C762A6" w:rsidRDefault="002D5BB6" w:rsidP="00E0500B">
      <w:pPr>
        <w:overflowPunct w:val="0"/>
        <w:autoSpaceDE w:val="0"/>
        <w:autoSpaceDN w:val="0"/>
        <w:adjustRightInd w:val="0"/>
        <w:spacing w:after="120"/>
        <w:jc w:val="both"/>
        <w:rPr>
          <w:rFonts w:ascii="Bookman Old Style" w:hAnsi="Bookman Old Style" w:cstheme="minorHAnsi"/>
          <w:sz w:val="22"/>
          <w:szCs w:val="22"/>
          <w:shd w:val="clear" w:color="auto" w:fill="FFFFFF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 xml:space="preserve">Da Forma de </w:t>
      </w:r>
      <w:r w:rsidR="00B53E74" w:rsidRPr="00C762A6">
        <w:rPr>
          <w:rFonts w:ascii="Bookman Old Style" w:hAnsi="Bookman Old Style" w:cstheme="minorHAnsi"/>
          <w:b/>
          <w:sz w:val="22"/>
          <w:szCs w:val="22"/>
        </w:rPr>
        <w:t>Prestação do Serviço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: </w:t>
      </w:r>
      <w:r w:rsidR="00F127C3">
        <w:rPr>
          <w:rFonts w:ascii="Bookman Old Style" w:hAnsi="Bookman Old Style" w:cstheme="minorHAnsi"/>
          <w:sz w:val="22"/>
          <w:szCs w:val="22"/>
        </w:rPr>
        <w:t xml:space="preserve">A grama será entregue </w:t>
      </w:r>
      <w:r w:rsidR="00CF2459">
        <w:rPr>
          <w:rFonts w:ascii="Bookman Old Style" w:hAnsi="Bookman Old Style" w:cstheme="minorHAnsi"/>
          <w:sz w:val="22"/>
          <w:szCs w:val="22"/>
        </w:rPr>
        <w:t>no Núcleo Escolar Professora Tereza Back Bernardi,</w:t>
      </w:r>
      <w:r w:rsidR="00F127C3">
        <w:rPr>
          <w:rFonts w:ascii="Bookman Old Style" w:hAnsi="Bookman Old Style" w:cstheme="minorHAnsi"/>
          <w:sz w:val="22"/>
          <w:szCs w:val="22"/>
        </w:rPr>
        <w:t xml:space="preserve"> conforme a autorização de forneci</w:t>
      </w:r>
      <w:r w:rsidR="00AD275A">
        <w:rPr>
          <w:rFonts w:ascii="Bookman Old Style" w:hAnsi="Bookman Old Style" w:cstheme="minorHAnsi"/>
          <w:sz w:val="22"/>
          <w:szCs w:val="22"/>
        </w:rPr>
        <w:t>mento (AF).</w:t>
      </w:r>
    </w:p>
    <w:p w14:paraId="0788B9EE" w14:textId="77777777" w:rsidR="002D5BB6" w:rsidRPr="00C762A6" w:rsidRDefault="002D5BB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Condições de Pagamento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: </w:t>
      </w:r>
      <w:r w:rsidR="00CF2459">
        <w:rPr>
          <w:rFonts w:ascii="Bookman Old Style" w:hAnsi="Bookman Old Style" w:cstheme="minorHAnsi"/>
          <w:sz w:val="22"/>
          <w:szCs w:val="22"/>
        </w:rPr>
        <w:t xml:space="preserve">O município </w:t>
      </w:r>
      <w:r w:rsidR="004D7B71" w:rsidRPr="00C762A6">
        <w:rPr>
          <w:rFonts w:ascii="Bookman Old Style" w:hAnsi="Bookman Old Style" w:cstheme="minorHAnsi"/>
          <w:sz w:val="22"/>
          <w:szCs w:val="22"/>
        </w:rPr>
        <w:t xml:space="preserve">de </w:t>
      </w:r>
      <w:r w:rsidR="00E0500B" w:rsidRPr="00C762A6">
        <w:rPr>
          <w:rFonts w:ascii="Bookman Old Style" w:hAnsi="Bookman Old Style" w:cstheme="minorHAnsi"/>
          <w:sz w:val="22"/>
          <w:szCs w:val="22"/>
        </w:rPr>
        <w:t xml:space="preserve">Santa Terezinha do Progresso 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/SC, efetuará o pagamento </w:t>
      </w:r>
      <w:r w:rsidR="000338F2" w:rsidRPr="00C762A6">
        <w:rPr>
          <w:rFonts w:ascii="Bookman Old Style" w:hAnsi="Bookman Old Style" w:cstheme="minorHAnsi"/>
          <w:sz w:val="22"/>
          <w:szCs w:val="22"/>
        </w:rPr>
        <w:t>até o 10º (décimo) dia útil subsequente ao mês da prestação do serviço</w:t>
      </w:r>
      <w:r w:rsidRPr="00C762A6">
        <w:rPr>
          <w:rFonts w:ascii="Bookman Old Style" w:hAnsi="Bookman Old Style" w:cstheme="minorHAnsi"/>
          <w:sz w:val="22"/>
          <w:szCs w:val="22"/>
        </w:rPr>
        <w:t>.</w:t>
      </w:r>
    </w:p>
    <w:p w14:paraId="23519B41" w14:textId="77777777" w:rsidR="007C2DF6" w:rsidRPr="00C762A6" w:rsidRDefault="007C2DF6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14:paraId="0CBDE482" w14:textId="77777777" w:rsidR="007C2DF6" w:rsidRPr="00C762A6" w:rsidRDefault="007C2DF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Dotação orçamentária</w:t>
      </w:r>
      <w:r w:rsidRPr="00C762A6">
        <w:rPr>
          <w:rFonts w:ascii="Bookman Old Style" w:hAnsi="Bookman Old Style" w:cstheme="minorHAnsi"/>
          <w:sz w:val="22"/>
          <w:szCs w:val="22"/>
        </w:rPr>
        <w:t>: A dotação orçamentária para adimplir a obrigação é a seguinte:</w:t>
      </w:r>
    </w:p>
    <w:p w14:paraId="6BF4052C" w14:textId="77777777" w:rsidR="00C82174" w:rsidRPr="008930B5" w:rsidRDefault="00334F50" w:rsidP="00C82174">
      <w:pPr>
        <w:jc w:val="both"/>
        <w:rPr>
          <w:rFonts w:ascii="Bookman Old Style" w:hAnsi="Bookman Old Style" w:cstheme="minorHAnsi"/>
          <w:color w:val="FF0000"/>
          <w:sz w:val="22"/>
          <w:szCs w:val="22"/>
        </w:rPr>
      </w:pPr>
      <w:r>
        <w:rPr>
          <w:rFonts w:ascii="Bookman Old Style" w:hAnsi="Bookman Old Style" w:cstheme="minorHAnsi"/>
          <w:color w:val="FF0000"/>
          <w:sz w:val="22"/>
          <w:szCs w:val="22"/>
        </w:rPr>
        <w:t xml:space="preserve">Cód. Red.: </w:t>
      </w:r>
      <w:r w:rsidR="00CF2459">
        <w:rPr>
          <w:rFonts w:ascii="Bookman Old Style" w:hAnsi="Bookman Old Style" w:cstheme="minorHAnsi"/>
          <w:color w:val="FF0000"/>
          <w:sz w:val="22"/>
          <w:szCs w:val="22"/>
        </w:rPr>
        <w:t>54</w:t>
      </w:r>
    </w:p>
    <w:p w14:paraId="0B7760CC" w14:textId="77777777" w:rsidR="00C82174" w:rsidRPr="008930B5" w:rsidRDefault="00C82174" w:rsidP="00C82174">
      <w:pPr>
        <w:jc w:val="both"/>
        <w:rPr>
          <w:rFonts w:ascii="Bookman Old Style" w:hAnsi="Bookman Old Style" w:cstheme="minorHAnsi"/>
          <w:color w:val="FF0000"/>
          <w:sz w:val="22"/>
          <w:szCs w:val="22"/>
        </w:rPr>
      </w:pPr>
      <w:r>
        <w:rPr>
          <w:rFonts w:ascii="Bookman Old Style" w:hAnsi="Bookman Old Style" w:cstheme="minorHAnsi"/>
          <w:color w:val="FF0000"/>
          <w:sz w:val="22"/>
          <w:szCs w:val="22"/>
        </w:rPr>
        <w:t>Proj./Ati</w:t>
      </w:r>
      <w:r w:rsidR="00334F50">
        <w:rPr>
          <w:rFonts w:ascii="Bookman Old Style" w:hAnsi="Bookman Old Style" w:cstheme="minorHAnsi"/>
          <w:color w:val="FF0000"/>
          <w:sz w:val="22"/>
          <w:szCs w:val="22"/>
        </w:rPr>
        <w:t>v.:</w:t>
      </w:r>
      <w:r w:rsidR="00CF2459">
        <w:rPr>
          <w:rFonts w:ascii="Bookman Old Style" w:hAnsi="Bookman Old Style" w:cstheme="minorHAnsi"/>
          <w:color w:val="FF0000"/>
          <w:sz w:val="22"/>
          <w:szCs w:val="22"/>
        </w:rPr>
        <w:t xml:space="preserve"> 2.010</w:t>
      </w:r>
      <w:r w:rsidR="00334F50">
        <w:rPr>
          <w:rFonts w:ascii="Bookman Old Style" w:hAnsi="Bookman Old Style" w:cstheme="minorHAnsi"/>
          <w:color w:val="FF0000"/>
          <w:sz w:val="22"/>
          <w:szCs w:val="22"/>
        </w:rPr>
        <w:t xml:space="preserve"> </w:t>
      </w:r>
    </w:p>
    <w:p w14:paraId="7DC936AA" w14:textId="77777777" w:rsidR="00C82174" w:rsidRPr="008930B5" w:rsidRDefault="00C82174" w:rsidP="00C82174">
      <w:pPr>
        <w:jc w:val="both"/>
        <w:rPr>
          <w:rFonts w:ascii="Bookman Old Style" w:hAnsi="Bookman Old Style" w:cstheme="minorHAnsi"/>
          <w:color w:val="FF0000"/>
          <w:sz w:val="22"/>
          <w:szCs w:val="22"/>
        </w:rPr>
      </w:pPr>
      <w:r>
        <w:rPr>
          <w:rFonts w:ascii="Bookman Old Style" w:hAnsi="Bookman Old Style" w:cstheme="minorHAnsi"/>
          <w:color w:val="FF0000"/>
          <w:sz w:val="22"/>
          <w:szCs w:val="22"/>
        </w:rPr>
        <w:t>C</w:t>
      </w:r>
      <w:r w:rsidR="00334F50">
        <w:rPr>
          <w:rFonts w:ascii="Bookman Old Style" w:hAnsi="Bookman Old Style" w:cstheme="minorHAnsi"/>
          <w:color w:val="FF0000"/>
          <w:sz w:val="22"/>
          <w:szCs w:val="22"/>
        </w:rPr>
        <w:t>ompl. do Elemento 33.90.</w:t>
      </w:r>
      <w:r w:rsidR="00CF2459">
        <w:rPr>
          <w:rFonts w:ascii="Bookman Old Style" w:hAnsi="Bookman Old Style" w:cstheme="minorHAnsi"/>
          <w:color w:val="FF0000"/>
          <w:sz w:val="22"/>
          <w:szCs w:val="22"/>
        </w:rPr>
        <w:t>30.24</w:t>
      </w:r>
      <w:r w:rsidRPr="008930B5">
        <w:rPr>
          <w:rFonts w:ascii="Bookman Old Style" w:hAnsi="Bookman Old Style" w:cstheme="minorHAnsi"/>
          <w:color w:val="FF0000"/>
          <w:sz w:val="22"/>
          <w:szCs w:val="22"/>
        </w:rPr>
        <w:t>.00.00</w:t>
      </w:r>
    </w:p>
    <w:p w14:paraId="2B431FAE" w14:textId="77777777" w:rsidR="00C82174" w:rsidRDefault="00C82174" w:rsidP="002D5BB6">
      <w:pPr>
        <w:jc w:val="both"/>
        <w:rPr>
          <w:rFonts w:ascii="Bookman Old Style" w:hAnsi="Bookman Old Style" w:cstheme="minorHAnsi"/>
          <w:color w:val="FF0000"/>
          <w:sz w:val="22"/>
          <w:szCs w:val="22"/>
        </w:rPr>
      </w:pPr>
    </w:p>
    <w:p w14:paraId="49231CDE" w14:textId="369624DD" w:rsidR="00245DA9" w:rsidRDefault="006E3862" w:rsidP="002D5BB6">
      <w:pPr>
        <w:jc w:val="both"/>
        <w:rPr>
          <w:rFonts w:ascii="Bookman Old Style" w:hAnsi="Bookman Old Style" w:cs="Arial"/>
          <w:sz w:val="22"/>
          <w:szCs w:val="22"/>
        </w:rPr>
      </w:pPr>
      <w:r w:rsidRPr="00C762A6">
        <w:rPr>
          <w:rFonts w:ascii="Bookman Old Style" w:hAnsi="Bookman Old Style" w:cstheme="minorHAnsi"/>
          <w:sz w:val="22"/>
          <w:szCs w:val="22"/>
        </w:rPr>
        <w:t>Valor Previsto</w:t>
      </w:r>
      <w:r w:rsidR="00764874">
        <w:rPr>
          <w:rFonts w:ascii="Bookman Old Style" w:hAnsi="Bookman Old Style" w:cstheme="minorHAnsi"/>
          <w:sz w:val="22"/>
          <w:szCs w:val="22"/>
        </w:rPr>
        <w:t xml:space="preserve"> </w:t>
      </w:r>
      <w:r w:rsidR="001E0A6D">
        <w:rPr>
          <w:rFonts w:ascii="Bookman Old Style" w:hAnsi="Bookman Old Style" w:cstheme="minorHAnsi"/>
          <w:sz w:val="22"/>
          <w:szCs w:val="22"/>
        </w:rPr>
        <w:t xml:space="preserve">total </w:t>
      </w:r>
      <w:r w:rsidR="0030688E" w:rsidRPr="00C762A6">
        <w:rPr>
          <w:rFonts w:ascii="Bookman Old Style" w:hAnsi="Bookman Old Style" w:cs="Arial"/>
          <w:sz w:val="22"/>
          <w:szCs w:val="22"/>
        </w:rPr>
        <w:t xml:space="preserve">R$ </w:t>
      </w:r>
      <w:r w:rsidR="00366811">
        <w:rPr>
          <w:rFonts w:ascii="Bookman Old Style" w:eastAsiaTheme="minorEastAsia" w:hAnsi="Bookman Old Style"/>
        </w:rPr>
        <w:t>6.525,00</w:t>
      </w:r>
      <w:r w:rsidR="006358DB" w:rsidRPr="00160472">
        <w:rPr>
          <w:rFonts w:ascii="Bookman Old Style" w:hAnsi="Bookman Old Style" w:cs="Arial"/>
          <w:sz w:val="22"/>
          <w:szCs w:val="22"/>
        </w:rPr>
        <w:t xml:space="preserve"> </w:t>
      </w:r>
      <w:r w:rsidR="00366811">
        <w:rPr>
          <w:rFonts w:ascii="Bookman Old Style" w:hAnsi="Bookman Old Style" w:cs="Arial"/>
          <w:sz w:val="22"/>
          <w:szCs w:val="22"/>
        </w:rPr>
        <w:t>(seis mil quinhentos e vinte e cinco reais</w:t>
      </w:r>
      <w:r w:rsidR="00366811" w:rsidRPr="00160472">
        <w:rPr>
          <w:rFonts w:ascii="Bookman Old Style" w:hAnsi="Bookman Old Style" w:cs="Arial"/>
          <w:sz w:val="22"/>
          <w:szCs w:val="22"/>
        </w:rPr>
        <w:t>)</w:t>
      </w:r>
      <w:r w:rsidR="00366811">
        <w:rPr>
          <w:rFonts w:ascii="Bookman Old Style" w:hAnsi="Bookman Old Style" w:cs="Arial"/>
          <w:sz w:val="22"/>
          <w:szCs w:val="22"/>
        </w:rPr>
        <w:t>.</w:t>
      </w:r>
    </w:p>
    <w:p w14:paraId="63175580" w14:textId="77777777" w:rsidR="00AD275A" w:rsidRPr="00C762A6" w:rsidRDefault="00AD275A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14:paraId="1137FC13" w14:textId="77777777" w:rsidR="00D3249A" w:rsidRDefault="002D5BB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Vigência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: </w:t>
      </w:r>
      <w:r w:rsidRPr="00434346">
        <w:rPr>
          <w:rFonts w:ascii="Bookman Old Style" w:hAnsi="Bookman Old Style" w:cstheme="minorHAnsi"/>
          <w:sz w:val="22"/>
          <w:szCs w:val="22"/>
        </w:rPr>
        <w:t xml:space="preserve">A vigência do Termo de Contrato será </w:t>
      </w:r>
      <w:r w:rsidR="00434346" w:rsidRPr="00434346">
        <w:rPr>
          <w:rFonts w:ascii="Bookman Old Style" w:hAnsi="Bookman Old Style" w:cstheme="minorHAnsi"/>
          <w:sz w:val="22"/>
          <w:szCs w:val="22"/>
        </w:rPr>
        <w:t xml:space="preserve">de </w:t>
      </w:r>
      <w:r w:rsidR="00B457E2">
        <w:rPr>
          <w:rFonts w:ascii="Bookman Old Style" w:hAnsi="Bookman Old Style" w:cstheme="minorHAnsi"/>
          <w:sz w:val="22"/>
          <w:szCs w:val="22"/>
        </w:rPr>
        <w:t>60</w:t>
      </w:r>
      <w:r w:rsidR="00533C9C">
        <w:rPr>
          <w:rFonts w:ascii="Bookman Old Style" w:hAnsi="Bookman Old Style" w:cstheme="minorHAnsi"/>
          <w:sz w:val="22"/>
          <w:szCs w:val="22"/>
        </w:rPr>
        <w:t xml:space="preserve"> (sessenta)</w:t>
      </w:r>
      <w:r w:rsidR="00B457E2">
        <w:rPr>
          <w:rFonts w:ascii="Bookman Old Style" w:hAnsi="Bookman Old Style" w:cstheme="minorHAnsi"/>
          <w:sz w:val="22"/>
          <w:szCs w:val="22"/>
        </w:rPr>
        <w:t xml:space="preserve"> dias após a assinatura.</w:t>
      </w:r>
    </w:p>
    <w:p w14:paraId="2BCE1FF3" w14:textId="77777777" w:rsidR="00B457E2" w:rsidRPr="00C762A6" w:rsidRDefault="00B457E2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14:paraId="1DAC65DA" w14:textId="77777777" w:rsidR="00C82174" w:rsidRPr="006D2526" w:rsidRDefault="002D5BB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Do Acompanhamento</w:t>
      </w:r>
      <w:r w:rsidRPr="00C762A6">
        <w:rPr>
          <w:rFonts w:ascii="Bookman Old Style" w:hAnsi="Bookman Old Style" w:cstheme="minorHAnsi"/>
          <w:sz w:val="22"/>
          <w:szCs w:val="22"/>
        </w:rPr>
        <w:t>: Em observância ao que dispõe o artigo 67, da Lei 8.666/93, nomeia-se como fiscal de execução do Contra</w:t>
      </w:r>
      <w:r w:rsidR="006E3862" w:rsidRPr="00C762A6">
        <w:rPr>
          <w:rFonts w:ascii="Bookman Old Style" w:hAnsi="Bookman Old Style" w:cstheme="minorHAnsi"/>
          <w:sz w:val="22"/>
          <w:szCs w:val="22"/>
        </w:rPr>
        <w:t xml:space="preserve">to deste Processo de Licitação </w:t>
      </w:r>
      <w:r w:rsidR="000338F2" w:rsidRPr="00C762A6">
        <w:rPr>
          <w:rFonts w:ascii="Bookman Old Style" w:hAnsi="Bookman Old Style" w:cstheme="minorHAnsi"/>
          <w:sz w:val="22"/>
          <w:szCs w:val="22"/>
        </w:rPr>
        <w:t>o(a) Sr(a).</w:t>
      </w:r>
      <w:r w:rsidR="00E0500B"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="00B457E2">
        <w:rPr>
          <w:rFonts w:ascii="Bookman Old Style" w:hAnsi="Bookman Old Style" w:cstheme="minorHAnsi"/>
          <w:sz w:val="22"/>
          <w:szCs w:val="22"/>
        </w:rPr>
        <w:t>Marciane Eleni Pinno</w:t>
      </w:r>
      <w:r w:rsidRPr="00C762A6">
        <w:rPr>
          <w:rFonts w:ascii="Bookman Old Style" w:hAnsi="Bookman Old Style" w:cstheme="minorHAnsi"/>
          <w:sz w:val="22"/>
          <w:szCs w:val="22"/>
        </w:rPr>
        <w:t>,</w:t>
      </w:r>
      <w:r w:rsidR="008A5973"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="004F2F18" w:rsidRPr="00C762A6">
        <w:rPr>
          <w:rFonts w:ascii="Bookman Old Style" w:hAnsi="Bookman Old Style" w:cstheme="minorHAnsi"/>
          <w:sz w:val="22"/>
          <w:szCs w:val="22"/>
        </w:rPr>
        <w:t xml:space="preserve">vinculado </w:t>
      </w:r>
      <w:r w:rsidR="00025095" w:rsidRPr="00C762A6">
        <w:rPr>
          <w:rFonts w:ascii="Bookman Old Style" w:hAnsi="Bookman Old Style" w:cstheme="minorHAnsi"/>
          <w:sz w:val="22"/>
          <w:szCs w:val="22"/>
        </w:rPr>
        <w:t>à</w:t>
      </w:r>
      <w:r w:rsidR="004F2F18"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="0030688E">
        <w:rPr>
          <w:rFonts w:ascii="Bookman Old Style" w:hAnsi="Bookman Old Style" w:cstheme="minorHAnsi"/>
          <w:sz w:val="22"/>
          <w:szCs w:val="22"/>
        </w:rPr>
        <w:t>S</w:t>
      </w:r>
      <w:r w:rsidR="004F2F18" w:rsidRPr="00C762A6">
        <w:rPr>
          <w:rFonts w:ascii="Bookman Old Style" w:hAnsi="Bookman Old Style" w:cstheme="minorHAnsi"/>
          <w:sz w:val="22"/>
          <w:szCs w:val="22"/>
        </w:rPr>
        <w:t xml:space="preserve">ecretaria de </w:t>
      </w:r>
      <w:r w:rsidR="00B457E2">
        <w:rPr>
          <w:rFonts w:ascii="Bookman Old Style" w:hAnsi="Bookman Old Style" w:cstheme="minorHAnsi"/>
          <w:sz w:val="22"/>
          <w:szCs w:val="22"/>
        </w:rPr>
        <w:t>Educação</w:t>
      </w:r>
      <w:r w:rsidR="004F2F18"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Pr="00C762A6">
        <w:rPr>
          <w:rFonts w:ascii="Bookman Old Style" w:hAnsi="Bookman Old Style" w:cstheme="minorHAnsi"/>
          <w:sz w:val="22"/>
          <w:szCs w:val="22"/>
        </w:rPr>
        <w:t>que recebe neste ato, mediante recibo, cópia integral desta Justificativa de Dispensa, para o efetivo exercício de sua atribuição, na qual deverá acompanhar e registrar todas as ocorrências relacionadas com a execução do mesmo, determinando o que for necessário à regularização das faltas ou def</w:t>
      </w:r>
      <w:r w:rsidR="001A4743" w:rsidRPr="00C762A6">
        <w:rPr>
          <w:rFonts w:ascii="Bookman Old Style" w:hAnsi="Bookman Old Style" w:cstheme="minorHAnsi"/>
          <w:sz w:val="22"/>
          <w:szCs w:val="22"/>
        </w:rPr>
        <w:t>eitos observados.</w:t>
      </w:r>
    </w:p>
    <w:p w14:paraId="79CC14FD" w14:textId="77777777" w:rsidR="00031E6F" w:rsidRDefault="00031E6F" w:rsidP="002D5BB6">
      <w:pPr>
        <w:jc w:val="both"/>
        <w:rPr>
          <w:rFonts w:ascii="Bookman Old Style" w:hAnsi="Bookman Old Style" w:cstheme="minorHAnsi"/>
          <w:b/>
          <w:sz w:val="22"/>
          <w:szCs w:val="22"/>
        </w:rPr>
      </w:pPr>
    </w:p>
    <w:p w14:paraId="254E21FA" w14:textId="77777777" w:rsidR="007C2DF6" w:rsidRDefault="007C2DF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Deliberação</w:t>
      </w:r>
      <w:r w:rsidRPr="00C762A6">
        <w:rPr>
          <w:rFonts w:ascii="Bookman Old Style" w:hAnsi="Bookman Old Style" w:cstheme="minorHAnsi"/>
          <w:sz w:val="22"/>
          <w:szCs w:val="22"/>
        </w:rPr>
        <w:t>:</w:t>
      </w:r>
    </w:p>
    <w:p w14:paraId="417A353C" w14:textId="77777777" w:rsidR="00C82174" w:rsidRPr="00C762A6" w:rsidRDefault="00C82174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14:paraId="0859083B" w14:textId="77777777" w:rsidR="007C2DF6" w:rsidRDefault="007C2DF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sz w:val="22"/>
          <w:szCs w:val="22"/>
        </w:rPr>
        <w:t>Com fundamento no que fora apresentado no presente processo de dispensa de licitação, decido pela contratação por dispensa de licitação, nos termos do artigo 24, II, da Lei 8.666/93, ficando o Setor de Licitações com a incumbência de promover os atos necessários à sua efetivação, zelando pela plena consolidação das formalidades legais.</w:t>
      </w:r>
    </w:p>
    <w:p w14:paraId="5A9D7335" w14:textId="77777777" w:rsidR="001A4743" w:rsidRPr="00C762A6" w:rsidRDefault="001A4743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14:paraId="6559A5CC" w14:textId="293B716C" w:rsidR="002D5BB6" w:rsidRDefault="009935E8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sz w:val="22"/>
          <w:szCs w:val="22"/>
        </w:rPr>
        <w:t>Santa Terezinha do Progresso</w:t>
      </w:r>
      <w:r w:rsidR="002D5BB6" w:rsidRPr="00C762A6">
        <w:rPr>
          <w:rFonts w:ascii="Bookman Old Style" w:hAnsi="Bookman Old Style" w:cstheme="minorHAnsi"/>
          <w:sz w:val="22"/>
          <w:szCs w:val="22"/>
        </w:rPr>
        <w:t xml:space="preserve">/SC, </w:t>
      </w:r>
      <w:r w:rsidR="00704A44">
        <w:rPr>
          <w:rFonts w:ascii="Bookman Old Style" w:hAnsi="Bookman Old Style" w:cstheme="minorHAnsi"/>
          <w:sz w:val="22"/>
          <w:szCs w:val="22"/>
        </w:rPr>
        <w:t>09</w:t>
      </w:r>
      <w:r w:rsidR="002D5BB6" w:rsidRPr="00C762A6">
        <w:rPr>
          <w:rFonts w:ascii="Bookman Old Style" w:hAnsi="Bookman Old Style" w:cstheme="minorHAnsi"/>
          <w:sz w:val="22"/>
          <w:szCs w:val="22"/>
        </w:rPr>
        <w:t xml:space="preserve"> de </w:t>
      </w:r>
      <w:r w:rsidR="00704A44">
        <w:rPr>
          <w:rFonts w:ascii="Bookman Old Style" w:hAnsi="Bookman Old Style" w:cstheme="minorHAnsi"/>
          <w:sz w:val="22"/>
          <w:szCs w:val="22"/>
        </w:rPr>
        <w:t>fevereiro</w:t>
      </w:r>
      <w:r w:rsidR="007B11CC">
        <w:rPr>
          <w:rFonts w:ascii="Bookman Old Style" w:hAnsi="Bookman Old Style" w:cstheme="minorHAnsi"/>
          <w:sz w:val="22"/>
          <w:szCs w:val="22"/>
        </w:rPr>
        <w:t xml:space="preserve"> de 2023</w:t>
      </w:r>
      <w:r w:rsidR="002D5BB6" w:rsidRPr="00C762A6">
        <w:rPr>
          <w:rFonts w:ascii="Bookman Old Style" w:hAnsi="Bookman Old Style" w:cstheme="minorHAnsi"/>
          <w:sz w:val="22"/>
          <w:szCs w:val="22"/>
        </w:rPr>
        <w:t>.</w:t>
      </w:r>
    </w:p>
    <w:p w14:paraId="3B3A7261" w14:textId="77777777" w:rsidR="00D3249A" w:rsidRDefault="00D3249A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14:paraId="4C42C2F6" w14:textId="77777777" w:rsidR="00B917F0" w:rsidRDefault="00B917F0" w:rsidP="002D5BB6">
      <w:pPr>
        <w:jc w:val="both"/>
        <w:rPr>
          <w:rFonts w:ascii="Bookman Old Style" w:hAnsi="Bookman Old Style" w:cstheme="minorHAnsi"/>
        </w:rPr>
      </w:pPr>
    </w:p>
    <w:p w14:paraId="383E3B66" w14:textId="77777777" w:rsidR="00F52D1D" w:rsidRDefault="00F52D1D" w:rsidP="002D5BB6">
      <w:pPr>
        <w:jc w:val="both"/>
        <w:rPr>
          <w:rFonts w:ascii="Bookman Old Style" w:hAnsi="Bookman Old Style" w:cstheme="minorHAnsi"/>
        </w:rPr>
      </w:pPr>
    </w:p>
    <w:p w14:paraId="46797E56" w14:textId="77777777" w:rsidR="00B917F0" w:rsidRPr="00B917F0" w:rsidRDefault="00B917F0" w:rsidP="002D5BB6">
      <w:pPr>
        <w:jc w:val="both"/>
        <w:rPr>
          <w:rFonts w:ascii="Bookman Old Style" w:hAnsi="Bookman Old Style" w:cstheme="minorHAnsi"/>
          <w:bCs/>
        </w:rPr>
      </w:pPr>
    </w:p>
    <w:p w14:paraId="3DF0919E" w14:textId="77777777" w:rsidR="00B457E2" w:rsidRDefault="00B457E2" w:rsidP="00B457E2">
      <w:pPr>
        <w:jc w:val="center"/>
        <w:rPr>
          <w:sz w:val="24"/>
          <w:szCs w:val="24"/>
        </w:rPr>
      </w:pPr>
      <w:bookmarkStart w:id="3" w:name="_Hlk124150405"/>
      <w:r>
        <w:rPr>
          <w:sz w:val="24"/>
          <w:szCs w:val="24"/>
        </w:rPr>
        <w:t>_____________________________________</w:t>
      </w:r>
    </w:p>
    <w:bookmarkEnd w:id="3"/>
    <w:p w14:paraId="510F3536" w14:textId="4D4D362D" w:rsidR="00B457E2" w:rsidRPr="00B457E2" w:rsidRDefault="00704A44" w:rsidP="00B457E2">
      <w:pPr>
        <w:jc w:val="center"/>
        <w:rPr>
          <w:b/>
          <w:bCs/>
          <w:sz w:val="24"/>
          <w:szCs w:val="24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Marcia Detofol</w:t>
      </w:r>
    </w:p>
    <w:p w14:paraId="4F793826" w14:textId="12535A81" w:rsidR="00B457E2" w:rsidRPr="00B457E2" w:rsidRDefault="00B457E2" w:rsidP="00B457E2">
      <w:pPr>
        <w:jc w:val="center"/>
        <w:rPr>
          <w:rFonts w:ascii="Bookman Old Style" w:hAnsi="Bookman Old Style"/>
          <w:b/>
          <w:bCs/>
        </w:rPr>
      </w:pPr>
      <w:r w:rsidRPr="00B457E2">
        <w:rPr>
          <w:rFonts w:ascii="Bookman Old Style" w:hAnsi="Bookman Old Style" w:cs="Arial"/>
          <w:b/>
          <w:bCs/>
          <w:sz w:val="22"/>
          <w:szCs w:val="22"/>
        </w:rPr>
        <w:t>Prefeit</w:t>
      </w:r>
      <w:r w:rsidR="00704A44">
        <w:rPr>
          <w:rFonts w:ascii="Bookman Old Style" w:hAnsi="Bookman Old Style" w:cs="Arial"/>
          <w:b/>
          <w:bCs/>
          <w:sz w:val="22"/>
          <w:szCs w:val="22"/>
        </w:rPr>
        <w:t>a</w:t>
      </w:r>
      <w:r w:rsidRPr="00B457E2">
        <w:rPr>
          <w:rFonts w:ascii="Bookman Old Style" w:hAnsi="Bookman Old Style" w:cs="Arial"/>
          <w:b/>
          <w:bCs/>
          <w:sz w:val="22"/>
          <w:szCs w:val="22"/>
        </w:rPr>
        <w:t xml:space="preserve"> Municipal</w:t>
      </w:r>
    </w:p>
    <w:p w14:paraId="786BFA58" w14:textId="77777777" w:rsidR="00B457E2" w:rsidRPr="00B457E2" w:rsidRDefault="00B457E2" w:rsidP="00B457E2">
      <w:pPr>
        <w:jc w:val="center"/>
        <w:rPr>
          <w:rFonts w:ascii="Bookman Old Style" w:hAnsi="Bookman Old Style" w:cstheme="minorHAnsi"/>
          <w:b/>
          <w:bCs/>
        </w:rPr>
      </w:pPr>
    </w:p>
    <w:p w14:paraId="616FFB6D" w14:textId="77777777" w:rsidR="00B917F0" w:rsidRPr="00B917F0" w:rsidRDefault="00B917F0" w:rsidP="00B457E2">
      <w:pPr>
        <w:tabs>
          <w:tab w:val="left" w:pos="3660"/>
        </w:tabs>
        <w:rPr>
          <w:rFonts w:ascii="Bookman Old Style" w:hAnsi="Bookman Old Style" w:cs="Arial"/>
          <w:bCs/>
        </w:rPr>
      </w:pPr>
    </w:p>
    <w:p w14:paraId="200D6F5F" w14:textId="77777777" w:rsidR="00B917F0" w:rsidRPr="00B917F0" w:rsidRDefault="00B917F0" w:rsidP="00B917F0">
      <w:pPr>
        <w:tabs>
          <w:tab w:val="left" w:pos="3660"/>
        </w:tabs>
        <w:rPr>
          <w:rFonts w:ascii="Bookman Old Style" w:hAnsi="Bookman Old Style" w:cs="Arial"/>
          <w:bCs/>
        </w:rPr>
      </w:pPr>
      <w:r w:rsidRPr="00B917F0">
        <w:rPr>
          <w:rFonts w:ascii="Bookman Old Style" w:hAnsi="Bookman Old Style" w:cs="Arial"/>
          <w:bCs/>
        </w:rPr>
        <w:t xml:space="preserve">                                        </w:t>
      </w:r>
    </w:p>
    <w:p w14:paraId="3E766322" w14:textId="77777777" w:rsidR="008A5973" w:rsidRPr="00B457E2" w:rsidRDefault="008A5973" w:rsidP="00B457E2">
      <w:pPr>
        <w:tabs>
          <w:tab w:val="left" w:pos="3660"/>
        </w:tabs>
        <w:jc w:val="center"/>
        <w:rPr>
          <w:rFonts w:ascii="Bookman Old Style" w:hAnsi="Bookman Old Style" w:cs="Arial"/>
          <w:bCs/>
        </w:rPr>
      </w:pPr>
    </w:p>
    <w:p w14:paraId="5EC5DE1A" w14:textId="77777777" w:rsidR="008A5973" w:rsidRPr="00271BE7" w:rsidRDefault="008A5973" w:rsidP="00E041D3">
      <w:pPr>
        <w:rPr>
          <w:rFonts w:ascii="Bookman Old Style" w:hAnsi="Bookman Old Style"/>
        </w:rPr>
      </w:pPr>
    </w:p>
    <w:p w14:paraId="67E6619C" w14:textId="77777777" w:rsidR="00825E30" w:rsidRPr="003F79C8" w:rsidRDefault="00825E30" w:rsidP="00F52D1D">
      <w:pPr>
        <w:jc w:val="center"/>
        <w:rPr>
          <w:b/>
          <w:sz w:val="24"/>
        </w:rPr>
      </w:pPr>
      <w:r w:rsidRPr="003F79C8">
        <w:rPr>
          <w:b/>
          <w:sz w:val="24"/>
        </w:rPr>
        <w:t>Visto e Aprovado pela assessoria Jurídica</w:t>
      </w:r>
    </w:p>
    <w:p w14:paraId="0C3B9988" w14:textId="77777777" w:rsidR="00825E30" w:rsidRPr="003F79C8" w:rsidRDefault="00825E30" w:rsidP="00F52D1D">
      <w:pPr>
        <w:jc w:val="center"/>
        <w:rPr>
          <w:rFonts w:ascii="Bookman Old Style" w:hAnsi="Bookman Old Style"/>
          <w:b/>
        </w:rPr>
      </w:pPr>
      <w:r w:rsidRPr="003F79C8">
        <w:rPr>
          <w:rFonts w:ascii="Bookman Old Style" w:hAnsi="Bookman Old Style"/>
          <w:b/>
        </w:rPr>
        <w:t>EDER SCHLÖSSER DA SILVA</w:t>
      </w:r>
    </w:p>
    <w:p w14:paraId="657DB38C" w14:textId="77777777" w:rsidR="001A4743" w:rsidRPr="001E5192" w:rsidRDefault="00825E30" w:rsidP="00F52D1D">
      <w:pPr>
        <w:tabs>
          <w:tab w:val="left" w:pos="4710"/>
        </w:tabs>
        <w:jc w:val="center"/>
        <w:rPr>
          <w:rFonts w:ascii="Bookman Old Style" w:hAnsi="Bookman Old Style" w:cstheme="minorHAnsi"/>
        </w:rPr>
      </w:pPr>
      <w:r w:rsidRPr="003F79C8">
        <w:rPr>
          <w:rFonts w:ascii="Bookman Old Style" w:hAnsi="Bookman Old Style"/>
          <w:b/>
        </w:rPr>
        <w:t>OAB/SC 49465</w:t>
      </w:r>
    </w:p>
    <w:sectPr w:rsidR="001A4743" w:rsidRPr="001E5192" w:rsidSect="00025C11">
      <w:footerReference w:type="even" r:id="rId7"/>
      <w:footerReference w:type="default" r:id="rId8"/>
      <w:pgSz w:w="11907" w:h="16840" w:code="9"/>
      <w:pgMar w:top="1535" w:right="1701" w:bottom="1843" w:left="1701" w:header="142" w:footer="6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EA29" w14:textId="77777777" w:rsidR="0010531A" w:rsidRDefault="0010531A" w:rsidP="00136074">
      <w:r>
        <w:separator/>
      </w:r>
    </w:p>
  </w:endnote>
  <w:endnote w:type="continuationSeparator" w:id="0">
    <w:p w14:paraId="6A91FE2C" w14:textId="77777777" w:rsidR="0010531A" w:rsidRDefault="0010531A" w:rsidP="0013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5523" w14:textId="77777777" w:rsidR="008C38A4" w:rsidRDefault="003C73A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C38A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17F8CD" w14:textId="77777777" w:rsidR="008C38A4" w:rsidRDefault="008C38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4590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73076" w14:textId="77777777" w:rsidR="008C38A4" w:rsidRDefault="008C38A4">
            <w:pPr>
              <w:pStyle w:val="Rodap"/>
              <w:jc w:val="right"/>
            </w:pPr>
            <w:r>
              <w:t xml:space="preserve">Página </w:t>
            </w:r>
            <w:r w:rsidR="003C73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C73A9">
              <w:rPr>
                <w:b/>
                <w:bCs/>
                <w:sz w:val="24"/>
                <w:szCs w:val="24"/>
              </w:rPr>
              <w:fldChar w:fldCharType="separate"/>
            </w:r>
            <w:r w:rsidR="00CF2459">
              <w:rPr>
                <w:b/>
                <w:bCs/>
                <w:noProof/>
              </w:rPr>
              <w:t>2</w:t>
            </w:r>
            <w:r w:rsidR="003C73A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C73A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C73A9">
              <w:rPr>
                <w:b/>
                <w:bCs/>
                <w:sz w:val="24"/>
                <w:szCs w:val="24"/>
              </w:rPr>
              <w:fldChar w:fldCharType="separate"/>
            </w:r>
            <w:r w:rsidR="00CF2459">
              <w:rPr>
                <w:b/>
                <w:bCs/>
                <w:noProof/>
              </w:rPr>
              <w:t>2</w:t>
            </w:r>
            <w:r w:rsidR="003C73A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AAE959" w14:textId="77777777" w:rsidR="008C38A4" w:rsidRPr="00136074" w:rsidRDefault="008C38A4" w:rsidP="001360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E418" w14:textId="77777777" w:rsidR="0010531A" w:rsidRDefault="0010531A" w:rsidP="00136074">
      <w:r>
        <w:separator/>
      </w:r>
    </w:p>
  </w:footnote>
  <w:footnote w:type="continuationSeparator" w:id="0">
    <w:p w14:paraId="4514872C" w14:textId="77777777" w:rsidR="0010531A" w:rsidRDefault="0010531A" w:rsidP="00136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ED2"/>
    <w:multiLevelType w:val="hybridMultilevel"/>
    <w:tmpl w:val="620E1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716D"/>
    <w:multiLevelType w:val="hybridMultilevel"/>
    <w:tmpl w:val="7586089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4E5B24"/>
    <w:multiLevelType w:val="hybridMultilevel"/>
    <w:tmpl w:val="703A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167AF"/>
    <w:multiLevelType w:val="hybridMultilevel"/>
    <w:tmpl w:val="E10E6A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F765BA"/>
    <w:multiLevelType w:val="hybridMultilevel"/>
    <w:tmpl w:val="2F949F5A"/>
    <w:lvl w:ilvl="0" w:tplc="B49C4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64B03"/>
    <w:multiLevelType w:val="hybridMultilevel"/>
    <w:tmpl w:val="E2069D96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1513F6F"/>
    <w:multiLevelType w:val="multilevel"/>
    <w:tmpl w:val="8026B28A"/>
    <w:lvl w:ilvl="0">
      <w:start w:val="1"/>
      <w:numFmt w:val="decimal"/>
      <w:lvlText w:val="%1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Bookman Old Style" w:hAnsi="Bookman Old Style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Bookman Old Style" w:hAnsi="Bookman Old Style" w:hint="default"/>
        <w:sz w:val="24"/>
      </w:rPr>
    </w:lvl>
  </w:abstractNum>
  <w:abstractNum w:abstractNumId="7" w15:restartNumberingAfterBreak="0">
    <w:nsid w:val="3E9E76DA"/>
    <w:multiLevelType w:val="hybridMultilevel"/>
    <w:tmpl w:val="B066C026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464045D5"/>
    <w:multiLevelType w:val="hybridMultilevel"/>
    <w:tmpl w:val="1E7005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FA201C"/>
    <w:multiLevelType w:val="hybridMultilevel"/>
    <w:tmpl w:val="2D428E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E95235"/>
    <w:multiLevelType w:val="hybridMultilevel"/>
    <w:tmpl w:val="9028DDD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A1C25F6"/>
    <w:multiLevelType w:val="hybridMultilevel"/>
    <w:tmpl w:val="25B2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50C49"/>
    <w:multiLevelType w:val="hybridMultilevel"/>
    <w:tmpl w:val="1C80C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46E96"/>
    <w:multiLevelType w:val="multilevel"/>
    <w:tmpl w:val="D7E292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074"/>
    <w:rsid w:val="00025095"/>
    <w:rsid w:val="00025C11"/>
    <w:rsid w:val="0002757D"/>
    <w:rsid w:val="00031E6F"/>
    <w:rsid w:val="000338F2"/>
    <w:rsid w:val="000772C1"/>
    <w:rsid w:val="000B1B7A"/>
    <w:rsid w:val="000E1461"/>
    <w:rsid w:val="0010531A"/>
    <w:rsid w:val="00106453"/>
    <w:rsid w:val="00117526"/>
    <w:rsid w:val="00124F93"/>
    <w:rsid w:val="00136074"/>
    <w:rsid w:val="00146D3E"/>
    <w:rsid w:val="0015350B"/>
    <w:rsid w:val="00153EA5"/>
    <w:rsid w:val="00160472"/>
    <w:rsid w:val="001677A3"/>
    <w:rsid w:val="001A4743"/>
    <w:rsid w:val="001A4939"/>
    <w:rsid w:val="001E0A6D"/>
    <w:rsid w:val="001E5192"/>
    <w:rsid w:val="001E6CB0"/>
    <w:rsid w:val="001F4BB3"/>
    <w:rsid w:val="002118F6"/>
    <w:rsid w:val="00245DA9"/>
    <w:rsid w:val="00250272"/>
    <w:rsid w:val="00271BE7"/>
    <w:rsid w:val="00286D33"/>
    <w:rsid w:val="002A6E04"/>
    <w:rsid w:val="002D5BB6"/>
    <w:rsid w:val="002F3450"/>
    <w:rsid w:val="003060D1"/>
    <w:rsid w:val="0030688E"/>
    <w:rsid w:val="00310014"/>
    <w:rsid w:val="00316FB0"/>
    <w:rsid w:val="003228CE"/>
    <w:rsid w:val="00334F50"/>
    <w:rsid w:val="00351512"/>
    <w:rsid w:val="00351812"/>
    <w:rsid w:val="00352C35"/>
    <w:rsid w:val="00366811"/>
    <w:rsid w:val="00373B04"/>
    <w:rsid w:val="003773CA"/>
    <w:rsid w:val="003923E4"/>
    <w:rsid w:val="00394EBE"/>
    <w:rsid w:val="003C73A9"/>
    <w:rsid w:val="00405A42"/>
    <w:rsid w:val="00410DB8"/>
    <w:rsid w:val="00430A10"/>
    <w:rsid w:val="00434346"/>
    <w:rsid w:val="004563B6"/>
    <w:rsid w:val="00484CEF"/>
    <w:rsid w:val="00486E55"/>
    <w:rsid w:val="004A4F9E"/>
    <w:rsid w:val="004D0F18"/>
    <w:rsid w:val="004D7B71"/>
    <w:rsid w:val="004F2F18"/>
    <w:rsid w:val="00501839"/>
    <w:rsid w:val="00533C9C"/>
    <w:rsid w:val="00535D8A"/>
    <w:rsid w:val="005517EA"/>
    <w:rsid w:val="00564FD2"/>
    <w:rsid w:val="00573377"/>
    <w:rsid w:val="00592231"/>
    <w:rsid w:val="005C6ACF"/>
    <w:rsid w:val="005E05EB"/>
    <w:rsid w:val="005F6A2C"/>
    <w:rsid w:val="006358DB"/>
    <w:rsid w:val="00637D20"/>
    <w:rsid w:val="00656D7C"/>
    <w:rsid w:val="0067531D"/>
    <w:rsid w:val="00683D37"/>
    <w:rsid w:val="00691049"/>
    <w:rsid w:val="006934FC"/>
    <w:rsid w:val="00693FB8"/>
    <w:rsid w:val="00694A33"/>
    <w:rsid w:val="00694B36"/>
    <w:rsid w:val="00695392"/>
    <w:rsid w:val="00697E86"/>
    <w:rsid w:val="006B1DF8"/>
    <w:rsid w:val="006B2429"/>
    <w:rsid w:val="006D2526"/>
    <w:rsid w:val="006E0FA2"/>
    <w:rsid w:val="006E3862"/>
    <w:rsid w:val="006F11F8"/>
    <w:rsid w:val="006F590B"/>
    <w:rsid w:val="00704A44"/>
    <w:rsid w:val="00734467"/>
    <w:rsid w:val="00764874"/>
    <w:rsid w:val="00771375"/>
    <w:rsid w:val="007A6349"/>
    <w:rsid w:val="007B11CC"/>
    <w:rsid w:val="007C2DF6"/>
    <w:rsid w:val="007E1F82"/>
    <w:rsid w:val="007F60B4"/>
    <w:rsid w:val="00810785"/>
    <w:rsid w:val="00825E30"/>
    <w:rsid w:val="00833332"/>
    <w:rsid w:val="0084710A"/>
    <w:rsid w:val="008707FC"/>
    <w:rsid w:val="008A5973"/>
    <w:rsid w:val="008B04D3"/>
    <w:rsid w:val="008C38A4"/>
    <w:rsid w:val="008C40E5"/>
    <w:rsid w:val="008F7C99"/>
    <w:rsid w:val="009014F3"/>
    <w:rsid w:val="009138CA"/>
    <w:rsid w:val="0096003C"/>
    <w:rsid w:val="009935E8"/>
    <w:rsid w:val="009B6B35"/>
    <w:rsid w:val="009D5FED"/>
    <w:rsid w:val="009F5080"/>
    <w:rsid w:val="00A00ED7"/>
    <w:rsid w:val="00A3129C"/>
    <w:rsid w:val="00A476AF"/>
    <w:rsid w:val="00AC0822"/>
    <w:rsid w:val="00AD275A"/>
    <w:rsid w:val="00B177F9"/>
    <w:rsid w:val="00B36599"/>
    <w:rsid w:val="00B457E2"/>
    <w:rsid w:val="00B53E74"/>
    <w:rsid w:val="00B71C36"/>
    <w:rsid w:val="00B917F0"/>
    <w:rsid w:val="00C05190"/>
    <w:rsid w:val="00C206F8"/>
    <w:rsid w:val="00C3090F"/>
    <w:rsid w:val="00C5216E"/>
    <w:rsid w:val="00C762A6"/>
    <w:rsid w:val="00C77485"/>
    <w:rsid w:val="00C82174"/>
    <w:rsid w:val="00C87F26"/>
    <w:rsid w:val="00CA293F"/>
    <w:rsid w:val="00CE5BA0"/>
    <w:rsid w:val="00CF2459"/>
    <w:rsid w:val="00CF2D16"/>
    <w:rsid w:val="00D3249A"/>
    <w:rsid w:val="00D7692C"/>
    <w:rsid w:val="00D83006"/>
    <w:rsid w:val="00D871C0"/>
    <w:rsid w:val="00D93F2F"/>
    <w:rsid w:val="00DA5001"/>
    <w:rsid w:val="00DD6A4C"/>
    <w:rsid w:val="00DE2B52"/>
    <w:rsid w:val="00DE2DF0"/>
    <w:rsid w:val="00DE3CD8"/>
    <w:rsid w:val="00DF5EC7"/>
    <w:rsid w:val="00E041D3"/>
    <w:rsid w:val="00E0500B"/>
    <w:rsid w:val="00E05E2E"/>
    <w:rsid w:val="00E064F5"/>
    <w:rsid w:val="00E174D7"/>
    <w:rsid w:val="00E264FD"/>
    <w:rsid w:val="00E40A02"/>
    <w:rsid w:val="00E4230D"/>
    <w:rsid w:val="00E46A13"/>
    <w:rsid w:val="00E53B7F"/>
    <w:rsid w:val="00E666FA"/>
    <w:rsid w:val="00E85C56"/>
    <w:rsid w:val="00ED1927"/>
    <w:rsid w:val="00EF523D"/>
    <w:rsid w:val="00F03B51"/>
    <w:rsid w:val="00F127C3"/>
    <w:rsid w:val="00F1678E"/>
    <w:rsid w:val="00F42C93"/>
    <w:rsid w:val="00F52D1D"/>
    <w:rsid w:val="00F73936"/>
    <w:rsid w:val="00F96053"/>
    <w:rsid w:val="00FB6FDE"/>
    <w:rsid w:val="00F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B6E6"/>
  <w15:docId w15:val="{D787249D-DBCE-4485-9472-9B78255E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360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136074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6074"/>
    <w:pPr>
      <w:keepNext/>
      <w:jc w:val="center"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1360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6074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360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qFormat/>
    <w:rsid w:val="00136074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13607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6074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6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136074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3607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60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semiHidden/>
    <w:rsid w:val="0013607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rsid w:val="001360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13607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6074"/>
    <w:rPr>
      <w:rFonts w:ascii="Cambria" w:eastAsia="Times New Roman" w:hAnsi="Cambria" w:cs="Times New Roman"/>
      <w:lang w:val="en-US"/>
    </w:rPr>
  </w:style>
  <w:style w:type="character" w:styleId="Nmerodepgina">
    <w:name w:val="page number"/>
    <w:basedOn w:val="Fontepargpadro"/>
    <w:rsid w:val="00136074"/>
  </w:style>
  <w:style w:type="paragraph" w:styleId="Rodap">
    <w:name w:val="footer"/>
    <w:basedOn w:val="Normal"/>
    <w:link w:val="RodapChar"/>
    <w:uiPriority w:val="99"/>
    <w:rsid w:val="001360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36074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24"/>
    </w:rPr>
  </w:style>
  <w:style w:type="character" w:customStyle="1" w:styleId="CorpodetextoChar">
    <w:name w:val="Corpo de texto Char"/>
    <w:basedOn w:val="Fontepargpadro"/>
    <w:link w:val="Corpodetexto"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360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3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6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074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360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3607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ormal1">
    <w:name w:val="Normal1"/>
    <w:basedOn w:val="Normal"/>
    <w:rsid w:val="0013607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eastAsia="ar-SA"/>
    </w:rPr>
  </w:style>
  <w:style w:type="character" w:customStyle="1" w:styleId="normaltextrun">
    <w:name w:val="normaltextrun"/>
    <w:rsid w:val="00136074"/>
  </w:style>
  <w:style w:type="character" w:customStyle="1" w:styleId="spellingerror">
    <w:name w:val="spellingerror"/>
    <w:rsid w:val="00136074"/>
  </w:style>
  <w:style w:type="character" w:customStyle="1" w:styleId="eop">
    <w:name w:val="eop"/>
    <w:rsid w:val="00136074"/>
  </w:style>
  <w:style w:type="paragraph" w:customStyle="1" w:styleId="paragraph">
    <w:name w:val="paragraph"/>
    <w:basedOn w:val="Normal"/>
    <w:rsid w:val="0013607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nhideWhenUsed/>
    <w:rsid w:val="0013607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36074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har"/>
    <w:qFormat/>
    <w:rsid w:val="00136074"/>
    <w:pPr>
      <w:suppressAutoHyphens/>
      <w:contextualSpacing/>
      <w:jc w:val="both"/>
    </w:pPr>
    <w:rPr>
      <w:rFonts w:ascii="Open Sans" w:eastAsiaTheme="minorHAnsi" w:hAnsi="Open Sans" w:cstheme="minorBidi"/>
      <w:spacing w:val="-10"/>
      <w:sz w:val="36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136074"/>
    <w:rPr>
      <w:rFonts w:ascii="Open Sans" w:hAnsi="Open Sans"/>
      <w:spacing w:val="-10"/>
      <w:sz w:val="36"/>
    </w:rPr>
  </w:style>
  <w:style w:type="paragraph" w:styleId="Recuodecorpodetexto">
    <w:name w:val="Body Text Indent"/>
    <w:basedOn w:val="Normal"/>
    <w:link w:val="RecuodecorpodetextoChar1"/>
    <w:semiHidden/>
    <w:unhideWhenUsed/>
    <w:rsid w:val="00136074"/>
    <w:pPr>
      <w:overflowPunct w:val="0"/>
      <w:autoSpaceDE w:val="0"/>
      <w:autoSpaceDN w:val="0"/>
      <w:adjustRightInd w:val="0"/>
      <w:ind w:left="2127"/>
      <w:jc w:val="both"/>
    </w:pPr>
    <w:rPr>
      <w:rFonts w:ascii="Garamond" w:hAnsi="Garamond"/>
      <w:sz w:val="24"/>
    </w:rPr>
  </w:style>
  <w:style w:type="character" w:customStyle="1" w:styleId="RecuodecorpodetextoChar">
    <w:name w:val="Recuo de corpo de texto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136074"/>
    <w:pPr>
      <w:overflowPunct w:val="0"/>
      <w:autoSpaceDE w:val="0"/>
      <w:autoSpaceDN w:val="0"/>
      <w:adjustRightInd w:val="0"/>
      <w:ind w:left="2124" w:firstLine="6"/>
      <w:jc w:val="both"/>
    </w:pPr>
    <w:rPr>
      <w:rFonts w:ascii="Garamond" w:hAnsi="Garamond"/>
      <w:sz w:val="24"/>
    </w:rPr>
  </w:style>
  <w:style w:type="character" w:customStyle="1" w:styleId="Recuodecorpodetexto2Char">
    <w:name w:val="Recuo de corpo de texto 2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1"/>
    <w:unhideWhenUsed/>
    <w:rsid w:val="00136074"/>
    <w:pPr>
      <w:ind w:left="709"/>
      <w:jc w:val="both"/>
    </w:pPr>
    <w:rPr>
      <w:rFonts w:ascii="AmerType Md BT" w:hAnsi="AmerType Md BT"/>
      <w:sz w:val="24"/>
    </w:rPr>
  </w:style>
  <w:style w:type="character" w:customStyle="1" w:styleId="Recuodecorpodetexto3Char">
    <w:name w:val="Recuo de corpo de texto 3 Char"/>
    <w:basedOn w:val="Fontepargpadro"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36074"/>
    <w:pPr>
      <w:suppressAutoHyphens/>
      <w:ind w:left="720"/>
      <w:contextualSpacing/>
      <w:jc w:val="both"/>
    </w:pPr>
    <w:rPr>
      <w:rFonts w:ascii="Calibri" w:hAnsi="Calibri"/>
      <w:sz w:val="24"/>
      <w:szCs w:val="24"/>
      <w:lang w:eastAsia="en-US"/>
    </w:rPr>
  </w:style>
  <w:style w:type="paragraph" w:customStyle="1" w:styleId="Corpodotexto">
    <w:name w:val="Corpo do texto"/>
    <w:basedOn w:val="Normal"/>
    <w:rsid w:val="00136074"/>
    <w:pPr>
      <w:suppressAutoHyphens/>
      <w:overflowPunct w:val="0"/>
      <w:autoSpaceDE w:val="0"/>
      <w:spacing w:after="283" w:line="360" w:lineRule="auto"/>
      <w:jc w:val="both"/>
    </w:pPr>
    <w:rPr>
      <w:rFonts w:ascii="Tahoma" w:hAnsi="Tahoma"/>
      <w:sz w:val="24"/>
      <w:szCs w:val="24"/>
      <w:lang w:eastAsia="ar-SA"/>
    </w:rPr>
  </w:style>
  <w:style w:type="paragraph" w:customStyle="1" w:styleId="ParagraphStyle">
    <w:name w:val="Paragraph Style"/>
    <w:rsid w:val="0013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1360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136074"/>
    <w:pPr>
      <w:spacing w:line="20" w:lineRule="exact"/>
      <w:jc w:val="both"/>
    </w:pPr>
  </w:style>
  <w:style w:type="paragraph" w:customStyle="1" w:styleId="msonospacing0">
    <w:name w:val="msonospacing"/>
    <w:rsid w:val="001360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run">
    <w:name w:val="textrun"/>
    <w:rsid w:val="00136074"/>
  </w:style>
  <w:style w:type="character" w:customStyle="1" w:styleId="wacimagecontainer">
    <w:name w:val="wacimagecontainer"/>
    <w:rsid w:val="00136074"/>
  </w:style>
  <w:style w:type="character" w:customStyle="1" w:styleId="wacalttextdescribedby">
    <w:name w:val="wacalttextdescribedby"/>
    <w:rsid w:val="00136074"/>
  </w:style>
  <w:style w:type="character" w:customStyle="1" w:styleId="contextualspellingandgrammarerror">
    <w:name w:val="contextualspellingandgrammarerror"/>
    <w:rsid w:val="00136074"/>
  </w:style>
  <w:style w:type="character" w:customStyle="1" w:styleId="CabealhoChar1">
    <w:name w:val="Cabeçalho Char1"/>
    <w:uiPriority w:val="99"/>
    <w:locked/>
    <w:rsid w:val="00136074"/>
    <w:rPr>
      <w:rFonts w:ascii="Times New Roman" w:eastAsia="Times New Roman" w:hAnsi="Times New Roman" w:cs="Times New Roman" w:hint="default"/>
    </w:rPr>
  </w:style>
  <w:style w:type="character" w:customStyle="1" w:styleId="RecuodecorpodetextoChar1">
    <w:name w:val="Recuo de corpo de texto Char1"/>
    <w:link w:val="Recuodecorpodetexto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2Char1">
    <w:name w:val="Recuo de corpo de texto 2 Char1"/>
    <w:link w:val="Recuodecorpodetexto2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3Char1">
    <w:name w:val="Recuo de corpo de texto 3 Char1"/>
    <w:link w:val="Recuodecorpodetexto3"/>
    <w:locked/>
    <w:rsid w:val="00136074"/>
    <w:rPr>
      <w:rFonts w:ascii="AmerType Md BT" w:eastAsia="Times New Roman" w:hAnsi="AmerType Md BT" w:cs="Times New Roman"/>
      <w:sz w:val="24"/>
      <w:szCs w:val="20"/>
      <w:lang w:eastAsia="pt-BR"/>
    </w:rPr>
  </w:style>
  <w:style w:type="character" w:customStyle="1" w:styleId="TtuloChar1">
    <w:name w:val="Título Char1"/>
    <w:basedOn w:val="Fontepargpadro"/>
    <w:uiPriority w:val="10"/>
    <w:rsid w:val="00136074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apple-converted-space">
    <w:name w:val="apple-converted-space"/>
    <w:basedOn w:val="Fontepargpadro"/>
    <w:rsid w:val="00136074"/>
  </w:style>
  <w:style w:type="paragraph" w:customStyle="1" w:styleId="alignjustify">
    <w:name w:val="alignjustify"/>
    <w:basedOn w:val="Normal"/>
    <w:rsid w:val="00E0500B"/>
    <w:pPr>
      <w:spacing w:before="100" w:beforeAutospacing="1" w:after="100" w:afterAutospacing="1"/>
    </w:pPr>
    <w:rPr>
      <w:sz w:val="24"/>
      <w:szCs w:val="24"/>
    </w:rPr>
  </w:style>
  <w:style w:type="character" w:customStyle="1" w:styleId="font7">
    <w:name w:val="font_7"/>
    <w:basedOn w:val="Fontepargpadro"/>
    <w:rsid w:val="0002757D"/>
  </w:style>
  <w:style w:type="character" w:styleId="nfaseIntensa">
    <w:name w:val="Intense Emphasis"/>
    <w:basedOn w:val="Fontepargpadro"/>
    <w:uiPriority w:val="21"/>
    <w:qFormat/>
    <w:rsid w:val="00CE5BA0"/>
    <w:rPr>
      <w:i/>
      <w:iCs/>
      <w:color w:val="5B9BD5" w:themeColor="accent1"/>
    </w:rPr>
  </w:style>
  <w:style w:type="character" w:customStyle="1" w:styleId="markedcontent">
    <w:name w:val="markedcontent"/>
    <w:basedOn w:val="Fontepargpadro"/>
    <w:rsid w:val="00CE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585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Schlosser da Silva</dc:creator>
  <cp:keywords/>
  <dc:description/>
  <cp:lastModifiedBy>orcamento@staterezinhaprogresso.sc.gov.br</cp:lastModifiedBy>
  <cp:revision>64</cp:revision>
  <cp:lastPrinted>2023-01-10T12:11:00Z</cp:lastPrinted>
  <dcterms:created xsi:type="dcterms:W3CDTF">2021-11-04T19:02:00Z</dcterms:created>
  <dcterms:modified xsi:type="dcterms:W3CDTF">2023-02-09T13:50:00Z</dcterms:modified>
</cp:coreProperties>
</file>