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2E96B" w14:textId="77777777" w:rsidR="00B674DF" w:rsidRDefault="00B674DF" w:rsidP="00254803">
      <w:pPr>
        <w:pStyle w:val="Ttulo2"/>
        <w:spacing w:after="120" w:line="240" w:lineRule="auto"/>
        <w:ind w:right="-285"/>
        <w:jc w:val="left"/>
        <w:rPr>
          <w:rFonts w:ascii="Bookman Old Style" w:hAnsi="Bookman Old Style"/>
          <w:sz w:val="24"/>
          <w:szCs w:val="24"/>
        </w:rPr>
      </w:pPr>
    </w:p>
    <w:p w14:paraId="6D72E96C" w14:textId="77777777" w:rsidR="00C13489" w:rsidRPr="00EE0AD5" w:rsidRDefault="00C13489" w:rsidP="00C13489">
      <w:pPr>
        <w:pStyle w:val="Ttulo2"/>
        <w:spacing w:after="120" w:line="240" w:lineRule="auto"/>
        <w:ind w:right="-285"/>
        <w:rPr>
          <w:rFonts w:ascii="Bookman Old Style" w:hAnsi="Bookman Old Style"/>
          <w:sz w:val="24"/>
          <w:szCs w:val="24"/>
        </w:rPr>
      </w:pPr>
      <w:r w:rsidRPr="00EE0AD5">
        <w:rPr>
          <w:rFonts w:ascii="Bookman Old Style" w:hAnsi="Bookman Old Style"/>
          <w:sz w:val="24"/>
          <w:szCs w:val="24"/>
        </w:rPr>
        <w:t xml:space="preserve">EDITAL DE PREGÃO PRESENCIAL </w:t>
      </w:r>
    </w:p>
    <w:p w14:paraId="6D72E96D" w14:textId="77777777" w:rsidR="00D84DEA" w:rsidRPr="00B84DF9" w:rsidRDefault="00D84DEA" w:rsidP="00D84DEA">
      <w:pPr>
        <w:overflowPunct w:val="0"/>
        <w:autoSpaceDE w:val="0"/>
        <w:autoSpaceDN w:val="0"/>
        <w:adjustRightInd w:val="0"/>
        <w:jc w:val="center"/>
        <w:textAlignment w:val="baseline"/>
        <w:rPr>
          <w:rFonts w:ascii="Arial" w:hAnsi="Arial" w:cs="Arial"/>
          <w:b/>
          <w:sz w:val="24"/>
          <w:szCs w:val="24"/>
        </w:rPr>
      </w:pPr>
      <w:r w:rsidRPr="00B84DF9">
        <w:rPr>
          <w:rFonts w:ascii="Arial" w:hAnsi="Arial" w:cs="Arial"/>
          <w:b/>
          <w:color w:val="FF0000"/>
          <w:sz w:val="24"/>
          <w:szCs w:val="24"/>
        </w:rPr>
        <w:t>SISTEMA DE REGISTRO DE PREÇOS (SRP)</w:t>
      </w:r>
    </w:p>
    <w:p w14:paraId="6D72E96E" w14:textId="77777777"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sz w:val="24"/>
          <w:szCs w:val="24"/>
        </w:rPr>
      </w:pPr>
    </w:p>
    <w:p w14:paraId="6D72E96F" w14:textId="5DAF42F7" w:rsidR="00C13489" w:rsidRPr="0017264B" w:rsidRDefault="00C13489" w:rsidP="00C13489">
      <w:pPr>
        <w:overflowPunct w:val="0"/>
        <w:autoSpaceDE w:val="0"/>
        <w:autoSpaceDN w:val="0"/>
        <w:adjustRightInd w:val="0"/>
        <w:spacing w:after="120"/>
        <w:ind w:right="-285"/>
        <w:jc w:val="center"/>
        <w:rPr>
          <w:rFonts w:ascii="Bookman Old Style" w:hAnsi="Bookman Old Style"/>
          <w:color w:val="FF0000"/>
          <w:sz w:val="24"/>
          <w:szCs w:val="24"/>
        </w:rPr>
      </w:pPr>
      <w:r w:rsidRPr="00EE0AD5">
        <w:rPr>
          <w:rFonts w:ascii="Bookman Old Style" w:hAnsi="Bookman Old Style"/>
          <w:sz w:val="24"/>
          <w:szCs w:val="24"/>
        </w:rPr>
        <w:t xml:space="preserve">Processo Licitatório nº </w:t>
      </w:r>
      <w:r w:rsidR="00617CF7">
        <w:rPr>
          <w:rFonts w:ascii="Bookman Old Style" w:hAnsi="Bookman Old Style"/>
          <w:color w:val="FF0000"/>
          <w:sz w:val="24"/>
          <w:szCs w:val="24"/>
        </w:rPr>
        <w:t>13/2023</w:t>
      </w:r>
    </w:p>
    <w:p w14:paraId="6D72E970" w14:textId="33519BA6" w:rsidR="00C13489" w:rsidRPr="00EE0AD5" w:rsidRDefault="00C13489" w:rsidP="00C13489">
      <w:pPr>
        <w:overflowPunct w:val="0"/>
        <w:autoSpaceDE w:val="0"/>
        <w:autoSpaceDN w:val="0"/>
        <w:adjustRightInd w:val="0"/>
        <w:spacing w:after="120"/>
        <w:ind w:right="-285"/>
        <w:jc w:val="center"/>
        <w:rPr>
          <w:rFonts w:ascii="Bookman Old Style" w:hAnsi="Bookman Old Style"/>
          <w:b/>
          <w:sz w:val="24"/>
          <w:szCs w:val="24"/>
        </w:rPr>
      </w:pPr>
      <w:r w:rsidRPr="00EE0AD5">
        <w:rPr>
          <w:rFonts w:ascii="Bookman Old Style" w:hAnsi="Bookman Old Style"/>
          <w:sz w:val="24"/>
          <w:szCs w:val="24"/>
        </w:rPr>
        <w:t xml:space="preserve">Modalidade Pregão Presencial nº </w:t>
      </w:r>
      <w:r w:rsidR="00617CF7">
        <w:rPr>
          <w:rFonts w:ascii="Bookman Old Style" w:hAnsi="Bookman Old Style"/>
          <w:color w:val="FF0000"/>
          <w:sz w:val="24"/>
          <w:szCs w:val="24"/>
        </w:rPr>
        <w:t>09/2023</w:t>
      </w:r>
    </w:p>
    <w:p w14:paraId="6D72E971"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u w:val="single"/>
        </w:rPr>
      </w:pPr>
    </w:p>
    <w:p w14:paraId="6D72E972" w14:textId="77777777" w:rsidR="00C13489" w:rsidRPr="00EE0AD5" w:rsidRDefault="00C13489" w:rsidP="00C13489">
      <w:pPr>
        <w:pStyle w:val="PargrafodaLista"/>
        <w:overflowPunct w:val="0"/>
        <w:autoSpaceDE w:val="0"/>
        <w:autoSpaceDN w:val="0"/>
        <w:adjustRightInd w:val="0"/>
        <w:spacing w:after="120"/>
        <w:ind w:left="0" w:right="-285"/>
        <w:rPr>
          <w:rFonts w:ascii="Bookman Old Style" w:hAnsi="Bookman Old Style"/>
          <w:b/>
        </w:rPr>
      </w:pPr>
      <w:r w:rsidRPr="00EE0AD5">
        <w:rPr>
          <w:rFonts w:ascii="Bookman Old Style" w:hAnsi="Bookman Old Style"/>
          <w:b/>
        </w:rPr>
        <w:t>1 PREÂMBULO</w:t>
      </w:r>
    </w:p>
    <w:p w14:paraId="6D72E973" w14:textId="3F12F710"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1.1.</w:t>
      </w:r>
      <w:r w:rsidRPr="00EE0AD5">
        <w:rPr>
          <w:rFonts w:ascii="Bookman Old Style" w:hAnsi="Bookman Old Style"/>
          <w:bCs/>
          <w:sz w:val="24"/>
          <w:szCs w:val="24"/>
        </w:rPr>
        <w:t xml:space="preserve"> </w:t>
      </w:r>
      <w:r w:rsidRPr="00EE0AD5">
        <w:rPr>
          <w:rFonts w:ascii="Bookman Old Style" w:hAnsi="Bookman Old Style"/>
          <w:color w:val="000000" w:themeColor="text1"/>
          <w:sz w:val="24"/>
          <w:szCs w:val="24"/>
        </w:rPr>
        <w:t xml:space="preserve">O Município de Santa Terezinha do Progresso/SC, através de </w:t>
      </w:r>
      <w:r w:rsidR="002D18C5" w:rsidRPr="00EE0AD5">
        <w:rPr>
          <w:rFonts w:ascii="Bookman Old Style" w:hAnsi="Bookman Old Style"/>
          <w:color w:val="000000" w:themeColor="text1"/>
          <w:sz w:val="24"/>
          <w:szCs w:val="24"/>
        </w:rPr>
        <w:t>s</w:t>
      </w:r>
      <w:r w:rsidR="00EB07B6">
        <w:rPr>
          <w:rFonts w:ascii="Bookman Old Style" w:hAnsi="Bookman Old Style"/>
          <w:color w:val="000000" w:themeColor="text1"/>
          <w:sz w:val="24"/>
          <w:szCs w:val="24"/>
        </w:rPr>
        <w:t>ua</w:t>
      </w:r>
      <w:r w:rsidRPr="00EE0AD5">
        <w:rPr>
          <w:rFonts w:ascii="Bookman Old Style" w:hAnsi="Bookman Old Style"/>
          <w:color w:val="000000" w:themeColor="text1"/>
          <w:sz w:val="24"/>
          <w:szCs w:val="24"/>
        </w:rPr>
        <w:t xml:space="preserve"> </w:t>
      </w:r>
      <w:r w:rsidR="002D18C5" w:rsidRPr="00EE0AD5">
        <w:rPr>
          <w:rFonts w:ascii="Bookman Old Style" w:hAnsi="Bookman Old Style"/>
          <w:color w:val="000000" w:themeColor="text1"/>
          <w:sz w:val="24"/>
          <w:szCs w:val="24"/>
        </w:rPr>
        <w:t>Prefeit</w:t>
      </w:r>
      <w:r w:rsidR="00EB07B6">
        <w:rPr>
          <w:rFonts w:ascii="Bookman Old Style" w:hAnsi="Bookman Old Style"/>
          <w:color w:val="000000" w:themeColor="text1"/>
          <w:sz w:val="24"/>
          <w:szCs w:val="24"/>
        </w:rPr>
        <w:t>a</w:t>
      </w:r>
      <w:r w:rsidRPr="00EE0AD5">
        <w:rPr>
          <w:rFonts w:ascii="Bookman Old Style" w:hAnsi="Bookman Old Style"/>
          <w:color w:val="000000" w:themeColor="text1"/>
          <w:sz w:val="24"/>
          <w:szCs w:val="24"/>
        </w:rPr>
        <w:t xml:space="preserve">, </w:t>
      </w:r>
      <w:r w:rsidR="002D18C5" w:rsidRPr="00EE0AD5">
        <w:rPr>
          <w:rFonts w:ascii="Bookman Old Style" w:hAnsi="Bookman Old Style"/>
          <w:color w:val="000000" w:themeColor="text1"/>
          <w:sz w:val="24"/>
          <w:szCs w:val="24"/>
        </w:rPr>
        <w:t>Senhor</w:t>
      </w:r>
      <w:r w:rsidR="00EB07B6">
        <w:rPr>
          <w:rFonts w:ascii="Bookman Old Style" w:hAnsi="Bookman Old Style"/>
          <w:color w:val="000000" w:themeColor="text1"/>
          <w:sz w:val="24"/>
          <w:szCs w:val="24"/>
        </w:rPr>
        <w:t>a</w:t>
      </w:r>
      <w:r w:rsidRPr="00EE0AD5">
        <w:rPr>
          <w:rFonts w:ascii="Bookman Old Style" w:hAnsi="Bookman Old Style"/>
          <w:color w:val="000000" w:themeColor="text1"/>
          <w:sz w:val="24"/>
          <w:szCs w:val="24"/>
        </w:rPr>
        <w:t xml:space="preserve"> </w:t>
      </w:r>
      <w:r w:rsidR="00EB07B6">
        <w:rPr>
          <w:rFonts w:ascii="Bookman Old Style" w:hAnsi="Bookman Old Style"/>
          <w:color w:val="000000" w:themeColor="text1"/>
          <w:sz w:val="24"/>
          <w:szCs w:val="24"/>
        </w:rPr>
        <w:t>Marcia Detofol</w:t>
      </w:r>
      <w:r w:rsidRPr="00EE0AD5">
        <w:rPr>
          <w:rFonts w:ascii="Bookman Old Style" w:hAnsi="Bookman Old Style"/>
          <w:color w:val="000000" w:themeColor="text1"/>
          <w:sz w:val="24"/>
          <w:szCs w:val="24"/>
        </w:rPr>
        <w:t xml:space="preserve">, torna público que </w:t>
      </w:r>
      <w:r w:rsidRPr="00EE0AD5">
        <w:rPr>
          <w:rFonts w:ascii="Bookman Old Style" w:hAnsi="Bookman Old Style"/>
          <w:sz w:val="24"/>
          <w:szCs w:val="24"/>
        </w:rPr>
        <w:t xml:space="preserve">será realizada licitação, na modalidade </w:t>
      </w:r>
      <w:r w:rsidRPr="00EE0AD5">
        <w:rPr>
          <w:rFonts w:ascii="Bookman Old Style" w:hAnsi="Bookman Old Style"/>
          <w:b/>
          <w:sz w:val="24"/>
          <w:szCs w:val="24"/>
        </w:rPr>
        <w:t>PREGÃO</w:t>
      </w:r>
      <w:r w:rsidRPr="00EE0AD5">
        <w:rPr>
          <w:rFonts w:ascii="Bookman Old Style" w:hAnsi="Bookman Old Style"/>
          <w:bCs/>
          <w:sz w:val="24"/>
          <w:szCs w:val="24"/>
        </w:rPr>
        <w:t>,</w:t>
      </w:r>
      <w:r w:rsidRPr="00EE0AD5">
        <w:rPr>
          <w:rFonts w:ascii="Bookman Old Style" w:hAnsi="Bookman Old Style"/>
          <w:b/>
          <w:bCs/>
          <w:sz w:val="24"/>
          <w:szCs w:val="24"/>
        </w:rPr>
        <w:t xml:space="preserve"> </w:t>
      </w:r>
      <w:r w:rsidRPr="00EE0AD5">
        <w:rPr>
          <w:rFonts w:ascii="Bookman Old Style" w:hAnsi="Bookman Old Style"/>
          <w:bCs/>
          <w:sz w:val="24"/>
          <w:szCs w:val="24"/>
        </w:rPr>
        <w:t xml:space="preserve">do tipo </w:t>
      </w:r>
      <w:r w:rsidRPr="00EE0AD5">
        <w:rPr>
          <w:rFonts w:ascii="Bookman Old Style" w:hAnsi="Bookman Old Style"/>
          <w:b/>
          <w:sz w:val="24"/>
          <w:szCs w:val="24"/>
        </w:rPr>
        <w:t>MENOR PREÇO</w:t>
      </w:r>
      <w:r w:rsidRPr="00EE0AD5">
        <w:rPr>
          <w:rFonts w:ascii="Bookman Old Style" w:hAnsi="Bookman Old Style"/>
          <w:sz w:val="24"/>
          <w:szCs w:val="24"/>
        </w:rPr>
        <w:t xml:space="preserve"> e do critério </w:t>
      </w:r>
      <w:r w:rsidRPr="00EE0AD5">
        <w:rPr>
          <w:rFonts w:ascii="Bookman Old Style" w:hAnsi="Bookman Old Style"/>
          <w:b/>
          <w:sz w:val="24"/>
          <w:szCs w:val="24"/>
        </w:rPr>
        <w:t>MENOR PREÇO POR ITEM</w:t>
      </w:r>
      <w:r w:rsidRPr="00EE0AD5">
        <w:rPr>
          <w:rFonts w:ascii="Bookman Old Style" w:hAnsi="Bookman Old Style"/>
          <w:sz w:val="24"/>
          <w:szCs w:val="24"/>
        </w:rPr>
        <w:t xml:space="preserve">, com o processo licitatório nº </w:t>
      </w:r>
      <w:r w:rsidR="00617CF7">
        <w:rPr>
          <w:rFonts w:ascii="Bookman Old Style" w:hAnsi="Bookman Old Style"/>
          <w:color w:val="FF0000"/>
          <w:sz w:val="24"/>
          <w:szCs w:val="24"/>
        </w:rPr>
        <w:t>13/2023</w:t>
      </w:r>
      <w:r w:rsidRPr="0017264B">
        <w:rPr>
          <w:rFonts w:ascii="Bookman Old Style" w:hAnsi="Bookman Old Style"/>
          <w:color w:val="FF0000"/>
          <w:sz w:val="24"/>
          <w:szCs w:val="24"/>
        </w:rPr>
        <w:t xml:space="preserve"> </w:t>
      </w:r>
      <w:r w:rsidRPr="00EE0AD5">
        <w:rPr>
          <w:rFonts w:ascii="Bookman Old Style" w:hAnsi="Bookman Old Style"/>
          <w:sz w:val="24"/>
          <w:szCs w:val="24"/>
        </w:rPr>
        <w:t xml:space="preserve">e a modalidade pregão presencial </w:t>
      </w:r>
      <w:r w:rsidRPr="0017264B">
        <w:rPr>
          <w:rFonts w:ascii="Bookman Old Style" w:hAnsi="Bookman Old Style"/>
          <w:color w:val="FF0000"/>
          <w:sz w:val="24"/>
          <w:szCs w:val="24"/>
        </w:rPr>
        <w:t xml:space="preserve">nº </w:t>
      </w:r>
      <w:r w:rsidR="00617CF7">
        <w:rPr>
          <w:rFonts w:ascii="Bookman Old Style" w:hAnsi="Bookman Old Style"/>
          <w:color w:val="FF0000"/>
          <w:sz w:val="24"/>
          <w:szCs w:val="24"/>
        </w:rPr>
        <w:t>09/2023</w:t>
      </w:r>
      <w:r w:rsidRPr="0017264B">
        <w:rPr>
          <w:rFonts w:ascii="Bookman Old Style" w:hAnsi="Bookman Old Style"/>
          <w:color w:val="FF0000"/>
          <w:sz w:val="24"/>
          <w:szCs w:val="24"/>
        </w:rPr>
        <w:t xml:space="preserve"> </w:t>
      </w:r>
      <w:r w:rsidRPr="00EE0AD5">
        <w:rPr>
          <w:rFonts w:ascii="Bookman Old Style" w:hAnsi="Bookman Old Style"/>
          <w:sz w:val="24"/>
          <w:szCs w:val="24"/>
        </w:rPr>
        <w:t>(SRP)</w:t>
      </w:r>
      <w:r w:rsidRPr="00EE0AD5">
        <w:rPr>
          <w:rFonts w:ascii="Bookman Old Style" w:hAnsi="Bookman Old Style"/>
          <w:b/>
          <w:sz w:val="24"/>
          <w:szCs w:val="24"/>
        </w:rPr>
        <w:t>,</w:t>
      </w:r>
      <w:r w:rsidRPr="00EE0AD5">
        <w:rPr>
          <w:rFonts w:ascii="Bookman Old Style" w:hAnsi="Bookman Old Style"/>
          <w:sz w:val="24"/>
          <w:szCs w:val="24"/>
        </w:rPr>
        <w:t xml:space="preserve"> observado às disposições contidas na Lei Federal nº 10.520, de 17/07/2002, e Lei Complementar Federal nº 123 de 14/12/2006, aplicando–se, subsidiariamente, no que couber, a Lei nº 8.666, de 21/06/ 1993, com suas alterações e demais exigências deste Edital.</w:t>
      </w:r>
    </w:p>
    <w:p w14:paraId="6D72E974" w14:textId="76F430AC"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1.2.</w:t>
      </w:r>
      <w:r w:rsidRPr="00EE0AD5">
        <w:rPr>
          <w:rFonts w:ascii="Bookman Old Style" w:hAnsi="Bookman Old Style"/>
          <w:sz w:val="24"/>
          <w:szCs w:val="24"/>
        </w:rPr>
        <w:t xml:space="preserve"> Os envelopes de Habilitação e Proposta serão recebidos até as </w:t>
      </w:r>
      <w:r w:rsidR="0071343A">
        <w:rPr>
          <w:rFonts w:ascii="Bookman Old Style" w:hAnsi="Bookman Old Style"/>
          <w:b/>
          <w:sz w:val="24"/>
          <w:szCs w:val="24"/>
        </w:rPr>
        <w:t>8</w:t>
      </w:r>
      <w:r w:rsidR="00646141" w:rsidRPr="00EE0AD5">
        <w:rPr>
          <w:rFonts w:ascii="Bookman Old Style" w:hAnsi="Bookman Old Style"/>
          <w:b/>
          <w:sz w:val="24"/>
          <w:szCs w:val="24"/>
        </w:rPr>
        <w:t>:</w:t>
      </w:r>
      <w:r w:rsidR="0071343A">
        <w:rPr>
          <w:rFonts w:ascii="Bookman Old Style" w:hAnsi="Bookman Old Style"/>
          <w:b/>
          <w:sz w:val="24"/>
          <w:szCs w:val="24"/>
        </w:rPr>
        <w:t>00</w:t>
      </w:r>
      <w:r w:rsidRPr="00EE0AD5">
        <w:rPr>
          <w:rFonts w:ascii="Bookman Old Style" w:hAnsi="Bookman Old Style"/>
          <w:b/>
          <w:sz w:val="24"/>
          <w:szCs w:val="24"/>
        </w:rPr>
        <w:t>hs</w:t>
      </w:r>
      <w:r w:rsidRPr="00EE0AD5">
        <w:rPr>
          <w:rFonts w:ascii="Bookman Old Style" w:hAnsi="Bookman Old Style"/>
          <w:sz w:val="24"/>
          <w:szCs w:val="24"/>
        </w:rPr>
        <w:t xml:space="preserve"> do </w:t>
      </w:r>
      <w:r w:rsidR="0071343A">
        <w:rPr>
          <w:rFonts w:ascii="Bookman Old Style" w:hAnsi="Bookman Old Style"/>
          <w:color w:val="FF0000"/>
          <w:sz w:val="24"/>
          <w:szCs w:val="24"/>
        </w:rPr>
        <w:t>17</w:t>
      </w:r>
      <w:r w:rsidR="00A4151A">
        <w:rPr>
          <w:rFonts w:ascii="Bookman Old Style" w:hAnsi="Bookman Old Style"/>
          <w:color w:val="FF0000"/>
          <w:sz w:val="24"/>
          <w:szCs w:val="24"/>
        </w:rPr>
        <w:t>/0</w:t>
      </w:r>
      <w:r w:rsidR="0071343A">
        <w:rPr>
          <w:rFonts w:ascii="Bookman Old Style" w:hAnsi="Bookman Old Style"/>
          <w:color w:val="FF0000"/>
          <w:sz w:val="24"/>
          <w:szCs w:val="24"/>
        </w:rPr>
        <w:t>2</w:t>
      </w:r>
      <w:r w:rsidR="00A4151A">
        <w:rPr>
          <w:rFonts w:ascii="Bookman Old Style" w:hAnsi="Bookman Old Style"/>
          <w:color w:val="FF0000"/>
          <w:sz w:val="24"/>
          <w:szCs w:val="24"/>
        </w:rPr>
        <w:t>/202</w:t>
      </w:r>
      <w:r w:rsidR="005F7D7F">
        <w:rPr>
          <w:rFonts w:ascii="Bookman Old Style" w:hAnsi="Bookman Old Style"/>
          <w:color w:val="FF0000"/>
          <w:sz w:val="24"/>
          <w:szCs w:val="24"/>
        </w:rPr>
        <w:t>3</w:t>
      </w:r>
      <w:r w:rsidRPr="00EE0AD5">
        <w:rPr>
          <w:rFonts w:ascii="Bookman Old Style" w:hAnsi="Bookman Old Style" w:cs="Arial"/>
          <w:b/>
          <w:sz w:val="24"/>
          <w:szCs w:val="24"/>
        </w:rPr>
        <w:t>,</w:t>
      </w:r>
      <w:r w:rsidRPr="00EE0AD5">
        <w:rPr>
          <w:rFonts w:ascii="Bookman Old Style" w:hAnsi="Bookman Old Style"/>
          <w:color w:val="FF0000"/>
          <w:sz w:val="24"/>
          <w:szCs w:val="24"/>
        </w:rPr>
        <w:t xml:space="preserve"> </w:t>
      </w:r>
      <w:r w:rsidRPr="00EE0AD5">
        <w:rPr>
          <w:rFonts w:ascii="Bookman Old Style" w:hAnsi="Bookman Old Style"/>
          <w:sz w:val="24"/>
          <w:szCs w:val="24"/>
        </w:rPr>
        <w:t>na Sala de Licitações da Prefeitura, localizada na Av. Tancredo Neves, nº 337, Centro, Santa Terezinha do Progresso, Estado de Santa Catarina, CEP 89.983-000.</w:t>
      </w:r>
    </w:p>
    <w:p w14:paraId="6D72E975" w14:textId="77E9AC39"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1.3.</w:t>
      </w:r>
      <w:r w:rsidRPr="00EE0AD5">
        <w:rPr>
          <w:rFonts w:ascii="Bookman Old Style" w:hAnsi="Bookman Old Style"/>
          <w:sz w:val="24"/>
          <w:szCs w:val="24"/>
        </w:rPr>
        <w:t xml:space="preserve"> A abertura dos envelopes iniciará às </w:t>
      </w:r>
      <w:r w:rsidR="0071343A">
        <w:rPr>
          <w:rFonts w:ascii="Bookman Old Style" w:hAnsi="Bookman Old Style"/>
          <w:b/>
          <w:sz w:val="24"/>
          <w:szCs w:val="24"/>
        </w:rPr>
        <w:t>8</w:t>
      </w:r>
      <w:r w:rsidR="00C30ACA" w:rsidRPr="00EE0AD5">
        <w:rPr>
          <w:rFonts w:ascii="Bookman Old Style" w:hAnsi="Bookman Old Style"/>
          <w:b/>
          <w:sz w:val="24"/>
          <w:szCs w:val="24"/>
        </w:rPr>
        <w:t>:</w:t>
      </w:r>
      <w:r w:rsidR="0071343A">
        <w:rPr>
          <w:rFonts w:ascii="Bookman Old Style" w:hAnsi="Bookman Old Style"/>
          <w:b/>
          <w:sz w:val="24"/>
          <w:szCs w:val="24"/>
        </w:rPr>
        <w:t>00</w:t>
      </w:r>
      <w:r w:rsidRPr="00EE0AD5">
        <w:rPr>
          <w:rFonts w:ascii="Bookman Old Style" w:hAnsi="Bookman Old Style" w:cs="Arial"/>
          <w:b/>
          <w:sz w:val="24"/>
          <w:szCs w:val="24"/>
        </w:rPr>
        <w:t>hs</w:t>
      </w:r>
      <w:r w:rsidRPr="00EE0AD5">
        <w:rPr>
          <w:rFonts w:ascii="Bookman Old Style" w:hAnsi="Bookman Old Style"/>
          <w:sz w:val="24"/>
          <w:szCs w:val="24"/>
        </w:rPr>
        <w:t xml:space="preserve"> no mesmo endereço e no mesmo dia.</w:t>
      </w:r>
    </w:p>
    <w:p w14:paraId="6D72E976"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1.4.</w:t>
      </w:r>
      <w:r w:rsidRPr="00EE0AD5">
        <w:rPr>
          <w:rFonts w:ascii="Bookman Old Style" w:hAnsi="Bookman Old Style"/>
          <w:bCs/>
          <w:sz w:val="24"/>
          <w:szCs w:val="24"/>
        </w:rPr>
        <w:t xml:space="preserve"> As retificações do presente Edital, por iniciativa oficial ou provocada por eventuais impugnações, obrigarão a todos os licitantes, e serão publicadas no Órgão Oficial de Divulgação dos Atos do Município, (Diário Oficial dos Municípios de Santa Catarina – DOM), reabrindo o prazo inicialmente estabelecido, exceto quando, inquestionavelmente, a modificação não alterar a formulação das propostas.</w:t>
      </w:r>
    </w:p>
    <w:p w14:paraId="6D72E977"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1.5.</w:t>
      </w:r>
      <w:r w:rsidRPr="00EE0AD5">
        <w:rPr>
          <w:rFonts w:ascii="Bookman Old Style" w:hAnsi="Bookman Old Style"/>
          <w:bCs/>
          <w:sz w:val="24"/>
          <w:szCs w:val="24"/>
        </w:rPr>
        <w:t xml:space="preserve"> O Edital, </w:t>
      </w:r>
      <w:r w:rsidR="002D18C5" w:rsidRPr="00EE0AD5">
        <w:rPr>
          <w:rFonts w:ascii="Bookman Old Style" w:hAnsi="Bookman Old Style"/>
          <w:bCs/>
          <w:sz w:val="24"/>
          <w:szCs w:val="24"/>
        </w:rPr>
        <w:t>s</w:t>
      </w:r>
      <w:r w:rsidR="00990610" w:rsidRPr="00EE0AD5">
        <w:rPr>
          <w:rFonts w:ascii="Bookman Old Style" w:hAnsi="Bookman Old Style"/>
          <w:bCs/>
          <w:sz w:val="24"/>
          <w:szCs w:val="24"/>
        </w:rPr>
        <w:t>eu</w:t>
      </w:r>
      <w:r w:rsidRPr="00EE0AD5">
        <w:rPr>
          <w:rFonts w:ascii="Bookman Old Style" w:hAnsi="Bookman Old Style"/>
          <w:bCs/>
          <w:sz w:val="24"/>
          <w:szCs w:val="24"/>
        </w:rPr>
        <w:t xml:space="preserve">s anexos e, o arquivo digital para elaboração da proposta eletrônica de preços podem ser adquiridos no site da Prefeitura Municipal de Santa Terezinha do Progresso, no endereço </w:t>
      </w:r>
      <w:hyperlink r:id="rId8" w:history="1">
        <w:r w:rsidRPr="00EE0AD5">
          <w:rPr>
            <w:rStyle w:val="Hyperlink"/>
            <w:rFonts w:ascii="Bookman Old Style" w:hAnsi="Bookman Old Style"/>
            <w:bCs/>
            <w:sz w:val="24"/>
            <w:szCs w:val="24"/>
          </w:rPr>
          <w:t>http://www.staterezinhaprogresso.sc.gov.br</w:t>
        </w:r>
      </w:hyperlink>
      <w:r w:rsidRPr="00EE0AD5">
        <w:rPr>
          <w:rFonts w:ascii="Bookman Old Style" w:hAnsi="Bookman Old Style"/>
          <w:bCs/>
          <w:sz w:val="24"/>
          <w:szCs w:val="24"/>
        </w:rPr>
        <w:t>.</w:t>
      </w:r>
    </w:p>
    <w:p w14:paraId="6D72E978"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1.6. </w:t>
      </w:r>
      <w:r w:rsidRPr="00EE0AD5">
        <w:rPr>
          <w:rFonts w:ascii="Bookman Old Style" w:hAnsi="Bookman Old Style"/>
          <w:bCs/>
          <w:sz w:val="24"/>
          <w:szCs w:val="24"/>
        </w:rPr>
        <w:t xml:space="preserve">O aplicativo para cotação eletrônica de preços (compras auto cotação) poderá ser baixado no seguinte endereço eletrônico </w:t>
      </w:r>
      <w:hyperlink r:id="rId9" w:history="1">
        <w:r w:rsidRPr="00EE0AD5">
          <w:rPr>
            <w:rStyle w:val="Hyperlink"/>
            <w:rFonts w:ascii="Bookman Old Style" w:hAnsi="Bookman Old Style"/>
            <w:bCs/>
            <w:sz w:val="24"/>
            <w:szCs w:val="24"/>
          </w:rPr>
          <w:t>http://download.betha.com.br/versoesdisp.jsp?s=33&amp;rdn=070218142054</w:t>
        </w:r>
      </w:hyperlink>
      <w:r w:rsidRPr="00EE0AD5">
        <w:rPr>
          <w:rFonts w:ascii="Bookman Old Style" w:hAnsi="Bookman Old Style"/>
          <w:bCs/>
          <w:sz w:val="24"/>
          <w:szCs w:val="24"/>
        </w:rPr>
        <w:t>.</w:t>
      </w:r>
    </w:p>
    <w:p w14:paraId="6D72E979" w14:textId="77777777" w:rsidR="00B674DF"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1.7.</w:t>
      </w:r>
      <w:r w:rsidRPr="00EE0AD5">
        <w:rPr>
          <w:rFonts w:ascii="Bookman Old Style" w:hAnsi="Bookman Old Style"/>
          <w:bCs/>
          <w:sz w:val="24"/>
          <w:szCs w:val="24"/>
        </w:rPr>
        <w:t xml:space="preserve"> Os interessados poderão obter maiores esclarecimentos ou dirimir suas dúvidas acerca do Objeto deste Edital ou interpretação de qualquer de </w:t>
      </w:r>
      <w:r w:rsidR="002D18C5" w:rsidRPr="00EE0AD5">
        <w:rPr>
          <w:rFonts w:ascii="Bookman Old Style" w:hAnsi="Bookman Old Style"/>
          <w:bCs/>
          <w:sz w:val="24"/>
          <w:szCs w:val="24"/>
        </w:rPr>
        <w:t>s</w:t>
      </w:r>
      <w:r w:rsidR="000D69D3">
        <w:rPr>
          <w:rFonts w:ascii="Bookman Old Style" w:hAnsi="Bookman Old Style"/>
          <w:bCs/>
          <w:sz w:val="24"/>
          <w:szCs w:val="24"/>
        </w:rPr>
        <w:t>eu</w:t>
      </w:r>
      <w:r w:rsidRPr="00EE0AD5">
        <w:rPr>
          <w:rFonts w:ascii="Bookman Old Style" w:hAnsi="Bookman Old Style"/>
          <w:bCs/>
          <w:sz w:val="24"/>
          <w:szCs w:val="24"/>
        </w:rPr>
        <w:t xml:space="preserve">s dispositivos, por escrito, até 02 (dois) dias úteis anteriores à data do início da Licitação junto à Comissão de Pregão do município de Santa Terezinha do Progresso, no seguinte endereço: </w:t>
      </w:r>
      <w:r w:rsidRPr="00EE0AD5">
        <w:rPr>
          <w:rFonts w:ascii="Bookman Old Style" w:hAnsi="Bookman Old Style"/>
          <w:sz w:val="24"/>
          <w:szCs w:val="24"/>
        </w:rPr>
        <w:t xml:space="preserve">Av. Tancredo Neves, nº </w:t>
      </w:r>
    </w:p>
    <w:p w14:paraId="6D72E97A" w14:textId="77777777" w:rsidR="00B674DF" w:rsidRDefault="00B674DF" w:rsidP="00C13489">
      <w:pPr>
        <w:overflowPunct w:val="0"/>
        <w:autoSpaceDE w:val="0"/>
        <w:autoSpaceDN w:val="0"/>
        <w:adjustRightInd w:val="0"/>
        <w:spacing w:after="120"/>
        <w:ind w:right="-285"/>
        <w:jc w:val="both"/>
        <w:rPr>
          <w:rFonts w:ascii="Bookman Old Style" w:hAnsi="Bookman Old Style"/>
          <w:sz w:val="24"/>
          <w:szCs w:val="24"/>
        </w:rPr>
      </w:pPr>
    </w:p>
    <w:p w14:paraId="6D72E97B" w14:textId="77777777" w:rsidR="006C5A84"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sz w:val="24"/>
          <w:szCs w:val="24"/>
        </w:rPr>
        <w:t>337, Centro, Santa Terezinha do Progresso, Estado de Santa Catarina, CEP 89.983-000</w:t>
      </w:r>
      <w:r w:rsidRPr="00EE0AD5">
        <w:rPr>
          <w:rFonts w:ascii="Bookman Old Style" w:hAnsi="Bookman Old Style"/>
          <w:bCs/>
          <w:sz w:val="24"/>
          <w:szCs w:val="24"/>
        </w:rPr>
        <w:t xml:space="preserve">, </w:t>
      </w:r>
    </w:p>
    <w:p w14:paraId="6D72E97C" w14:textId="181CBC91"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Cs/>
          <w:sz w:val="24"/>
          <w:szCs w:val="24"/>
        </w:rPr>
        <w:t xml:space="preserve">aos cuidados da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ou através do endereço eletrônico  </w:t>
      </w:r>
      <w:hyperlink r:id="rId10" w:history="1">
        <w:r w:rsidR="00254803" w:rsidRPr="002954F7">
          <w:rPr>
            <w:rStyle w:val="Hyperlink"/>
            <w:rFonts w:ascii="Bookman Old Style" w:hAnsi="Bookman Old Style"/>
            <w:bCs/>
            <w:sz w:val="24"/>
            <w:szCs w:val="24"/>
          </w:rPr>
          <w:t>licitacao@staterezinhaprogresso.sc.gov.br</w:t>
        </w:r>
      </w:hyperlink>
      <w:r w:rsidRPr="00EE0AD5">
        <w:rPr>
          <w:rFonts w:ascii="Bookman Old Style" w:hAnsi="Bookman Old Style"/>
          <w:bCs/>
          <w:sz w:val="24"/>
          <w:szCs w:val="24"/>
        </w:rPr>
        <w:t>.</w:t>
      </w:r>
    </w:p>
    <w:p w14:paraId="6D72E97D"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1.8.</w:t>
      </w:r>
      <w:r w:rsidRPr="00EE0AD5">
        <w:rPr>
          <w:rFonts w:ascii="Bookman Old Style" w:hAnsi="Bookman Old Style"/>
          <w:bCs/>
          <w:sz w:val="24"/>
          <w:szCs w:val="24"/>
        </w:rPr>
        <w:t xml:space="preserve"> Caberá ao Departamento de Compras e Comissão de Pregão responder as impugnações e pedidos de esclarecimento deduzidos pelos potenciais licitantes antes da realização da Sessão através de e-mail e/ou através de publicação no Órgão Oficial de Divulgação dos Atos do Município, (Diário Oficial dos Municípios de Santa Catarina – DOM).</w:t>
      </w:r>
    </w:p>
    <w:p w14:paraId="6D72E97E" w14:textId="77777777" w:rsidR="00C13489" w:rsidRPr="00EE0AD5" w:rsidRDefault="00C13489" w:rsidP="00DC216F">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2. DO OBJETO</w:t>
      </w:r>
    </w:p>
    <w:p w14:paraId="6DD7A63A" w14:textId="24749184" w:rsidR="00EB07B6" w:rsidRDefault="00C13489" w:rsidP="00EB07B6">
      <w:pPr>
        <w:overflowPunct w:val="0"/>
        <w:autoSpaceDE w:val="0"/>
        <w:autoSpaceDN w:val="0"/>
        <w:adjustRightInd w:val="0"/>
        <w:jc w:val="both"/>
        <w:rPr>
          <w:rFonts w:ascii="Bookman Old Style" w:hAnsi="Bookman Old Style" w:cs="Arial"/>
          <w:b/>
          <w:bCs/>
          <w:shd w:val="clear" w:color="auto" w:fill="FFFFFF"/>
        </w:rPr>
      </w:pPr>
      <w:r w:rsidRPr="00EE0AD5">
        <w:rPr>
          <w:rFonts w:ascii="Bookman Old Style" w:hAnsi="Bookman Old Style"/>
          <w:b/>
          <w:bCs/>
          <w:sz w:val="24"/>
          <w:szCs w:val="24"/>
        </w:rPr>
        <w:t>2.1.</w:t>
      </w:r>
      <w:r w:rsidR="00EB07B6">
        <w:rPr>
          <w:rFonts w:cstheme="minorHAnsi"/>
          <w:b/>
          <w:sz w:val="28"/>
          <w:szCs w:val="28"/>
        </w:rPr>
        <w:t xml:space="preserve"> </w:t>
      </w:r>
      <w:r w:rsidR="00EB07B6">
        <w:rPr>
          <w:rFonts w:ascii="Bookman Old Style" w:hAnsi="Bookman Old Style" w:cs="Arial"/>
          <w:b/>
          <w:bCs/>
        </w:rPr>
        <w:t xml:space="preserve">A PRESENTE LICITAÇÃO TEM POR OBJETO REGISTRO DE PREÇOS PARA EVENTUAL E FUTURA </w:t>
      </w:r>
      <w:r w:rsidR="00EB07B6">
        <w:rPr>
          <w:rFonts w:ascii="Bookman Old Style" w:hAnsi="Bookman Old Style"/>
          <w:b/>
          <w:bCs/>
        </w:rPr>
        <w:t>AQUISIÇÃO DE MOBILIÁRIOS E CORRELATOS, PARA ATENDER DEMANDA, DO MUNICÍPIO DE SANTA TEREZINHA DO PROGRESSO-SC,</w:t>
      </w:r>
      <w:r w:rsidR="00EB07B6">
        <w:rPr>
          <w:rFonts w:ascii="Bookman Old Style" w:hAnsi="Bookman Old Style" w:cs="Arial"/>
          <w:b/>
          <w:bCs/>
          <w:shd w:val="clear" w:color="auto" w:fill="FFFFFF"/>
        </w:rPr>
        <w:t xml:space="preserve"> CONFORME DESCRIÇÃO NO EDITAL E SEUS ANEXOS.</w:t>
      </w:r>
    </w:p>
    <w:p w14:paraId="6D72E980" w14:textId="05110007" w:rsidR="00300998" w:rsidRPr="00EE0AD5" w:rsidRDefault="00300998" w:rsidP="00300998">
      <w:pPr>
        <w:overflowPunct w:val="0"/>
        <w:autoSpaceDE w:val="0"/>
        <w:autoSpaceDN w:val="0"/>
        <w:adjustRightInd w:val="0"/>
        <w:jc w:val="both"/>
        <w:rPr>
          <w:rFonts w:ascii="Bookman Old Style" w:hAnsi="Bookman Old Style"/>
          <w:bCs/>
          <w:sz w:val="24"/>
          <w:szCs w:val="24"/>
        </w:rPr>
      </w:pPr>
    </w:p>
    <w:p w14:paraId="6D72E981"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2.2.</w:t>
      </w:r>
      <w:r w:rsidRPr="00EE0AD5">
        <w:rPr>
          <w:rFonts w:ascii="Bookman Old Style" w:hAnsi="Bookman Old Style"/>
          <w:bCs/>
          <w:sz w:val="24"/>
          <w:szCs w:val="24"/>
        </w:rPr>
        <w:t xml:space="preserve"> As especificações mínimas, os valores estimados e o quantitativo a ser adquirido através deste processo licitatório encontram-se no termo de referência anexo ao Edital.</w:t>
      </w:r>
    </w:p>
    <w:p w14:paraId="6D72E982" w14:textId="77777777" w:rsidR="00C13489" w:rsidRPr="00EE0AD5" w:rsidRDefault="00C13489" w:rsidP="00C13489">
      <w:pPr>
        <w:tabs>
          <w:tab w:val="left" w:pos="7410"/>
        </w:tabs>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3. DO TIPO DE LICITAÇÃO</w:t>
      </w:r>
    </w:p>
    <w:p w14:paraId="6D72E983"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b/>
          <w:bCs/>
          <w:sz w:val="24"/>
          <w:szCs w:val="24"/>
        </w:rPr>
        <w:t>3.1.</w:t>
      </w:r>
      <w:r w:rsidRPr="00EE0AD5">
        <w:rPr>
          <w:rFonts w:ascii="Bookman Old Style" w:hAnsi="Bookman Old Style"/>
          <w:bCs/>
          <w:sz w:val="24"/>
          <w:szCs w:val="24"/>
        </w:rPr>
        <w:t xml:space="preserve"> O presente pregão presencial rege-se pelo tipo</w:t>
      </w:r>
      <w:r w:rsidRPr="00EE0AD5">
        <w:rPr>
          <w:rFonts w:ascii="Bookman Old Style" w:hAnsi="Bookman Old Style"/>
          <w:sz w:val="24"/>
          <w:szCs w:val="24"/>
        </w:rPr>
        <w:t xml:space="preserve"> </w:t>
      </w:r>
      <w:r w:rsidRPr="00EE0AD5">
        <w:rPr>
          <w:rFonts w:ascii="Bookman Old Style" w:hAnsi="Bookman Old Style"/>
          <w:b/>
          <w:sz w:val="24"/>
          <w:szCs w:val="24"/>
        </w:rPr>
        <w:t>Menor preço</w:t>
      </w:r>
      <w:r w:rsidRPr="00EE0AD5">
        <w:rPr>
          <w:rFonts w:ascii="Bookman Old Style" w:hAnsi="Bookman Old Style"/>
          <w:sz w:val="24"/>
          <w:szCs w:val="24"/>
        </w:rPr>
        <w:t xml:space="preserve"> e do critério </w:t>
      </w:r>
      <w:r w:rsidRPr="00EE0AD5">
        <w:rPr>
          <w:rFonts w:ascii="Bookman Old Style" w:hAnsi="Bookman Old Style"/>
          <w:b/>
          <w:sz w:val="24"/>
          <w:szCs w:val="24"/>
        </w:rPr>
        <w:t>Menor preço por item.</w:t>
      </w:r>
    </w:p>
    <w:p w14:paraId="6D72E984"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4. DOS RECURSOS ORÇAMENTÁRIOS</w:t>
      </w:r>
    </w:p>
    <w:p w14:paraId="6D72E985"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color w:val="000000" w:themeColor="text1"/>
          <w:sz w:val="24"/>
          <w:szCs w:val="24"/>
        </w:rPr>
      </w:pPr>
      <w:r w:rsidRPr="00EE0AD5">
        <w:rPr>
          <w:rFonts w:ascii="Bookman Old Style" w:hAnsi="Bookman Old Style"/>
          <w:b/>
          <w:bCs/>
          <w:color w:val="000000" w:themeColor="text1"/>
          <w:sz w:val="24"/>
          <w:szCs w:val="24"/>
        </w:rPr>
        <w:t>4.1.</w:t>
      </w:r>
      <w:r w:rsidRPr="00EE0AD5">
        <w:rPr>
          <w:rFonts w:ascii="Bookman Old Style" w:hAnsi="Bookman Old Style"/>
          <w:bCs/>
          <w:color w:val="000000" w:themeColor="text1"/>
          <w:sz w:val="24"/>
          <w:szCs w:val="24"/>
        </w:rPr>
        <w:t xml:space="preserve"> A despesa decorrente da presente licitação irá onerar através do orçamento vigente para o ano.</w:t>
      </w:r>
    </w:p>
    <w:p w14:paraId="6D72E986"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 xml:space="preserve">5. DAS CONDIÇÕES DE PARTICIPAÇÃO </w:t>
      </w:r>
    </w:p>
    <w:p w14:paraId="6D72E987" w14:textId="77777777" w:rsidR="00C13489" w:rsidRPr="00EE0AD5" w:rsidRDefault="0064322F"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
          <w:bCs/>
          <w:sz w:val="24"/>
          <w:szCs w:val="24"/>
        </w:rPr>
        <w:t>5.1</w:t>
      </w:r>
      <w:r w:rsidRPr="00EE0AD5">
        <w:rPr>
          <w:rFonts w:ascii="Bookman Old Style" w:hAnsi="Bookman Old Style"/>
          <w:bCs/>
          <w:sz w:val="24"/>
          <w:szCs w:val="24"/>
        </w:rPr>
        <w:t>. Esta</w:t>
      </w:r>
      <w:r w:rsidR="00391AB0" w:rsidRPr="00EE0AD5">
        <w:rPr>
          <w:rFonts w:ascii="Bookman Old Style" w:hAnsi="Bookman Old Style"/>
          <w:bCs/>
          <w:sz w:val="24"/>
          <w:szCs w:val="24"/>
        </w:rPr>
        <w:t xml:space="preserve"> licitação é preferencialmente</w:t>
      </w:r>
      <w:r w:rsidR="00C13489" w:rsidRPr="00EE0AD5">
        <w:rPr>
          <w:rFonts w:ascii="Bookman Old Style" w:hAnsi="Bookman Old Style"/>
          <w:bCs/>
          <w:sz w:val="24"/>
          <w:szCs w:val="24"/>
        </w:rPr>
        <w:t xml:space="preserve"> para microempresas e empresas de pequeno porte, do ramo de atividade pertinente ao objeto da contratação e que preencherem as condições de credenciamento e demais condições constantes neste Edital.</w:t>
      </w:r>
    </w:p>
    <w:p w14:paraId="6D72E988" w14:textId="77777777"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
          <w:bCs/>
          <w:sz w:val="24"/>
          <w:szCs w:val="24"/>
        </w:rPr>
        <w:t>5.2.</w:t>
      </w:r>
      <w:r w:rsidRPr="00EE0AD5">
        <w:rPr>
          <w:rFonts w:ascii="Bookman Old Style" w:hAnsi="Bookman Old Style"/>
          <w:bCs/>
          <w:sz w:val="24"/>
          <w:szCs w:val="24"/>
        </w:rPr>
        <w:t xml:space="preserve"> Estarão impedidas de participar, de qualquer fase deste Pregão, empresas que se enquadrem em uma ou mais situações a seguir:</w:t>
      </w:r>
    </w:p>
    <w:p w14:paraId="6D72E989" w14:textId="77777777"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
          <w:bCs/>
          <w:sz w:val="24"/>
          <w:szCs w:val="24"/>
        </w:rPr>
        <w:t>5.2.1.</w:t>
      </w:r>
      <w:r w:rsidRPr="00EE0AD5">
        <w:rPr>
          <w:rFonts w:ascii="Bookman Old Style" w:hAnsi="Bookman Old Style"/>
          <w:bCs/>
          <w:sz w:val="24"/>
          <w:szCs w:val="24"/>
        </w:rPr>
        <w:t xml:space="preserve"> Se encontrarem sob falência, concordata, concurso de credores, dissolução, liquidação e empresas estrangeiras que não funcionam no país;</w:t>
      </w:r>
    </w:p>
    <w:p w14:paraId="6D72E98A" w14:textId="77777777"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
          <w:bCs/>
          <w:sz w:val="24"/>
          <w:szCs w:val="24"/>
        </w:rPr>
        <w:t>5.2.2.</w:t>
      </w:r>
      <w:r w:rsidRPr="00EE0AD5">
        <w:rPr>
          <w:rFonts w:ascii="Bookman Old Style" w:hAnsi="Bookman Old Style"/>
          <w:bCs/>
          <w:sz w:val="24"/>
          <w:szCs w:val="24"/>
        </w:rPr>
        <w:t xml:space="preserve"> Estiverem cumprindo suspensão temporária de participação em licitação ou estiverem impedidas de contratar com a Administração Pública Municipal ou que tenham sido declaradas inidôneas por qualquer órgão da Administração Pública, não ocorrendo à reabilitação;</w:t>
      </w:r>
    </w:p>
    <w:p w14:paraId="6D72E98B" w14:textId="77777777"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
          <w:bCs/>
          <w:sz w:val="24"/>
          <w:szCs w:val="24"/>
        </w:rPr>
        <w:t>5.2.3.</w:t>
      </w:r>
      <w:r w:rsidRPr="00EE0AD5">
        <w:rPr>
          <w:rFonts w:ascii="Bookman Old Style" w:hAnsi="Bookman Old Style"/>
          <w:bCs/>
          <w:sz w:val="24"/>
          <w:szCs w:val="24"/>
        </w:rPr>
        <w:t xml:space="preserve"> Declaradas inidôneas em qualquer esfera de Governo;</w:t>
      </w:r>
    </w:p>
    <w:p w14:paraId="6D72E98C" w14:textId="77777777"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
          <w:bCs/>
          <w:sz w:val="24"/>
          <w:szCs w:val="24"/>
        </w:rPr>
        <w:t xml:space="preserve">5.2.4. </w:t>
      </w:r>
      <w:r w:rsidRPr="00EE0AD5">
        <w:rPr>
          <w:rFonts w:ascii="Bookman Old Style" w:hAnsi="Bookman Old Style"/>
          <w:bCs/>
          <w:sz w:val="24"/>
          <w:szCs w:val="24"/>
        </w:rPr>
        <w:t>Empresas sob as sanções previstas no art. 87 da Lei 8.666/93;</w:t>
      </w:r>
    </w:p>
    <w:p w14:paraId="6D72E98D" w14:textId="77777777" w:rsidR="00B674DF" w:rsidRDefault="00B674DF" w:rsidP="00C13489">
      <w:pPr>
        <w:overflowPunct w:val="0"/>
        <w:autoSpaceDE w:val="0"/>
        <w:autoSpaceDN w:val="0"/>
        <w:adjustRightInd w:val="0"/>
        <w:spacing w:after="120"/>
        <w:ind w:right="-285"/>
        <w:jc w:val="both"/>
        <w:textAlignment w:val="baseline"/>
        <w:rPr>
          <w:rFonts w:ascii="Bookman Old Style" w:hAnsi="Bookman Old Style"/>
          <w:b/>
          <w:bCs/>
          <w:sz w:val="24"/>
          <w:szCs w:val="24"/>
        </w:rPr>
      </w:pPr>
    </w:p>
    <w:p w14:paraId="6D72E98E" w14:textId="77777777"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
          <w:bCs/>
          <w:sz w:val="24"/>
          <w:szCs w:val="24"/>
        </w:rPr>
        <w:lastRenderedPageBreak/>
        <w:t>5.2.5.</w:t>
      </w:r>
      <w:r w:rsidRPr="00EE0AD5">
        <w:rPr>
          <w:rFonts w:ascii="Bookman Old Style" w:hAnsi="Bookman Old Style"/>
          <w:bCs/>
          <w:sz w:val="24"/>
          <w:szCs w:val="24"/>
        </w:rPr>
        <w:t xml:space="preserve"> De mais de uma empresa sob o controle de um mesmo grupo de pessoas, físicas ou jurídicas ou em consórcio;</w:t>
      </w:r>
    </w:p>
    <w:p w14:paraId="6D72E98F" w14:textId="77777777"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
          <w:bCs/>
          <w:sz w:val="24"/>
          <w:szCs w:val="24"/>
        </w:rPr>
        <w:t>5.2.6.</w:t>
      </w:r>
      <w:r w:rsidRPr="00EE0AD5">
        <w:rPr>
          <w:rFonts w:ascii="Bookman Old Style" w:hAnsi="Bookman Old Style"/>
          <w:bCs/>
          <w:sz w:val="24"/>
          <w:szCs w:val="24"/>
        </w:rPr>
        <w:t xml:space="preserve"> Empresas ou pessoas descritas nos art. 9 da Lei Complementar nº. 8.666/93.</w:t>
      </w:r>
    </w:p>
    <w:p w14:paraId="6D72E990" w14:textId="77777777" w:rsidR="00C13489"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5.3.</w:t>
      </w:r>
      <w:r w:rsidRPr="00EE0AD5">
        <w:rPr>
          <w:rFonts w:ascii="Bookman Old Style" w:hAnsi="Bookman Old Style"/>
          <w:bCs/>
          <w:sz w:val="24"/>
          <w:szCs w:val="24"/>
        </w:rPr>
        <w:t xml:space="preserve"> Independente de declaração expressa, a simples participação dos interessados nesta licitação implica na aceitação plena por parte da proponente dos termos deste edital, bem como de toda legislação federal, estadual e municipal pertinente às contratações públicas.</w:t>
      </w:r>
    </w:p>
    <w:p w14:paraId="6D72E991" w14:textId="77777777"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b/>
          <w:bCs/>
          <w:sz w:val="24"/>
          <w:szCs w:val="24"/>
        </w:rPr>
      </w:pPr>
      <w:r w:rsidRPr="00EE0AD5">
        <w:rPr>
          <w:rFonts w:ascii="Bookman Old Style" w:hAnsi="Bookman Old Style"/>
          <w:b/>
          <w:bCs/>
          <w:sz w:val="24"/>
          <w:szCs w:val="24"/>
        </w:rPr>
        <w:t xml:space="preserve">6. DA IMPUGNAÇÃO DO EDITAL </w:t>
      </w:r>
    </w:p>
    <w:p w14:paraId="6D72E992" w14:textId="77777777"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
          <w:bCs/>
          <w:sz w:val="24"/>
          <w:szCs w:val="24"/>
        </w:rPr>
        <w:t>6.1.</w:t>
      </w:r>
      <w:r w:rsidRPr="00EE0AD5">
        <w:rPr>
          <w:rFonts w:ascii="Bookman Old Style" w:hAnsi="Bookman Old Style"/>
          <w:bCs/>
          <w:sz w:val="24"/>
          <w:szCs w:val="24"/>
        </w:rPr>
        <w:t xml:space="preserve"> Qualquer cidadão poderá impugnar os termos do presente Edital por irregularidade na aplicação da Lei, protocolando o pedido por escrito até 02 (dois) dias úteis anteriores da data fixada para abertura da Sessão Pública, no seguinte endereço </w:t>
      </w:r>
      <w:r w:rsidRPr="00EE0AD5">
        <w:rPr>
          <w:rFonts w:ascii="Bookman Old Style" w:hAnsi="Bookman Old Style"/>
          <w:sz w:val="24"/>
          <w:szCs w:val="24"/>
        </w:rPr>
        <w:t>Av. Tancredo Neves, nº 337, Centro, Santa Terezinha do Progresso, Estado de Santa Catarina, CEP 89.983-000</w:t>
      </w:r>
      <w:r w:rsidRPr="00EE0AD5">
        <w:rPr>
          <w:rFonts w:ascii="Bookman Old Style" w:hAnsi="Bookman Old Style"/>
          <w:bCs/>
          <w:sz w:val="24"/>
          <w:szCs w:val="24"/>
        </w:rPr>
        <w:t>, devendo a Administração julgar e responder à impugnação em até 24 (vinte e quatro) horas.</w:t>
      </w:r>
    </w:p>
    <w:p w14:paraId="6D72E993" w14:textId="77777777"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
          <w:bCs/>
          <w:sz w:val="24"/>
          <w:szCs w:val="24"/>
        </w:rPr>
        <w:t xml:space="preserve">6.1.1. </w:t>
      </w:r>
      <w:r w:rsidRPr="00EE0AD5">
        <w:rPr>
          <w:rFonts w:ascii="Bookman Old Style" w:hAnsi="Bookman Old Style"/>
          <w:bCs/>
          <w:sz w:val="24"/>
          <w:szCs w:val="24"/>
        </w:rPr>
        <w:t>Só serão admitidas as impugnações que forem dirigidas a</w:t>
      </w:r>
      <w:r w:rsidR="00990610" w:rsidRPr="00EE0AD5">
        <w:rPr>
          <w:rFonts w:ascii="Bookman Old Style" w:hAnsi="Bookman Old Style"/>
          <w:bCs/>
          <w:sz w:val="24"/>
          <w:szCs w:val="24"/>
        </w:rPr>
        <w:t xml:space="preserve">o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ou a </w:t>
      </w:r>
      <w:r w:rsidR="002D18C5" w:rsidRPr="00EE0AD5">
        <w:rPr>
          <w:rFonts w:ascii="Bookman Old Style" w:hAnsi="Bookman Old Style"/>
          <w:bCs/>
          <w:sz w:val="24"/>
          <w:szCs w:val="24"/>
        </w:rPr>
        <w:t>Prefeita</w:t>
      </w:r>
      <w:r w:rsidRPr="00EE0AD5">
        <w:rPr>
          <w:rFonts w:ascii="Bookman Old Style" w:hAnsi="Bookman Old Style"/>
          <w:bCs/>
          <w:sz w:val="24"/>
          <w:szCs w:val="24"/>
        </w:rPr>
        <w:t xml:space="preserve"> de Santa Terezinha do Progresso, protocoladas por escrito na Prefeitura, no endereço informado no item acima, não sendo aceita qualquer outra forma de envio das mesmas.</w:t>
      </w:r>
    </w:p>
    <w:p w14:paraId="6D72E994" w14:textId="77777777" w:rsidR="00C13489" w:rsidRPr="00EE0AD5" w:rsidRDefault="00C13489" w:rsidP="00C13489">
      <w:pPr>
        <w:overflowPunct w:val="0"/>
        <w:autoSpaceDE w:val="0"/>
        <w:autoSpaceDN w:val="0"/>
        <w:adjustRightInd w:val="0"/>
        <w:spacing w:after="120"/>
        <w:ind w:right="-285"/>
        <w:jc w:val="both"/>
        <w:textAlignment w:val="baseline"/>
        <w:rPr>
          <w:rFonts w:ascii="Bookman Old Style" w:hAnsi="Bookman Old Style"/>
          <w:bCs/>
          <w:sz w:val="24"/>
          <w:szCs w:val="24"/>
        </w:rPr>
      </w:pPr>
      <w:r w:rsidRPr="00EE0AD5">
        <w:rPr>
          <w:rFonts w:ascii="Bookman Old Style" w:hAnsi="Bookman Old Style"/>
          <w:b/>
          <w:bCs/>
          <w:sz w:val="24"/>
          <w:szCs w:val="24"/>
        </w:rPr>
        <w:t xml:space="preserve">6.2. </w:t>
      </w:r>
      <w:r w:rsidRPr="00EE0AD5">
        <w:rPr>
          <w:rFonts w:ascii="Bookman Old Style" w:hAnsi="Bookman Old Style"/>
          <w:bCs/>
          <w:sz w:val="24"/>
          <w:szCs w:val="24"/>
        </w:rPr>
        <w:t>Decairá do direito de impugnar os termos do presente edital a LICITANTE que não apontar as falhas ou irregularidades nele supostamente existentes até o 2º (segundo) dia útil que anteceder a abertura da Sessão Pública, ficando esclarecido que a intempestiva comunicação do suposto vício não poderá ser aproveitada a título de recurso.</w:t>
      </w:r>
    </w:p>
    <w:p w14:paraId="6D72E995"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7. DO CREDENCIAMENTO</w:t>
      </w:r>
    </w:p>
    <w:p w14:paraId="6D72E996" w14:textId="77777777" w:rsidR="00C13489" w:rsidRPr="00EE0AD5"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 xml:space="preserve">7.1. </w:t>
      </w:r>
      <w:r w:rsidRPr="00EE0AD5">
        <w:rPr>
          <w:rFonts w:ascii="Bookman Old Style" w:hAnsi="Bookman Old Style"/>
          <w:bCs/>
          <w:sz w:val="24"/>
          <w:szCs w:val="24"/>
        </w:rPr>
        <w:t>Até o horário limite para a entrega dos envelopes, o representante do licitante deverá apresentar-se a</w:t>
      </w:r>
      <w:r w:rsidR="0099061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para efetuar </w:t>
      </w:r>
      <w:r w:rsidR="002D18C5" w:rsidRPr="00EE0AD5">
        <w:rPr>
          <w:rFonts w:ascii="Bookman Old Style" w:hAnsi="Bookman Old Style"/>
          <w:bCs/>
          <w:sz w:val="24"/>
          <w:szCs w:val="24"/>
        </w:rPr>
        <w:t>s</w:t>
      </w:r>
      <w:r w:rsidR="007D4BD0" w:rsidRPr="00EE0AD5">
        <w:rPr>
          <w:rFonts w:ascii="Bookman Old Style" w:hAnsi="Bookman Old Style"/>
          <w:bCs/>
          <w:sz w:val="24"/>
          <w:szCs w:val="24"/>
        </w:rPr>
        <w:t>eu</w:t>
      </w:r>
      <w:r w:rsidRPr="00EE0AD5">
        <w:rPr>
          <w:rFonts w:ascii="Bookman Old Style" w:hAnsi="Bookman Old Style"/>
          <w:bCs/>
          <w:sz w:val="24"/>
          <w:szCs w:val="24"/>
        </w:rPr>
        <w:t xml:space="preserve"> credenciamento como participante desta Licitação, munido da sua carteira de identidade ou documento equivalente que contenha foto, e do documento que lhe dê poderes para manifestar-se durante a sessão.</w:t>
      </w:r>
    </w:p>
    <w:p w14:paraId="6D72E997" w14:textId="77777777" w:rsidR="00C13489" w:rsidRPr="00EE0AD5" w:rsidRDefault="00C13489" w:rsidP="00C13489">
      <w:pPr>
        <w:spacing w:after="120"/>
        <w:ind w:right="-285"/>
        <w:jc w:val="both"/>
        <w:rPr>
          <w:rFonts w:ascii="Bookman Old Style" w:hAnsi="Bookman Old Style"/>
          <w:bCs/>
          <w:sz w:val="24"/>
          <w:szCs w:val="24"/>
        </w:rPr>
      </w:pPr>
      <w:r w:rsidRPr="00EE0AD5">
        <w:rPr>
          <w:rFonts w:ascii="Bookman Old Style" w:hAnsi="Bookman Old Style"/>
          <w:b/>
          <w:bCs/>
          <w:sz w:val="24"/>
          <w:szCs w:val="24"/>
        </w:rPr>
        <w:t>7.2.</w:t>
      </w:r>
      <w:r w:rsidRPr="00EE0AD5">
        <w:rPr>
          <w:rFonts w:ascii="Bookman Old Style" w:hAnsi="Bookman Old Style"/>
          <w:bCs/>
          <w:sz w:val="24"/>
          <w:szCs w:val="24"/>
        </w:rPr>
        <w:t xml:space="preserve"> Cada licitante poderá credenciar apenas um representante.</w:t>
      </w:r>
    </w:p>
    <w:p w14:paraId="6D72E998" w14:textId="77777777" w:rsidR="00C13489" w:rsidRPr="00EE0AD5" w:rsidRDefault="00C13489" w:rsidP="00C13489">
      <w:pPr>
        <w:spacing w:after="120"/>
        <w:ind w:right="-285"/>
        <w:jc w:val="both"/>
        <w:rPr>
          <w:rFonts w:ascii="Bookman Old Style" w:hAnsi="Bookman Old Style"/>
          <w:bCs/>
          <w:sz w:val="24"/>
          <w:szCs w:val="24"/>
        </w:rPr>
      </w:pPr>
      <w:r w:rsidRPr="00EE0AD5">
        <w:rPr>
          <w:rFonts w:ascii="Bookman Old Style" w:hAnsi="Bookman Old Style"/>
          <w:b/>
          <w:bCs/>
          <w:sz w:val="24"/>
          <w:szCs w:val="24"/>
        </w:rPr>
        <w:t>7.3.</w:t>
      </w:r>
      <w:r w:rsidRPr="00EE0AD5">
        <w:rPr>
          <w:rFonts w:ascii="Bookman Old Style" w:hAnsi="Bookman Old Style"/>
          <w:bCs/>
          <w:sz w:val="24"/>
          <w:szCs w:val="24"/>
        </w:rPr>
        <w:t xml:space="preserve"> Cada credenciado poderá representar apenas um licitante.</w:t>
      </w:r>
    </w:p>
    <w:p w14:paraId="6D72E999" w14:textId="77777777" w:rsidR="006C5A84" w:rsidRPr="00FA6B7F" w:rsidRDefault="00C13489" w:rsidP="00C13489">
      <w:pPr>
        <w:spacing w:after="120"/>
        <w:ind w:right="-285"/>
        <w:jc w:val="both"/>
        <w:rPr>
          <w:rFonts w:ascii="Bookman Old Style" w:hAnsi="Bookman Old Style"/>
          <w:bCs/>
          <w:sz w:val="24"/>
          <w:szCs w:val="24"/>
        </w:rPr>
      </w:pPr>
      <w:r w:rsidRPr="00EE0AD5">
        <w:rPr>
          <w:rFonts w:ascii="Bookman Old Style" w:hAnsi="Bookman Old Style"/>
          <w:b/>
          <w:bCs/>
          <w:sz w:val="24"/>
          <w:szCs w:val="24"/>
        </w:rPr>
        <w:t>7.4.</w:t>
      </w:r>
      <w:r w:rsidRPr="00EE0AD5">
        <w:rPr>
          <w:rFonts w:ascii="Bookman Old Style" w:hAnsi="Bookman Old Style"/>
          <w:bCs/>
          <w:sz w:val="24"/>
          <w:szCs w:val="24"/>
        </w:rPr>
        <w:t xml:space="preserve"> Poderá representar o licitante qualquer pessoa habilitada nos termos do estatuto ou contrato social, apresentando cópia deste, ou mediante instrumento de procuração público ou particular juntamente com a cópia do estatuto ou contrato social.</w:t>
      </w:r>
    </w:p>
    <w:p w14:paraId="6D72E99A" w14:textId="77777777" w:rsidR="00C13489" w:rsidRPr="00EE0AD5" w:rsidRDefault="00C13489" w:rsidP="00C13489">
      <w:pPr>
        <w:spacing w:after="120"/>
        <w:ind w:right="-285"/>
        <w:jc w:val="both"/>
        <w:rPr>
          <w:rFonts w:ascii="Bookman Old Style" w:hAnsi="Bookman Old Style"/>
          <w:sz w:val="24"/>
          <w:szCs w:val="24"/>
        </w:rPr>
      </w:pPr>
      <w:r w:rsidRPr="00EE0AD5">
        <w:rPr>
          <w:rFonts w:ascii="Bookman Old Style" w:hAnsi="Bookman Old Style"/>
          <w:b/>
          <w:bCs/>
          <w:sz w:val="24"/>
          <w:szCs w:val="24"/>
        </w:rPr>
        <w:t>7.4.1.</w:t>
      </w:r>
      <w:r w:rsidRPr="00EE0AD5">
        <w:rPr>
          <w:rFonts w:ascii="Bookman Old Style" w:hAnsi="Bookman Old Style"/>
          <w:bCs/>
          <w:sz w:val="24"/>
          <w:szCs w:val="24"/>
        </w:rPr>
        <w:t xml:space="preserve"> </w:t>
      </w:r>
      <w:r w:rsidRPr="00EE0AD5">
        <w:rPr>
          <w:rFonts w:ascii="Bookman Old Style" w:hAnsi="Bookman Old Style"/>
          <w:sz w:val="24"/>
          <w:szCs w:val="24"/>
        </w:rPr>
        <w:t>No caso de procuração particular, a firma do outorgante deverá ser reconhecida em cartório.</w:t>
      </w:r>
    </w:p>
    <w:p w14:paraId="6D72E99B" w14:textId="77777777" w:rsidR="00B674DF" w:rsidRDefault="00B674DF" w:rsidP="00C13489">
      <w:pPr>
        <w:spacing w:after="120"/>
        <w:ind w:right="-285"/>
        <w:jc w:val="both"/>
        <w:rPr>
          <w:rFonts w:ascii="Bookman Old Style" w:hAnsi="Bookman Old Style"/>
          <w:b/>
          <w:sz w:val="24"/>
          <w:szCs w:val="24"/>
        </w:rPr>
      </w:pPr>
    </w:p>
    <w:p w14:paraId="6D72E99C" w14:textId="77777777" w:rsidR="00B674DF" w:rsidRDefault="00B674DF" w:rsidP="00C13489">
      <w:pPr>
        <w:spacing w:after="120"/>
        <w:ind w:right="-285"/>
        <w:jc w:val="both"/>
        <w:rPr>
          <w:rFonts w:ascii="Bookman Old Style" w:hAnsi="Bookman Old Style"/>
          <w:b/>
          <w:sz w:val="24"/>
          <w:szCs w:val="24"/>
        </w:rPr>
      </w:pPr>
    </w:p>
    <w:p w14:paraId="6D72E99D" w14:textId="77777777" w:rsidR="00C13489" w:rsidRPr="00EE0AD5"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lastRenderedPageBreak/>
        <w:t>7.4.2.</w:t>
      </w:r>
      <w:r w:rsidRPr="00EE0AD5">
        <w:rPr>
          <w:rFonts w:ascii="Bookman Old Style" w:hAnsi="Bookman Old Style"/>
          <w:sz w:val="24"/>
          <w:szCs w:val="24"/>
        </w:rPr>
        <w:t xml:space="preserve"> Na procuração pública ou particular, </w:t>
      </w:r>
      <w:r w:rsidRPr="00EE0AD5">
        <w:rPr>
          <w:rFonts w:ascii="Bookman Old Style" w:hAnsi="Bookman Old Style"/>
          <w:bCs/>
          <w:sz w:val="24"/>
          <w:szCs w:val="24"/>
        </w:rPr>
        <w:t>devem estar expressos os poderes para formular ou desistir de lances, recursos, assinar atas e demais atos inerentes ao certame.</w:t>
      </w:r>
    </w:p>
    <w:p w14:paraId="6D72E99E"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7.5.</w:t>
      </w:r>
      <w:r w:rsidRPr="00EE0AD5">
        <w:rPr>
          <w:rFonts w:ascii="Bookman Old Style" w:hAnsi="Bookman Old Style"/>
          <w:bCs/>
          <w:sz w:val="24"/>
          <w:szCs w:val="24"/>
        </w:rPr>
        <w:t xml:space="preserve"> Deverão ser apresentados juntamente com os documentos de credenciamento:</w:t>
      </w:r>
    </w:p>
    <w:p w14:paraId="6D72E99F"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color w:val="000000"/>
          <w:sz w:val="24"/>
          <w:szCs w:val="24"/>
        </w:rPr>
      </w:pPr>
      <w:r w:rsidRPr="00EE0AD5">
        <w:rPr>
          <w:rFonts w:ascii="Bookman Old Style" w:hAnsi="Bookman Old Style"/>
          <w:b/>
          <w:bCs/>
          <w:sz w:val="24"/>
          <w:szCs w:val="24"/>
        </w:rPr>
        <w:t xml:space="preserve">7.5.1. </w:t>
      </w:r>
      <w:r w:rsidRPr="00EE0AD5">
        <w:rPr>
          <w:rFonts w:ascii="Bookman Old Style" w:hAnsi="Bookman Old Style"/>
          <w:bCs/>
          <w:sz w:val="24"/>
          <w:szCs w:val="24"/>
        </w:rPr>
        <w:t>Comprovação da condição de microempresa ou empresa de pequeno porte, mediante Certidão Simplificada da Junta Comercial emitida nos últimos 180 (cento e oitenta) dias anteriores à data da licitação</w:t>
      </w:r>
      <w:r w:rsidRPr="00EE0AD5">
        <w:rPr>
          <w:rFonts w:ascii="Bookman Old Style" w:hAnsi="Bookman Old Style"/>
          <w:bCs/>
          <w:color w:val="000000"/>
          <w:sz w:val="24"/>
          <w:szCs w:val="24"/>
        </w:rPr>
        <w:t>;</w:t>
      </w:r>
    </w:p>
    <w:p w14:paraId="6D72E9A0"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color w:val="000000"/>
          <w:sz w:val="24"/>
          <w:szCs w:val="24"/>
        </w:rPr>
        <w:t>7.5.2.</w:t>
      </w:r>
      <w:r w:rsidRPr="00EE0AD5">
        <w:rPr>
          <w:rFonts w:ascii="Bookman Old Style" w:hAnsi="Bookman Old Style"/>
          <w:bCs/>
          <w:color w:val="000000"/>
          <w:sz w:val="24"/>
          <w:szCs w:val="24"/>
        </w:rPr>
        <w:t xml:space="preserve"> D</w:t>
      </w:r>
      <w:r w:rsidRPr="00EE0AD5">
        <w:rPr>
          <w:rFonts w:ascii="Bookman Old Style" w:hAnsi="Bookman Old Style"/>
          <w:bCs/>
          <w:sz w:val="24"/>
          <w:szCs w:val="24"/>
        </w:rPr>
        <w:t xml:space="preserve">eclaração que cumpre plenamente com os requisitos de habilitação, nos termos do art. 4º, VII, da Lei n.º 10.520, de 17/07/2002 (MODELO ANEXO II); </w:t>
      </w:r>
    </w:p>
    <w:p w14:paraId="6D72E9A1"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color w:val="000000" w:themeColor="text1"/>
          <w:sz w:val="24"/>
          <w:szCs w:val="24"/>
        </w:rPr>
      </w:pPr>
      <w:r w:rsidRPr="00EE0AD5">
        <w:rPr>
          <w:rFonts w:ascii="Bookman Old Style" w:hAnsi="Bookman Old Style"/>
          <w:b/>
          <w:bCs/>
          <w:sz w:val="24"/>
          <w:szCs w:val="24"/>
        </w:rPr>
        <w:t>7.6.</w:t>
      </w:r>
      <w:r w:rsidRPr="00EE0AD5">
        <w:rPr>
          <w:rFonts w:ascii="Bookman Old Style" w:hAnsi="Bookman Old Style"/>
          <w:bCs/>
          <w:sz w:val="24"/>
          <w:szCs w:val="24"/>
        </w:rPr>
        <w:t xml:space="preserve"> </w:t>
      </w:r>
      <w:r w:rsidRPr="00EE0AD5">
        <w:rPr>
          <w:rFonts w:ascii="Bookman Old Style" w:hAnsi="Bookman Old Style"/>
          <w:bCs/>
          <w:color w:val="000000" w:themeColor="text1"/>
          <w:sz w:val="24"/>
          <w:szCs w:val="24"/>
        </w:rPr>
        <w:t>Todos os documentos exigidos para credenciamento poderão ser apresentados em original, por qualquer processo de cópia autenticada, seja por Tabelião ou por Fu</w:t>
      </w:r>
      <w:r w:rsidR="00C47E7F" w:rsidRPr="00EE0AD5">
        <w:rPr>
          <w:rFonts w:ascii="Bookman Old Style" w:hAnsi="Bookman Old Style"/>
          <w:bCs/>
          <w:color w:val="000000" w:themeColor="text1"/>
          <w:sz w:val="24"/>
          <w:szCs w:val="24"/>
        </w:rPr>
        <w:t>ncionário Público</w:t>
      </w:r>
      <w:r w:rsidRPr="00EE0AD5">
        <w:rPr>
          <w:rFonts w:ascii="Bookman Old Style" w:hAnsi="Bookman Old Style"/>
          <w:bCs/>
          <w:color w:val="000000" w:themeColor="text1"/>
          <w:sz w:val="24"/>
          <w:szCs w:val="24"/>
        </w:rPr>
        <w:t xml:space="preserve"> deste município, ou publicados na imprensa oficial, na forma da Lei.</w:t>
      </w:r>
    </w:p>
    <w:p w14:paraId="6D72E9A2"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color w:val="000000" w:themeColor="text1"/>
          <w:sz w:val="24"/>
          <w:szCs w:val="24"/>
        </w:rPr>
        <w:t>7.7.</w:t>
      </w:r>
      <w:r w:rsidRPr="00EE0AD5">
        <w:rPr>
          <w:rFonts w:ascii="Bookman Old Style" w:hAnsi="Bookman Old Style"/>
          <w:bCs/>
          <w:color w:val="000000" w:themeColor="text1"/>
          <w:sz w:val="24"/>
          <w:szCs w:val="24"/>
        </w:rPr>
        <w:t xml:space="preserve"> </w:t>
      </w:r>
      <w:r w:rsidRPr="00EE0AD5">
        <w:rPr>
          <w:rFonts w:ascii="Bookman Old Style" w:hAnsi="Bookman Old Style"/>
          <w:bCs/>
          <w:sz w:val="24"/>
          <w:szCs w:val="24"/>
        </w:rPr>
        <w:t xml:space="preserve">A licitante que não queira credenciar representante para acompanhar a sessão e se manifestar em </w:t>
      </w:r>
      <w:r w:rsidR="002D18C5" w:rsidRPr="00EE0AD5">
        <w:rPr>
          <w:rFonts w:ascii="Bookman Old Style" w:hAnsi="Bookman Old Style"/>
          <w:bCs/>
          <w:sz w:val="24"/>
          <w:szCs w:val="24"/>
        </w:rPr>
        <w:t>s</w:t>
      </w:r>
      <w:r w:rsidR="00F769EA">
        <w:rPr>
          <w:rFonts w:ascii="Bookman Old Style" w:hAnsi="Bookman Old Style"/>
          <w:bCs/>
          <w:sz w:val="24"/>
          <w:szCs w:val="24"/>
        </w:rPr>
        <w:t>eu</w:t>
      </w:r>
      <w:r w:rsidRPr="00EE0AD5">
        <w:rPr>
          <w:rFonts w:ascii="Bookman Old Style" w:hAnsi="Bookman Old Style"/>
          <w:bCs/>
          <w:sz w:val="24"/>
          <w:szCs w:val="24"/>
        </w:rPr>
        <w:t xml:space="preserve"> nome durante a sessão, deverá incluir um terceiro envelope, contendo a Certidão Simplificada da Junta Comercial para comprovação da condição de microempresa ou empresa de pequeno porte e o Registro comercial, no caso de empresa Individual, ato constitutivo, estatuto ou contrato social em vigor, devidamente registrado, em se tratando de sociedades comerciais, e, no caso de sociedades por ações, acompanhado de documentos de eleição de </w:t>
      </w:r>
      <w:r w:rsidR="002D18C5" w:rsidRPr="00EE0AD5">
        <w:rPr>
          <w:rFonts w:ascii="Bookman Old Style" w:hAnsi="Bookman Old Style"/>
          <w:bCs/>
          <w:sz w:val="24"/>
          <w:szCs w:val="24"/>
        </w:rPr>
        <w:t>sua</w:t>
      </w:r>
      <w:r w:rsidRPr="00EE0AD5">
        <w:rPr>
          <w:rFonts w:ascii="Bookman Old Style" w:hAnsi="Bookman Old Style"/>
          <w:bCs/>
          <w:sz w:val="24"/>
          <w:szCs w:val="24"/>
        </w:rPr>
        <w:t>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6D72E9A3"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8. DA PROPOSTA DE PREÇOS – ENVELOPE A</w:t>
      </w:r>
    </w:p>
    <w:p w14:paraId="6D72E9A4"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color w:val="000000" w:themeColor="text1"/>
          <w:sz w:val="24"/>
          <w:szCs w:val="24"/>
        </w:rPr>
      </w:pPr>
      <w:r w:rsidRPr="00EE0AD5">
        <w:rPr>
          <w:rFonts w:ascii="Bookman Old Style" w:hAnsi="Bookman Old Style"/>
          <w:b/>
          <w:bCs/>
          <w:sz w:val="24"/>
          <w:szCs w:val="24"/>
        </w:rPr>
        <w:t>8.1.</w:t>
      </w:r>
      <w:r w:rsidRPr="00EE0AD5">
        <w:rPr>
          <w:rFonts w:ascii="Bookman Old Style" w:hAnsi="Bookman Old Style"/>
          <w:bCs/>
          <w:color w:val="FF0000"/>
          <w:sz w:val="24"/>
          <w:szCs w:val="24"/>
        </w:rPr>
        <w:t xml:space="preserve"> </w:t>
      </w:r>
      <w:r w:rsidRPr="00EE0AD5">
        <w:rPr>
          <w:rFonts w:ascii="Bookman Old Style" w:hAnsi="Bookman Old Style"/>
          <w:bCs/>
          <w:color w:val="000000" w:themeColor="text1"/>
          <w:sz w:val="24"/>
          <w:szCs w:val="24"/>
        </w:rPr>
        <w:t xml:space="preserve">A proposta de preços deverá ser, preferencialmente, elaborada através do </w:t>
      </w:r>
      <w:r w:rsidRPr="00EE0AD5">
        <w:rPr>
          <w:rFonts w:ascii="Bookman Old Style" w:hAnsi="Bookman Old Style"/>
          <w:bCs/>
          <w:color w:val="000000" w:themeColor="text1"/>
          <w:sz w:val="24"/>
          <w:szCs w:val="24"/>
          <w:u w:val="single"/>
        </w:rPr>
        <w:t>sistema de preenchimento de propostas</w:t>
      </w:r>
      <w:r w:rsidRPr="00EE0AD5">
        <w:rPr>
          <w:rFonts w:ascii="Bookman Old Style" w:hAnsi="Bookman Old Style"/>
          <w:bCs/>
          <w:color w:val="000000" w:themeColor="text1"/>
          <w:sz w:val="24"/>
          <w:szCs w:val="24"/>
        </w:rPr>
        <w:t>, oferecido pelo município em arquivo digital e, obrigatoriamente, em 01 (uma</w:t>
      </w:r>
      <w:r w:rsidRPr="00EE0AD5">
        <w:rPr>
          <w:rFonts w:ascii="Bookman Old Style" w:hAnsi="Bookman Old Style"/>
          <w:bCs/>
          <w:iCs/>
          <w:color w:val="000000" w:themeColor="text1"/>
          <w:sz w:val="24"/>
          <w:szCs w:val="24"/>
        </w:rPr>
        <w:t>)</w:t>
      </w:r>
      <w:r w:rsidRPr="00EE0AD5">
        <w:rPr>
          <w:rFonts w:ascii="Bookman Old Style" w:hAnsi="Bookman Old Style"/>
          <w:bCs/>
          <w:color w:val="000000" w:themeColor="text1"/>
          <w:sz w:val="24"/>
          <w:szCs w:val="24"/>
        </w:rPr>
        <w:t xml:space="preserve"> via impressa da proposta gerada pelo sistema, que deverá estar </w:t>
      </w:r>
      <w:r w:rsidRPr="00EE0AD5">
        <w:rPr>
          <w:rFonts w:ascii="Bookman Old Style" w:hAnsi="Bookman Old Style"/>
          <w:b/>
          <w:bCs/>
          <w:color w:val="000000" w:themeColor="text1"/>
          <w:sz w:val="24"/>
          <w:szCs w:val="24"/>
        </w:rPr>
        <w:t>assinada</w:t>
      </w:r>
      <w:r w:rsidRPr="00EE0AD5">
        <w:rPr>
          <w:rFonts w:ascii="Bookman Old Style" w:hAnsi="Bookman Old Style"/>
          <w:bCs/>
          <w:color w:val="000000" w:themeColor="text1"/>
          <w:sz w:val="24"/>
          <w:szCs w:val="24"/>
        </w:rPr>
        <w:t xml:space="preserve"> pelo representante legal da empresa participante.</w:t>
      </w:r>
    </w:p>
    <w:p w14:paraId="6D72E9A5"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color w:val="000000" w:themeColor="text1"/>
          <w:sz w:val="24"/>
          <w:szCs w:val="24"/>
        </w:rPr>
      </w:pPr>
      <w:r w:rsidRPr="00EE0AD5">
        <w:rPr>
          <w:rFonts w:ascii="Bookman Old Style" w:hAnsi="Bookman Old Style"/>
          <w:b/>
          <w:bCs/>
          <w:color w:val="000000" w:themeColor="text1"/>
          <w:sz w:val="24"/>
          <w:szCs w:val="24"/>
        </w:rPr>
        <w:t xml:space="preserve">8.2. </w:t>
      </w:r>
      <w:r w:rsidRPr="00EE0AD5">
        <w:rPr>
          <w:rFonts w:ascii="Bookman Old Style" w:hAnsi="Bookman Old Style"/>
          <w:bCs/>
          <w:color w:val="000000" w:themeColor="text1"/>
          <w:sz w:val="24"/>
          <w:szCs w:val="24"/>
        </w:rPr>
        <w:t>Os preços unitários deverão apresentados em algarismos, e cotados em moeda nacional, com até 02 casas decimais após vírgula.</w:t>
      </w:r>
    </w:p>
    <w:p w14:paraId="6D72E9A6" w14:textId="77777777" w:rsidR="00B674DF" w:rsidRDefault="00C13489" w:rsidP="00C13489">
      <w:pPr>
        <w:overflowPunct w:val="0"/>
        <w:autoSpaceDE w:val="0"/>
        <w:autoSpaceDN w:val="0"/>
        <w:adjustRightInd w:val="0"/>
        <w:spacing w:after="120"/>
        <w:ind w:right="-285"/>
        <w:jc w:val="both"/>
        <w:rPr>
          <w:rFonts w:ascii="Bookman Old Style" w:hAnsi="Bookman Old Style"/>
          <w:bCs/>
          <w:color w:val="000000" w:themeColor="text1"/>
          <w:sz w:val="24"/>
          <w:szCs w:val="24"/>
        </w:rPr>
      </w:pPr>
      <w:r w:rsidRPr="00EE0AD5">
        <w:rPr>
          <w:rFonts w:ascii="Bookman Old Style" w:hAnsi="Bookman Old Style"/>
          <w:b/>
          <w:bCs/>
          <w:color w:val="000000" w:themeColor="text1"/>
          <w:sz w:val="24"/>
          <w:szCs w:val="24"/>
        </w:rPr>
        <w:t>8.3.</w:t>
      </w:r>
      <w:r w:rsidRPr="00EE0AD5">
        <w:rPr>
          <w:rFonts w:ascii="Bookman Old Style" w:hAnsi="Bookman Old Style"/>
          <w:bCs/>
          <w:color w:val="000000" w:themeColor="text1"/>
          <w:sz w:val="24"/>
          <w:szCs w:val="24"/>
        </w:rPr>
        <w:t xml:space="preserve"> O proponente, para elaborar a proposta eletrônica de preços, anexa a este edital, deverá baixar aplicativo SISTEMA COMPRAS AUTO COTAÇÃO – DA BETHA SISTEMAS, no seguinte endereço eletrônico </w:t>
      </w:r>
    </w:p>
    <w:p w14:paraId="6D72E9A7" w14:textId="77777777" w:rsidR="00C13489" w:rsidRPr="00B674DF" w:rsidRDefault="00C16388" w:rsidP="00C13489">
      <w:pPr>
        <w:overflowPunct w:val="0"/>
        <w:autoSpaceDE w:val="0"/>
        <w:autoSpaceDN w:val="0"/>
        <w:adjustRightInd w:val="0"/>
        <w:spacing w:after="120"/>
        <w:ind w:right="-285"/>
        <w:jc w:val="both"/>
        <w:rPr>
          <w:rFonts w:ascii="Bookman Old Style" w:hAnsi="Bookman Old Style"/>
          <w:bCs/>
          <w:color w:val="000000" w:themeColor="text1"/>
          <w:sz w:val="24"/>
          <w:szCs w:val="24"/>
        </w:rPr>
      </w:pPr>
      <w:r w:rsidRPr="00C16388">
        <w:rPr>
          <w:sz w:val="24"/>
        </w:rPr>
        <w:t>http://download.betha.com.br/versoesdisp.jsp?s=33&amp;rdn=230921144345</w:t>
      </w:r>
      <w:r w:rsidR="00C13489" w:rsidRPr="00C16388">
        <w:rPr>
          <w:rFonts w:ascii="Bookman Old Style" w:hAnsi="Bookman Old Style"/>
          <w:bCs/>
          <w:color w:val="000000" w:themeColor="text1"/>
          <w:sz w:val="32"/>
          <w:szCs w:val="24"/>
        </w:rPr>
        <w:t>.</w:t>
      </w:r>
    </w:p>
    <w:p w14:paraId="6D72E9A8"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color w:val="000000" w:themeColor="text1"/>
          <w:sz w:val="24"/>
          <w:szCs w:val="24"/>
        </w:rPr>
      </w:pPr>
      <w:r w:rsidRPr="00EE0AD5">
        <w:rPr>
          <w:rFonts w:ascii="Bookman Old Style" w:hAnsi="Bookman Old Style"/>
          <w:b/>
          <w:bCs/>
          <w:color w:val="000000" w:themeColor="text1"/>
          <w:sz w:val="24"/>
          <w:szCs w:val="24"/>
        </w:rPr>
        <w:t>8.4.</w:t>
      </w:r>
      <w:r w:rsidRPr="00EE0AD5">
        <w:rPr>
          <w:rFonts w:ascii="Bookman Old Style" w:hAnsi="Bookman Old Style"/>
          <w:bCs/>
          <w:color w:val="000000" w:themeColor="text1"/>
          <w:sz w:val="24"/>
          <w:szCs w:val="24"/>
        </w:rPr>
        <w:t xml:space="preserve"> A gravação poderá ser feita em cd e/ou pen drive.</w:t>
      </w:r>
    </w:p>
    <w:p w14:paraId="6D72E9A9" w14:textId="77777777" w:rsidR="00B674DF" w:rsidRDefault="00B674DF" w:rsidP="00C13489">
      <w:pPr>
        <w:overflowPunct w:val="0"/>
        <w:autoSpaceDE w:val="0"/>
        <w:autoSpaceDN w:val="0"/>
        <w:adjustRightInd w:val="0"/>
        <w:spacing w:after="120"/>
        <w:ind w:right="-285"/>
        <w:jc w:val="both"/>
        <w:rPr>
          <w:rFonts w:ascii="Bookman Old Style" w:hAnsi="Bookman Old Style"/>
          <w:b/>
          <w:bCs/>
          <w:sz w:val="24"/>
          <w:szCs w:val="24"/>
        </w:rPr>
      </w:pPr>
    </w:p>
    <w:p w14:paraId="6D72E9AA"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lastRenderedPageBreak/>
        <w:t>8.5.</w:t>
      </w:r>
      <w:r w:rsidRPr="00EE0AD5">
        <w:rPr>
          <w:rFonts w:ascii="Bookman Old Style" w:hAnsi="Bookman Old Style"/>
          <w:bCs/>
          <w:sz w:val="24"/>
          <w:szCs w:val="24"/>
        </w:rPr>
        <w:t xml:space="preserve"> A comissão não se responsabilizará por quaisquer erros de comunicação que possam acontecer, devendo o proponente, caso não consiga baixar o arquivo, comparecer ao Setor de Licitações, munido de mídia eletrônica para efetuar a retirada do arquivo pessoalmente;</w:t>
      </w:r>
    </w:p>
    <w:p w14:paraId="6D72E9AB"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8.6. </w:t>
      </w:r>
      <w:r w:rsidRPr="00EE0AD5">
        <w:rPr>
          <w:rFonts w:ascii="Bookman Old Style" w:hAnsi="Bookman Old Style"/>
          <w:bCs/>
          <w:sz w:val="24"/>
          <w:szCs w:val="24"/>
          <w:u w:val="single"/>
        </w:rPr>
        <w:t>Na proposta de preços deverá, obrigatoriamente, constar a marca dos itens</w:t>
      </w:r>
      <w:r w:rsidRPr="00EE0AD5">
        <w:rPr>
          <w:rFonts w:ascii="Bookman Old Style" w:hAnsi="Bookman Old Style"/>
          <w:bCs/>
          <w:sz w:val="24"/>
          <w:szCs w:val="24"/>
        </w:rPr>
        <w:t>, sendo desclassificada a proposta que não cumprir com o disposto, (no caso de serviços poderá ser colocado o nome da empresa participante).</w:t>
      </w:r>
    </w:p>
    <w:p w14:paraId="6D72E9AC"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8.7.</w:t>
      </w:r>
      <w:r w:rsidRPr="00EE0AD5">
        <w:rPr>
          <w:rFonts w:ascii="Bookman Old Style" w:hAnsi="Bookman Old Style"/>
          <w:bCs/>
          <w:sz w:val="24"/>
          <w:szCs w:val="24"/>
        </w:rPr>
        <w:t xml:space="preserve"> A cotação de preços englobará todas as despesas relativas ao objeto, bem como os respectivos custos diretos e indiretos, tributos, taxas e encargos sociais, obrigação trabalhistas, previdenciárias, seguros, despesas fiscais comerciais, assim como despesas com transporte e deslocamento e quaisquer outras necessárias ao cumprimento do objeto desta Licitação. Nenhuma reivindicação adicional de pagamento ou reajustamento de preços será considerada.</w:t>
      </w:r>
    </w:p>
    <w:p w14:paraId="6D72E9AD"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8.8. </w:t>
      </w:r>
      <w:r w:rsidRPr="00EE0AD5">
        <w:rPr>
          <w:rFonts w:ascii="Bookman Old Style" w:hAnsi="Bookman Old Style"/>
          <w:bCs/>
          <w:sz w:val="24"/>
          <w:szCs w:val="24"/>
        </w:rPr>
        <w:t>O valor cotado não poderá ultrapassar o valor máximo previsto no termo de referência (ANEXO I) do presente edital.</w:t>
      </w:r>
    </w:p>
    <w:p w14:paraId="6D72E9AE"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8.9.</w:t>
      </w:r>
      <w:r w:rsidRPr="00EE0AD5">
        <w:rPr>
          <w:rFonts w:ascii="Bookman Old Style" w:hAnsi="Bookman Old Style"/>
          <w:bCs/>
          <w:sz w:val="24"/>
          <w:szCs w:val="24"/>
        </w:rPr>
        <w:t xml:space="preserve"> A proposta de preços deverá ser acondicionada em envelope opaco, indevassável e lacrado, constando obrigatoriamente na parte externa as seguintes indicações:</w:t>
      </w:r>
    </w:p>
    <w:p w14:paraId="6D72E9AF" w14:textId="77777777" w:rsidR="00C13489" w:rsidRPr="00EE0AD5" w:rsidRDefault="00C47E7F" w:rsidP="00C1348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A</w:t>
      </w:r>
      <w:r w:rsidR="00990610" w:rsidRPr="00EE0AD5">
        <w:rPr>
          <w:rFonts w:ascii="Bookman Old Style" w:hAnsi="Bookman Old Style"/>
          <w:sz w:val="24"/>
          <w:szCs w:val="24"/>
        </w:rPr>
        <w:t>O</w:t>
      </w:r>
      <w:r w:rsidR="00C13489" w:rsidRPr="00EE0AD5">
        <w:rPr>
          <w:rFonts w:ascii="Bookman Old Style" w:hAnsi="Bookman Old Style"/>
          <w:sz w:val="24"/>
          <w:szCs w:val="24"/>
        </w:rPr>
        <w:t xml:space="preserve"> </w:t>
      </w:r>
      <w:r w:rsidR="002D18C5" w:rsidRPr="00EE0AD5">
        <w:rPr>
          <w:rFonts w:ascii="Bookman Old Style" w:hAnsi="Bookman Old Style"/>
          <w:sz w:val="24"/>
          <w:szCs w:val="24"/>
        </w:rPr>
        <w:t>PREGOEIRO</w:t>
      </w:r>
      <w:r w:rsidR="00C13489" w:rsidRPr="00EE0AD5">
        <w:rPr>
          <w:rFonts w:ascii="Bookman Old Style" w:hAnsi="Bookman Old Style"/>
          <w:sz w:val="24"/>
          <w:szCs w:val="24"/>
        </w:rPr>
        <w:t xml:space="preserve"> DO MUNICÍPIO DE SANTA TEREZINHA DO PROGRESSO/SC</w:t>
      </w:r>
    </w:p>
    <w:p w14:paraId="6D72E9B0" w14:textId="77777777" w:rsidR="00C13489" w:rsidRPr="00EE0AD5" w:rsidRDefault="00C13489" w:rsidP="00C1348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b/>
          <w:sz w:val="24"/>
          <w:szCs w:val="24"/>
        </w:rPr>
        <w:t>ENVELOPE “A” - PROPOSTA DE PREÇOS</w:t>
      </w:r>
    </w:p>
    <w:p w14:paraId="6D72E9B1" w14:textId="0487907B" w:rsidR="00C13489" w:rsidRPr="00EE0AD5" w:rsidRDefault="00C13489" w:rsidP="00C1348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sz w:val="24"/>
          <w:szCs w:val="24"/>
        </w:rPr>
        <w:t>Tipo:</w:t>
      </w:r>
      <w:r w:rsidRPr="00EE0AD5">
        <w:rPr>
          <w:rFonts w:ascii="Bookman Old Style" w:hAnsi="Bookman Old Style"/>
          <w:b/>
          <w:sz w:val="24"/>
          <w:szCs w:val="24"/>
        </w:rPr>
        <w:t xml:space="preserve"> Pregão Menor preço por item </w:t>
      </w:r>
      <w:r w:rsidRPr="00EE0AD5">
        <w:rPr>
          <w:rFonts w:ascii="Bookman Old Style" w:hAnsi="Bookman Old Style"/>
          <w:sz w:val="24"/>
          <w:szCs w:val="24"/>
        </w:rPr>
        <w:t xml:space="preserve">Processo nº </w:t>
      </w:r>
      <w:r w:rsidR="00617CF7">
        <w:rPr>
          <w:rFonts w:ascii="Bookman Old Style" w:hAnsi="Bookman Old Style"/>
          <w:color w:val="FF0000"/>
          <w:sz w:val="24"/>
          <w:szCs w:val="24"/>
        </w:rPr>
        <w:t>13/2023</w:t>
      </w:r>
      <w:r w:rsidRPr="0017264B">
        <w:rPr>
          <w:rFonts w:ascii="Bookman Old Style" w:hAnsi="Bookman Old Style"/>
          <w:color w:val="FF0000"/>
          <w:sz w:val="24"/>
          <w:szCs w:val="24"/>
        </w:rPr>
        <w:t xml:space="preserve"> </w:t>
      </w:r>
      <w:r w:rsidRPr="00EE0AD5">
        <w:rPr>
          <w:rFonts w:ascii="Bookman Old Style" w:hAnsi="Bookman Old Style"/>
          <w:sz w:val="24"/>
          <w:szCs w:val="24"/>
        </w:rPr>
        <w:t xml:space="preserve">Modalidade Pregão Presencial nº </w:t>
      </w:r>
      <w:r w:rsidR="009F687E">
        <w:fldChar w:fldCharType="begin"/>
      </w:r>
      <w:r w:rsidR="009F687E">
        <w:instrText xml:space="preserve"> DOCVARIABLE "NumLicitacao" \* MERGEFORMAT </w:instrText>
      </w:r>
      <w:r w:rsidR="009F687E">
        <w:fldChar w:fldCharType="separate"/>
      </w:r>
      <w:r w:rsidR="00617CF7">
        <w:rPr>
          <w:rFonts w:ascii="Bookman Old Style" w:hAnsi="Bookman Old Style"/>
          <w:color w:val="FF0000"/>
          <w:sz w:val="24"/>
          <w:szCs w:val="24"/>
        </w:rPr>
        <w:t>09/2023</w:t>
      </w:r>
      <w:r w:rsidR="009F687E">
        <w:rPr>
          <w:rFonts w:ascii="Bookman Old Style" w:hAnsi="Bookman Old Style"/>
          <w:color w:val="FF0000"/>
          <w:sz w:val="24"/>
          <w:szCs w:val="24"/>
        </w:rPr>
        <w:fldChar w:fldCharType="end"/>
      </w:r>
      <w:r w:rsidRPr="00EE0AD5">
        <w:rPr>
          <w:rFonts w:ascii="Bookman Old Style" w:hAnsi="Bookman Old Style"/>
          <w:sz w:val="24"/>
          <w:szCs w:val="24"/>
        </w:rPr>
        <w:t>.</w:t>
      </w:r>
    </w:p>
    <w:p w14:paraId="6D72E9B2" w14:textId="77777777" w:rsidR="00C13489" w:rsidRPr="00EE0AD5" w:rsidRDefault="00C13489" w:rsidP="00C1348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Empresa/Licitante: __________________________________________________________________</w:t>
      </w:r>
    </w:p>
    <w:p w14:paraId="6D72E9B3" w14:textId="77777777" w:rsidR="00C13489" w:rsidRPr="00EE0AD5" w:rsidRDefault="00C13489" w:rsidP="00C1348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Endereço: _____________________________, nº _____, Bairro _________________________, Cidade: ___________ CEP:__________-_____.</w:t>
      </w:r>
    </w:p>
    <w:p w14:paraId="6D72E9B4" w14:textId="77777777" w:rsidR="00C13489" w:rsidRPr="00EE0AD5" w:rsidRDefault="00C13489" w:rsidP="00C1348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Endereço eletrônico: _______________________</w:t>
      </w:r>
    </w:p>
    <w:p w14:paraId="6D72E9B5" w14:textId="77777777" w:rsidR="00C13489" w:rsidRPr="00EE0AD5" w:rsidRDefault="00C13489" w:rsidP="00C13489">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Telefone: (__)___________________</w:t>
      </w:r>
    </w:p>
    <w:p w14:paraId="6D72E9B6"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9. DOS DOCUMENTOS DE HABILITAÇÃO – ENVELOPE B</w:t>
      </w:r>
    </w:p>
    <w:p w14:paraId="6D72E9B7" w14:textId="77777777" w:rsidR="006C5A84" w:rsidRPr="006C5A84"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9.1.</w:t>
      </w:r>
      <w:r w:rsidRPr="00EE0AD5">
        <w:rPr>
          <w:rFonts w:ascii="Bookman Old Style" w:hAnsi="Bookman Old Style"/>
          <w:bCs/>
          <w:sz w:val="24"/>
          <w:szCs w:val="24"/>
        </w:rPr>
        <w:t xml:space="preserve"> </w:t>
      </w:r>
      <w:r w:rsidRPr="00EE0AD5">
        <w:rPr>
          <w:rFonts w:ascii="Bookman Old Style" w:hAnsi="Bookman Old Style"/>
          <w:b/>
          <w:bCs/>
          <w:sz w:val="24"/>
          <w:szCs w:val="24"/>
        </w:rPr>
        <w:t>Documentação Relativa à Habilitação Jurídica:</w:t>
      </w:r>
    </w:p>
    <w:p w14:paraId="6D72E9B8"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9.1.1.</w:t>
      </w:r>
      <w:r w:rsidRPr="00EE0AD5">
        <w:rPr>
          <w:rFonts w:ascii="Bookman Old Style" w:hAnsi="Bookman Old Style"/>
          <w:bCs/>
          <w:sz w:val="24"/>
          <w:szCs w:val="24"/>
        </w:rPr>
        <w:t xml:space="preserve">Registro comercial, no caso de empresa Individual, ato constitutivo, estatuto ou contrato social em vigor, devidamente registrado, em se tratando de sociedades comerciais, e, no caso de sociedades por ações, acompanhado de documentos de eleição de </w:t>
      </w:r>
      <w:r w:rsidR="002D18C5" w:rsidRPr="00EE0AD5">
        <w:rPr>
          <w:rFonts w:ascii="Bookman Old Style" w:hAnsi="Bookman Old Style"/>
          <w:bCs/>
          <w:sz w:val="24"/>
          <w:szCs w:val="24"/>
        </w:rPr>
        <w:t>sua</w:t>
      </w:r>
      <w:r w:rsidRPr="00EE0AD5">
        <w:rPr>
          <w:rFonts w:ascii="Bookman Old Style" w:hAnsi="Bookman Old Style"/>
          <w:bCs/>
          <w:sz w:val="24"/>
          <w:szCs w:val="24"/>
        </w:rPr>
        <w:t>s administradores, inscrição do ato constitutivo, no caso de sociedades civis, acompanhada de prova de diretoria em exercício, decreto de autorização, em se tratando de empresas ou sociedade estrangeira em funcionamento no País, e ato de registro ou autorização para funcionamento expedido pelo órgão competente, quando a atividade assim o exigir.</w:t>
      </w:r>
    </w:p>
    <w:p w14:paraId="6D72E9B9" w14:textId="77777777" w:rsidR="00B674DF" w:rsidRDefault="00B674DF" w:rsidP="00C13489">
      <w:pPr>
        <w:overflowPunct w:val="0"/>
        <w:autoSpaceDE w:val="0"/>
        <w:autoSpaceDN w:val="0"/>
        <w:adjustRightInd w:val="0"/>
        <w:spacing w:after="120"/>
        <w:ind w:right="-285"/>
        <w:jc w:val="both"/>
        <w:rPr>
          <w:rFonts w:ascii="Bookman Old Style" w:hAnsi="Bookman Old Style"/>
          <w:b/>
          <w:bCs/>
          <w:sz w:val="24"/>
          <w:szCs w:val="24"/>
        </w:rPr>
      </w:pPr>
    </w:p>
    <w:p w14:paraId="6D72E9BA"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lastRenderedPageBreak/>
        <w:t xml:space="preserve">9.1.2. </w:t>
      </w:r>
      <w:r w:rsidRPr="00EE0AD5">
        <w:rPr>
          <w:rFonts w:ascii="Bookman Old Style" w:hAnsi="Bookman Old Style"/>
          <w:bCs/>
          <w:sz w:val="24"/>
          <w:szCs w:val="24"/>
        </w:rPr>
        <w:t>Declaração conjunta de inexistência de penalidades de suspensão ou impedimento temporário da participação em licitação, e inidoneidade para licitar e contratar (MODELO ANEXO III).</w:t>
      </w:r>
    </w:p>
    <w:p w14:paraId="6D72E9BB"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9.2. Documentação Relativa à Regularidade Fiscal e Trabalhista:</w:t>
      </w:r>
    </w:p>
    <w:p w14:paraId="6D72E9BC"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9.2.1. </w:t>
      </w:r>
      <w:r w:rsidRPr="00EE0AD5">
        <w:rPr>
          <w:rFonts w:ascii="Bookman Old Style" w:hAnsi="Bookman Old Style"/>
          <w:bCs/>
          <w:sz w:val="24"/>
          <w:szCs w:val="24"/>
        </w:rPr>
        <w:t>Prova de inscrição no Cadastro Nacional da Pessoa Jurídica (CNPJ); </w:t>
      </w:r>
    </w:p>
    <w:p w14:paraId="6D72E9BD"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9.2.2. </w:t>
      </w:r>
      <w:r w:rsidRPr="00EE0AD5">
        <w:rPr>
          <w:rFonts w:ascii="Bookman Old Style" w:hAnsi="Bookman Old Style"/>
          <w:bCs/>
          <w:sz w:val="24"/>
          <w:szCs w:val="24"/>
        </w:rPr>
        <w:t xml:space="preserve">Prova de regularidade com a </w:t>
      </w:r>
      <w:r w:rsidRPr="00C16388">
        <w:rPr>
          <w:rFonts w:ascii="Bookman Old Style" w:hAnsi="Bookman Old Style"/>
          <w:b/>
          <w:bCs/>
          <w:sz w:val="24"/>
          <w:szCs w:val="24"/>
        </w:rPr>
        <w:t>Fazenda Federal</w:t>
      </w:r>
      <w:r w:rsidRPr="00EE0AD5">
        <w:rPr>
          <w:rFonts w:ascii="Bookman Old Style" w:hAnsi="Bookman Old Style"/>
          <w:bCs/>
          <w:sz w:val="24"/>
          <w:szCs w:val="24"/>
        </w:rPr>
        <w:t xml:space="preserve"> efetuada através da certidão conjunta negativa ou positiva com efeitos de negativa de débitos relativos aos tributos federais e à dívida ativa da União, abrangendo as contribuições sociais, expedida pela Secretaria da Receita Federal;</w:t>
      </w:r>
    </w:p>
    <w:p w14:paraId="6D72E9BE"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9.2.3. </w:t>
      </w:r>
      <w:r w:rsidRPr="00EE0AD5">
        <w:rPr>
          <w:rFonts w:ascii="Bookman Old Style" w:hAnsi="Bookman Old Style"/>
          <w:bCs/>
          <w:sz w:val="24"/>
          <w:szCs w:val="24"/>
        </w:rPr>
        <w:t xml:space="preserve">Prova de regularidade com a </w:t>
      </w:r>
      <w:r w:rsidRPr="00C16388">
        <w:rPr>
          <w:rFonts w:ascii="Bookman Old Style" w:hAnsi="Bookman Old Style"/>
          <w:b/>
          <w:bCs/>
          <w:sz w:val="24"/>
          <w:szCs w:val="24"/>
        </w:rPr>
        <w:t>Fazenda Estadual</w:t>
      </w:r>
      <w:r w:rsidRPr="00EE0AD5">
        <w:rPr>
          <w:rFonts w:ascii="Bookman Old Style" w:hAnsi="Bookman Old Style"/>
          <w:bCs/>
          <w:sz w:val="24"/>
          <w:szCs w:val="24"/>
        </w:rPr>
        <w:t>, efetuada através da apresentação da certidão negativa ou positiva com efeitos de negativa de débito estaduais, no caso de empresa isenta, deverá ser apresentada certidão para não contribuinte do ICMS;</w:t>
      </w:r>
    </w:p>
    <w:p w14:paraId="6D72E9BF"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9.2.4. </w:t>
      </w:r>
      <w:r w:rsidRPr="00EE0AD5">
        <w:rPr>
          <w:rFonts w:ascii="Bookman Old Style" w:hAnsi="Bookman Old Style"/>
          <w:bCs/>
          <w:sz w:val="24"/>
          <w:szCs w:val="24"/>
        </w:rPr>
        <w:t xml:space="preserve">Prova de regularidade com a </w:t>
      </w:r>
      <w:r w:rsidRPr="00C16388">
        <w:rPr>
          <w:rFonts w:ascii="Bookman Old Style" w:hAnsi="Bookman Old Style"/>
          <w:b/>
          <w:bCs/>
          <w:sz w:val="24"/>
          <w:szCs w:val="24"/>
        </w:rPr>
        <w:t>Fazenda Municipal</w:t>
      </w:r>
      <w:r w:rsidRPr="00EE0AD5">
        <w:rPr>
          <w:rFonts w:ascii="Bookman Old Style" w:hAnsi="Bookman Old Style"/>
          <w:bCs/>
          <w:sz w:val="24"/>
          <w:szCs w:val="24"/>
        </w:rPr>
        <w:t xml:space="preserve"> onde situa-se a licitante, efetuada através da certidão negativa ou positiva com efeitos de negativa de débitos Municipais;</w:t>
      </w:r>
    </w:p>
    <w:p w14:paraId="6D72E9C0"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9.2.5. </w:t>
      </w:r>
      <w:r w:rsidRPr="00EE0AD5">
        <w:rPr>
          <w:rFonts w:ascii="Bookman Old Style" w:hAnsi="Bookman Old Style"/>
          <w:bCs/>
          <w:sz w:val="24"/>
          <w:szCs w:val="24"/>
        </w:rPr>
        <w:t xml:space="preserve">Prova de regularidade relativa ao </w:t>
      </w:r>
      <w:r w:rsidRPr="00C16388">
        <w:rPr>
          <w:rFonts w:ascii="Bookman Old Style" w:hAnsi="Bookman Old Style"/>
          <w:b/>
          <w:bCs/>
          <w:sz w:val="24"/>
          <w:szCs w:val="24"/>
        </w:rPr>
        <w:t xml:space="preserve">Fundo de Garantia por Tempo de Serviço (FGTS), </w:t>
      </w:r>
      <w:r w:rsidRPr="00EE0AD5">
        <w:rPr>
          <w:rFonts w:ascii="Bookman Old Style" w:hAnsi="Bookman Old Style"/>
          <w:bCs/>
          <w:sz w:val="24"/>
          <w:szCs w:val="24"/>
        </w:rPr>
        <w:t>demonstrando situação regular no cumprimento dos encargos sociais instituídos por lei;</w:t>
      </w:r>
    </w:p>
    <w:p w14:paraId="6D72E9C1"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9.2.6. </w:t>
      </w:r>
      <w:r w:rsidRPr="00EE0AD5">
        <w:rPr>
          <w:rFonts w:ascii="Bookman Old Style" w:hAnsi="Bookman Old Style"/>
          <w:bCs/>
          <w:sz w:val="24"/>
          <w:szCs w:val="24"/>
        </w:rPr>
        <w:t>Prova de inexistência de débitos inadimplidos perante a Justiça do Trabalho, mediante a apresentação de certidão negativa de débitos trabalhistas (CNDT);</w:t>
      </w:r>
    </w:p>
    <w:p w14:paraId="6D72E9C2"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9.2.7. </w:t>
      </w:r>
      <w:r w:rsidRPr="00EE0AD5">
        <w:rPr>
          <w:rFonts w:ascii="Bookman Old Style" w:hAnsi="Bookman Old Style"/>
          <w:bCs/>
          <w:sz w:val="24"/>
          <w:szCs w:val="24"/>
        </w:rPr>
        <w:t>Declaração de cumprimento com o disposto no artigo 7.º inciso XXXIII, da Constituição Federal. (MODELO ANEXO IV).</w:t>
      </w:r>
    </w:p>
    <w:p w14:paraId="6D72E9C3"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9.3. Documentação Relativa à Qualificação Econômico-Financeira:</w:t>
      </w:r>
    </w:p>
    <w:p w14:paraId="6D72E9C4" w14:textId="77777777" w:rsidR="00C16388" w:rsidRDefault="00C13489" w:rsidP="00DC216F">
      <w:pPr>
        <w:pStyle w:val="PargrafodaLista"/>
        <w:suppressAutoHyphens w:val="0"/>
        <w:spacing w:before="120" w:after="120"/>
        <w:ind w:left="0"/>
        <w:rPr>
          <w:rFonts w:ascii="Arial" w:hAnsi="Arial" w:cs="Arial"/>
          <w:color w:val="FF0000"/>
        </w:rPr>
      </w:pPr>
      <w:r w:rsidRPr="00EE0AD5">
        <w:rPr>
          <w:rFonts w:ascii="Bookman Old Style" w:hAnsi="Bookman Old Style"/>
          <w:b/>
          <w:bCs/>
        </w:rPr>
        <w:t xml:space="preserve">9.3.1 </w:t>
      </w:r>
      <w:r w:rsidR="00DC216F" w:rsidRPr="00B118A4">
        <w:rPr>
          <w:rFonts w:ascii="Arial" w:hAnsi="Arial" w:cs="Arial"/>
          <w:color w:val="FF0000"/>
        </w:rPr>
        <w:t xml:space="preserve">Certidão negativa de falência ou concordata expedida pelo distribuidor da sede da pessoa jurídica. As licitantes sediadas em outros Estados deverão apresentar, juntamente com a certidão negativa exigida, declaração passada pelo foro de sua sede, indicando quais os Cartórios ou Ofícios de Registros que controlam a distribuição de falências e concordatas. Não serão aceitas certidões com validade expirada. Considerando a implantação do sistema eproc no Poder Judiciário de Santa Catarina, a partir de 1º/4/2019, a certidão de "Falência, Concordata e Recuperação Judicial" deverá ser solicitada tanto no sistema eproc quanto no SAJ. </w:t>
      </w:r>
    </w:p>
    <w:p w14:paraId="6D72E9C5" w14:textId="77777777" w:rsidR="00DC216F" w:rsidRPr="00FC5487" w:rsidRDefault="00DC216F" w:rsidP="00DC216F">
      <w:pPr>
        <w:pStyle w:val="PargrafodaLista"/>
        <w:suppressAutoHyphens w:val="0"/>
        <w:spacing w:before="120" w:after="120"/>
        <w:ind w:left="0"/>
        <w:rPr>
          <w:rFonts w:ascii="Arial" w:hAnsi="Arial" w:cs="Arial"/>
          <w:color w:val="FF0000"/>
        </w:rPr>
      </w:pPr>
      <w:r w:rsidRPr="00B118A4">
        <w:rPr>
          <w:rFonts w:ascii="Arial" w:hAnsi="Arial" w:cs="Arial"/>
          <w:color w:val="FF0000"/>
        </w:rPr>
        <w:t xml:space="preserve">As duas certidões deverão ser apresentadas conjuntamente, caso contrário não terão validade. Para licitantes de outros estados, verificar na certidão a exigência de documentação complementar para validação; </w:t>
      </w:r>
    </w:p>
    <w:p w14:paraId="6D72E9C6"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9.4.</w:t>
      </w:r>
      <w:r w:rsidRPr="00EE0AD5">
        <w:rPr>
          <w:rFonts w:ascii="Bookman Old Style" w:hAnsi="Bookman Old Style"/>
          <w:bCs/>
          <w:sz w:val="24"/>
          <w:szCs w:val="24"/>
        </w:rPr>
        <w:t xml:space="preserve"> As certidões valerão nos prazos que lhes são próprios; inexistindo esse prazo, reputar-se-ão válidas por 60 (sessenta) dias contados de sua expedição.</w:t>
      </w:r>
    </w:p>
    <w:p w14:paraId="6D72E9C7" w14:textId="77777777" w:rsidR="00B674DF" w:rsidRDefault="00B674DF" w:rsidP="00C13489">
      <w:pPr>
        <w:overflowPunct w:val="0"/>
        <w:autoSpaceDE w:val="0"/>
        <w:autoSpaceDN w:val="0"/>
        <w:adjustRightInd w:val="0"/>
        <w:spacing w:after="120"/>
        <w:ind w:right="-285"/>
        <w:jc w:val="both"/>
        <w:rPr>
          <w:rFonts w:ascii="Bookman Old Style" w:hAnsi="Bookman Old Style"/>
          <w:b/>
          <w:bCs/>
          <w:sz w:val="24"/>
          <w:szCs w:val="24"/>
        </w:rPr>
      </w:pPr>
    </w:p>
    <w:p w14:paraId="6D72E9C8" w14:textId="77777777" w:rsidR="00B674DF" w:rsidRDefault="00B674DF" w:rsidP="00C13489">
      <w:pPr>
        <w:overflowPunct w:val="0"/>
        <w:autoSpaceDE w:val="0"/>
        <w:autoSpaceDN w:val="0"/>
        <w:adjustRightInd w:val="0"/>
        <w:spacing w:after="120"/>
        <w:ind w:right="-285"/>
        <w:jc w:val="both"/>
        <w:rPr>
          <w:rFonts w:ascii="Bookman Old Style" w:hAnsi="Bookman Old Style"/>
          <w:b/>
          <w:bCs/>
          <w:sz w:val="24"/>
          <w:szCs w:val="24"/>
        </w:rPr>
      </w:pPr>
    </w:p>
    <w:p w14:paraId="6D72E9C9"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lastRenderedPageBreak/>
        <w:t>9.5.</w:t>
      </w:r>
      <w:r w:rsidRPr="00EE0AD5">
        <w:rPr>
          <w:rFonts w:ascii="Bookman Old Style" w:hAnsi="Bookman Old Style"/>
          <w:bCs/>
          <w:sz w:val="24"/>
          <w:szCs w:val="24"/>
        </w:rPr>
        <w:t xml:space="preserve"> Os documentos exigidos neste envelope deverão ser apresentados no original ou em cópia reprográfica autenticada, exceto os documentos emitidos através da Internet, na forma do art. 32 da Lei n.º 8666/93, rubricados pelo representante legal da empresa em todas as folhas, facultados </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solicitar ao representante da empresa que o faça na sua presença.</w:t>
      </w:r>
    </w:p>
    <w:p w14:paraId="6D72E9CA"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9.6. </w:t>
      </w:r>
      <w:r w:rsidRPr="00EE0AD5">
        <w:rPr>
          <w:rFonts w:ascii="Bookman Old Style" w:hAnsi="Bookman Old Style"/>
          <w:bCs/>
          <w:sz w:val="24"/>
          <w:szCs w:val="24"/>
        </w:rPr>
        <w:t>As autenticações dos documentos relativos à habilitação deverão ser realizadas em cartório por tabelião ou por servidor público nomeado pelo Município de Santa Terezinha do Progresso, neste caso, somente mediante a apresentação do documento ORIGINAL.</w:t>
      </w:r>
    </w:p>
    <w:p w14:paraId="6D72E9CB"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9.6.1. </w:t>
      </w:r>
      <w:r w:rsidRPr="00EE0AD5">
        <w:rPr>
          <w:rFonts w:ascii="Bookman Old Style" w:hAnsi="Bookman Old Style"/>
          <w:bCs/>
          <w:sz w:val="24"/>
          <w:szCs w:val="24"/>
        </w:rPr>
        <w:t>Autenticações por Servidor Público desta Administração no dia da licitação serão efetuadas até uma hora anterior aquela marcada para a abertura dos envelopes.</w:t>
      </w:r>
    </w:p>
    <w:p w14:paraId="6D72E9CC"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9.7.</w:t>
      </w:r>
      <w:r w:rsidRPr="00EE0AD5">
        <w:rPr>
          <w:rFonts w:ascii="Bookman Old Style" w:hAnsi="Bookman Old Style"/>
          <w:bCs/>
          <w:sz w:val="24"/>
          <w:szCs w:val="24"/>
        </w:rPr>
        <w:t xml:space="preserve"> Os documentos que forem apresentados fora dos envelopes conforme exigido no item que trata do credenciamento não precisarão ser repetidos no envelope “B”.</w:t>
      </w:r>
    </w:p>
    <w:p w14:paraId="6D72E9CD"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9.8.</w:t>
      </w:r>
      <w:r w:rsidRPr="00EE0AD5">
        <w:rPr>
          <w:rFonts w:ascii="Bookman Old Style" w:hAnsi="Bookman Old Style"/>
          <w:bCs/>
          <w:sz w:val="24"/>
          <w:szCs w:val="24"/>
        </w:rPr>
        <w:t xml:space="preserve"> No caso dos documentos emitidos por meio eletrônico, </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poderá confirmar o teor do documento na internet, entretanto, o Município não se responsabilizará pela eventual indisponibilidade dos meios eletrônicos de informações no momento da verificação.</w:t>
      </w:r>
    </w:p>
    <w:p w14:paraId="6D72E9CE"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9.9.</w:t>
      </w:r>
      <w:r w:rsidRPr="00EE0AD5">
        <w:rPr>
          <w:rFonts w:ascii="Bookman Old Style" w:hAnsi="Bookman Old Style"/>
          <w:bCs/>
          <w:sz w:val="24"/>
          <w:szCs w:val="24"/>
        </w:rPr>
        <w:t xml:space="preserve"> </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poderá pedir, a qualquer tempo, a exibição do original dos documentos caso haja suspeita de fraude.</w:t>
      </w:r>
    </w:p>
    <w:p w14:paraId="6D72E9CF"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9.10.</w:t>
      </w:r>
      <w:r w:rsidRPr="00EE0AD5">
        <w:rPr>
          <w:rFonts w:ascii="Bookman Old Style" w:hAnsi="Bookman Old Style"/>
          <w:bCs/>
          <w:sz w:val="24"/>
          <w:szCs w:val="24"/>
        </w:rPr>
        <w:t xml:space="preserve"> Os documentos de habilitação deverão ser entregues em envelope opaco, indevassável e lacrado, constando obrigatoriamente na parte externa as seguintes indicações:</w:t>
      </w:r>
    </w:p>
    <w:p w14:paraId="6D72E9D0" w14:textId="77777777" w:rsidR="00C13489" w:rsidRPr="00C16388" w:rsidRDefault="00C47E7F" w:rsidP="00C13489">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right="-285"/>
        <w:jc w:val="both"/>
        <w:rPr>
          <w:rFonts w:ascii="Bookman Old Style" w:hAnsi="Bookman Old Style"/>
          <w:b/>
          <w:sz w:val="24"/>
          <w:szCs w:val="24"/>
        </w:rPr>
      </w:pPr>
      <w:r w:rsidRPr="00C16388">
        <w:rPr>
          <w:rFonts w:ascii="Bookman Old Style" w:hAnsi="Bookman Old Style"/>
          <w:b/>
          <w:sz w:val="24"/>
          <w:szCs w:val="24"/>
        </w:rPr>
        <w:t>A</w:t>
      </w:r>
      <w:r w:rsidR="00990610" w:rsidRPr="00C16388">
        <w:rPr>
          <w:rFonts w:ascii="Bookman Old Style" w:hAnsi="Bookman Old Style"/>
          <w:b/>
          <w:sz w:val="24"/>
          <w:szCs w:val="24"/>
        </w:rPr>
        <w:t>O</w:t>
      </w:r>
      <w:r w:rsidR="00C13489" w:rsidRPr="00C16388">
        <w:rPr>
          <w:rFonts w:ascii="Bookman Old Style" w:hAnsi="Bookman Old Style"/>
          <w:b/>
          <w:sz w:val="24"/>
          <w:szCs w:val="24"/>
        </w:rPr>
        <w:t xml:space="preserve"> </w:t>
      </w:r>
      <w:r w:rsidR="002D18C5" w:rsidRPr="00C16388">
        <w:rPr>
          <w:rFonts w:ascii="Bookman Old Style" w:hAnsi="Bookman Old Style"/>
          <w:b/>
          <w:sz w:val="24"/>
          <w:szCs w:val="24"/>
        </w:rPr>
        <w:t>PREGOEIRO</w:t>
      </w:r>
      <w:r w:rsidR="00C13489" w:rsidRPr="00C16388">
        <w:rPr>
          <w:rFonts w:ascii="Bookman Old Style" w:hAnsi="Bookman Old Style"/>
          <w:b/>
          <w:sz w:val="24"/>
          <w:szCs w:val="24"/>
        </w:rPr>
        <w:t xml:space="preserve"> DO MUNICÍPIO DE SANTA TEREZINHA DO PROGRESSO/SC</w:t>
      </w:r>
    </w:p>
    <w:p w14:paraId="6D72E9D1" w14:textId="77777777" w:rsidR="00C13489" w:rsidRPr="00EE0AD5" w:rsidRDefault="00C13489" w:rsidP="00C13489">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b/>
          <w:sz w:val="24"/>
          <w:szCs w:val="24"/>
        </w:rPr>
        <w:t>ENVELOPE “B” - DOCUMENTAÇÃO DE HABILITAÇÃO</w:t>
      </w:r>
    </w:p>
    <w:p w14:paraId="6D72E9D2" w14:textId="2554416B" w:rsidR="00C13489" w:rsidRPr="00EE0AD5" w:rsidRDefault="00C13489" w:rsidP="00C13489">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sz w:val="24"/>
          <w:szCs w:val="24"/>
        </w:rPr>
        <w:t xml:space="preserve">Tipo: </w:t>
      </w:r>
      <w:r w:rsidRPr="00EE0AD5">
        <w:rPr>
          <w:rFonts w:ascii="Bookman Old Style" w:hAnsi="Bookman Old Style"/>
          <w:b/>
          <w:sz w:val="24"/>
          <w:szCs w:val="24"/>
        </w:rPr>
        <w:t xml:space="preserve">Pregão Menor preço por item </w:t>
      </w:r>
      <w:r w:rsidRPr="00EE0AD5">
        <w:rPr>
          <w:rFonts w:ascii="Bookman Old Style" w:hAnsi="Bookman Old Style"/>
          <w:sz w:val="24"/>
          <w:szCs w:val="24"/>
        </w:rPr>
        <w:t>Processo</w:t>
      </w:r>
      <w:r w:rsidRPr="00EE0AD5">
        <w:rPr>
          <w:rFonts w:ascii="Bookman Old Style" w:hAnsi="Bookman Old Style"/>
          <w:b/>
          <w:sz w:val="24"/>
          <w:szCs w:val="24"/>
        </w:rPr>
        <w:t xml:space="preserve"> </w:t>
      </w:r>
      <w:r w:rsidRPr="00EE0AD5">
        <w:rPr>
          <w:rFonts w:ascii="Bookman Old Style" w:hAnsi="Bookman Old Style"/>
          <w:sz w:val="24"/>
          <w:szCs w:val="24"/>
        </w:rPr>
        <w:t xml:space="preserve">nº </w:t>
      </w:r>
      <w:r w:rsidR="00617CF7">
        <w:rPr>
          <w:rFonts w:ascii="Bookman Old Style" w:hAnsi="Bookman Old Style"/>
          <w:color w:val="FF0000"/>
          <w:sz w:val="24"/>
          <w:szCs w:val="24"/>
        </w:rPr>
        <w:t>13/2023</w:t>
      </w:r>
      <w:r w:rsidRPr="0017264B">
        <w:rPr>
          <w:rFonts w:ascii="Bookman Old Style" w:hAnsi="Bookman Old Style"/>
          <w:b/>
          <w:color w:val="FF0000"/>
          <w:sz w:val="24"/>
          <w:szCs w:val="24"/>
        </w:rPr>
        <w:t xml:space="preserve"> </w:t>
      </w:r>
      <w:r w:rsidRPr="00EE0AD5">
        <w:rPr>
          <w:rFonts w:ascii="Bookman Old Style" w:hAnsi="Bookman Old Style"/>
          <w:sz w:val="24"/>
          <w:szCs w:val="24"/>
        </w:rPr>
        <w:t xml:space="preserve">Modalidade Pregão Presencial nº </w:t>
      </w:r>
      <w:r w:rsidR="00617CF7">
        <w:rPr>
          <w:rFonts w:ascii="Bookman Old Style" w:hAnsi="Bookman Old Style"/>
          <w:color w:val="FF0000"/>
          <w:sz w:val="24"/>
          <w:szCs w:val="24"/>
        </w:rPr>
        <w:t>09/2023</w:t>
      </w:r>
    </w:p>
    <w:p w14:paraId="6D72E9D3" w14:textId="77777777" w:rsidR="00C13489" w:rsidRPr="00EE0AD5" w:rsidRDefault="00C13489" w:rsidP="00C13489">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Empresa/Licitante: __________________________________________________________________</w:t>
      </w:r>
    </w:p>
    <w:p w14:paraId="6D72E9D4" w14:textId="77777777" w:rsidR="00C13489" w:rsidRPr="00EE0AD5" w:rsidRDefault="00C13489" w:rsidP="00C13489">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Endereço: _____________________________, nº _____, Bairro _________________________, Cidade: ___________ CEP:__________-_____.</w:t>
      </w:r>
    </w:p>
    <w:p w14:paraId="6D72E9D5" w14:textId="77777777" w:rsidR="00C13489" w:rsidRPr="00EE0AD5" w:rsidRDefault="00C13489" w:rsidP="00C13489">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Endereço eletrônico: _______________________</w:t>
      </w:r>
    </w:p>
    <w:p w14:paraId="6D72E9D6" w14:textId="77777777" w:rsidR="00C13489" w:rsidRPr="00EE0AD5" w:rsidRDefault="00C13489" w:rsidP="00C13489">
      <w:pPr>
        <w:pBdr>
          <w:top w:val="single" w:sz="4" w:space="1" w:color="auto"/>
          <w:left w:val="single" w:sz="4" w:space="4" w:color="auto"/>
          <w:bottom w:val="single" w:sz="4" w:space="1" w:color="auto"/>
          <w:right w:val="single" w:sz="4" w:space="2" w:color="auto"/>
        </w:pBd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Telefone: (__)___________________</w:t>
      </w:r>
    </w:p>
    <w:p w14:paraId="6D72E9D7"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p>
    <w:p w14:paraId="6D72E9D8" w14:textId="77777777" w:rsidR="00B674DF" w:rsidRDefault="00B674DF" w:rsidP="00C13489">
      <w:pPr>
        <w:overflowPunct w:val="0"/>
        <w:autoSpaceDE w:val="0"/>
        <w:autoSpaceDN w:val="0"/>
        <w:adjustRightInd w:val="0"/>
        <w:spacing w:after="120"/>
        <w:ind w:right="-285"/>
        <w:jc w:val="both"/>
        <w:rPr>
          <w:rFonts w:ascii="Bookman Old Style" w:hAnsi="Bookman Old Style"/>
          <w:b/>
          <w:bCs/>
          <w:sz w:val="24"/>
          <w:szCs w:val="24"/>
        </w:rPr>
      </w:pPr>
    </w:p>
    <w:p w14:paraId="6D72E9D9" w14:textId="77777777" w:rsidR="00B674DF" w:rsidRDefault="00B674DF" w:rsidP="00C13489">
      <w:pPr>
        <w:overflowPunct w:val="0"/>
        <w:autoSpaceDE w:val="0"/>
        <w:autoSpaceDN w:val="0"/>
        <w:adjustRightInd w:val="0"/>
        <w:spacing w:after="120"/>
        <w:ind w:right="-285"/>
        <w:jc w:val="both"/>
        <w:rPr>
          <w:rFonts w:ascii="Bookman Old Style" w:hAnsi="Bookman Old Style"/>
          <w:b/>
          <w:bCs/>
          <w:sz w:val="24"/>
          <w:szCs w:val="24"/>
        </w:rPr>
      </w:pPr>
    </w:p>
    <w:p w14:paraId="6D72E9DA" w14:textId="77777777" w:rsidR="00B674DF" w:rsidRDefault="00B674DF" w:rsidP="00C13489">
      <w:pPr>
        <w:overflowPunct w:val="0"/>
        <w:autoSpaceDE w:val="0"/>
        <w:autoSpaceDN w:val="0"/>
        <w:adjustRightInd w:val="0"/>
        <w:spacing w:after="120"/>
        <w:ind w:right="-285"/>
        <w:jc w:val="both"/>
        <w:rPr>
          <w:rFonts w:ascii="Bookman Old Style" w:hAnsi="Bookman Old Style"/>
          <w:b/>
          <w:bCs/>
          <w:sz w:val="24"/>
          <w:szCs w:val="24"/>
        </w:rPr>
      </w:pPr>
    </w:p>
    <w:p w14:paraId="6D72E9DB"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lastRenderedPageBreak/>
        <w:t>10. DO PROCESSAMENTO E JULGAMENTO DAS PROPOSTAS</w:t>
      </w:r>
    </w:p>
    <w:p w14:paraId="6D72E9DC"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10.1. </w:t>
      </w:r>
      <w:r w:rsidRPr="00EE0AD5">
        <w:rPr>
          <w:rFonts w:ascii="Bookman Old Style" w:hAnsi="Bookman Old Style"/>
          <w:bCs/>
          <w:sz w:val="24"/>
          <w:szCs w:val="24"/>
        </w:rPr>
        <w:t>No local, dia e hora previstos no preâmbulo deste instrumento convocatório, em sessão pública, deverão comparecer os licitantes, com suas propostas e os documentos solicitados neste edital.</w:t>
      </w:r>
    </w:p>
    <w:p w14:paraId="6D72E9DD"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10.2.</w:t>
      </w:r>
      <w:r w:rsidRPr="00EE0AD5">
        <w:rPr>
          <w:rFonts w:ascii="Bookman Old Style" w:hAnsi="Bookman Old Style"/>
          <w:bCs/>
          <w:sz w:val="24"/>
          <w:szCs w:val="24"/>
        </w:rPr>
        <w:t xml:space="preserve"> Após a fase de credenciamento dos licitantes, na forma do disposto no presente edital, </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procederá à abertura das propostas de preços, verificando, preliminarmente, a conformidade das propostas com os requisitos estabelecidos no instrumento convocatório com a consequente divulgação dos preços cotados pelos licitantes.</w:t>
      </w:r>
    </w:p>
    <w:p w14:paraId="6D72E9DE"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10.3.</w:t>
      </w:r>
      <w:r w:rsidRPr="00EE0AD5">
        <w:rPr>
          <w:rFonts w:ascii="Bookman Old Style" w:hAnsi="Bookman Old Style"/>
          <w:bCs/>
          <w:sz w:val="24"/>
          <w:szCs w:val="24"/>
        </w:rPr>
        <w:t xml:space="preserve"> Serão classificados pel</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o autor da proposta de menor preço e todos os demais licitantes que tenham apresentado propostas em valores sucessivos e superiores em até 10% (dez por cento) à de menor preço.</w:t>
      </w:r>
    </w:p>
    <w:p w14:paraId="6D72E9DF"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10.4.</w:t>
      </w:r>
      <w:r w:rsidRPr="00EE0AD5">
        <w:rPr>
          <w:rFonts w:ascii="Bookman Old Style" w:hAnsi="Bookman Old Style"/>
          <w:bCs/>
          <w:sz w:val="24"/>
          <w:szCs w:val="24"/>
        </w:rPr>
        <w:t xml:space="preserve"> Não havendo pelo menos 03 (três) ofertas nas condições definidas no item acima do presente edital, serão selecionadas as propostas que apresentarem os menores preços, até no máximo de 3 (três). No caso de empate nos preços, serão admitidas todas as propostas empatadas, independentemente do número de licitantes.</w:t>
      </w:r>
    </w:p>
    <w:p w14:paraId="6D72E9E0"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10.5.</w:t>
      </w:r>
      <w:r w:rsidRPr="00EE0AD5">
        <w:rPr>
          <w:rFonts w:ascii="Bookman Old Style" w:hAnsi="Bookman Old Style"/>
          <w:bCs/>
          <w:sz w:val="24"/>
          <w:szCs w:val="24"/>
        </w:rPr>
        <w:t xml:space="preserve"> Aos licitantes classificados será dada oportunidade para nova disputa, por meio de lances (individuais) verbais e sucessivos, de valores distintos e decrescentes, iniciando-se pelo autor da proposta classificada de maior preço.</w:t>
      </w:r>
    </w:p>
    <w:p w14:paraId="6D72E9E1"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10.6.</w:t>
      </w:r>
      <w:r w:rsidRPr="00EE0AD5">
        <w:rPr>
          <w:rFonts w:ascii="Bookman Old Style" w:hAnsi="Bookman Old Style"/>
          <w:bCs/>
          <w:sz w:val="24"/>
          <w:szCs w:val="24"/>
        </w:rPr>
        <w:t xml:space="preserve"> Caso duas ou mais propostas escritas apresentem preços iguais, será realizado sorteio para determinação da ordem de oferta dos lances.</w:t>
      </w:r>
    </w:p>
    <w:p w14:paraId="6D72E9E2"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10.7.</w:t>
      </w:r>
      <w:r w:rsidRPr="00EE0AD5">
        <w:rPr>
          <w:rFonts w:ascii="Bookman Old Style" w:hAnsi="Bookman Old Style"/>
          <w:bCs/>
          <w:sz w:val="24"/>
          <w:szCs w:val="24"/>
        </w:rPr>
        <w:t xml:space="preserve"> </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convidará individualmente os licitantes classificados a apresentar os lances verbais, a começar pelo autor da proposta classificada de maior preço, seguida dos demais, em ordem decrescente de valor.</w:t>
      </w:r>
    </w:p>
    <w:p w14:paraId="6D72E9E3"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10.8.</w:t>
      </w:r>
      <w:r w:rsidRPr="00EE0AD5">
        <w:rPr>
          <w:rFonts w:ascii="Bookman Old Style" w:hAnsi="Bookman Old Style"/>
          <w:bCs/>
          <w:sz w:val="24"/>
          <w:szCs w:val="24"/>
        </w:rPr>
        <w:t xml:space="preserve"> </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poderá estabelecer limite de tempo para a fase de formulação de lances verbais, mediante prévia comunicação aos licitantes.</w:t>
      </w:r>
    </w:p>
    <w:p w14:paraId="6D72E9E4"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10.9.</w:t>
      </w:r>
      <w:r w:rsidRPr="00EE0AD5">
        <w:rPr>
          <w:rFonts w:ascii="Bookman Old Style" w:hAnsi="Bookman Old Style"/>
          <w:bCs/>
          <w:sz w:val="24"/>
          <w:szCs w:val="24"/>
        </w:rPr>
        <w:t xml:space="preserve"> Só serão aceitos lances cujos valores sejam inferiores ao último apresentado.</w:t>
      </w:r>
    </w:p>
    <w:p w14:paraId="6D72E9E5"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10.10.</w:t>
      </w:r>
      <w:r w:rsidRPr="00EE0AD5">
        <w:rPr>
          <w:rFonts w:ascii="Bookman Old Style" w:hAnsi="Bookman Old Style"/>
          <w:bCs/>
          <w:sz w:val="24"/>
          <w:szCs w:val="24"/>
        </w:rPr>
        <w:t xml:space="preserve"> Não serão aceitos dois ou mais lances do mesmo valor, prevalecendo aquele que for recebido em primeiro lugar.</w:t>
      </w:r>
    </w:p>
    <w:p w14:paraId="6D72E9E6"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10.11</w:t>
      </w:r>
      <w:r w:rsidRPr="00EE0AD5">
        <w:rPr>
          <w:rFonts w:ascii="Bookman Old Style" w:hAnsi="Bookman Old Style"/>
          <w:bCs/>
          <w:sz w:val="24"/>
          <w:szCs w:val="24"/>
        </w:rPr>
        <w:t xml:space="preserve"> A desistência de apresentar lance verbal, quando convocado pel</w:t>
      </w:r>
      <w:r w:rsidR="0099061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implicará a exclusão do licitante da etapa de lances verbais e na manutenção do último preço apresentado pelo licitante para efeito de ordenação das propostas.</w:t>
      </w:r>
    </w:p>
    <w:p w14:paraId="6D72E9E7"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10.12.</w:t>
      </w:r>
      <w:r w:rsidRPr="00EE0AD5">
        <w:rPr>
          <w:rFonts w:ascii="Bookman Old Style" w:hAnsi="Bookman Old Style"/>
          <w:bCs/>
          <w:sz w:val="24"/>
          <w:szCs w:val="24"/>
        </w:rPr>
        <w:t xml:space="preserve"> A desistência dos lances já ofertados sujeitará o licitante às penalidades cabíveis.</w:t>
      </w:r>
    </w:p>
    <w:p w14:paraId="6D72E9E8" w14:textId="77777777" w:rsidR="00B674DF" w:rsidRDefault="00B674DF" w:rsidP="00C13489">
      <w:pPr>
        <w:overflowPunct w:val="0"/>
        <w:autoSpaceDE w:val="0"/>
        <w:autoSpaceDN w:val="0"/>
        <w:adjustRightInd w:val="0"/>
        <w:spacing w:after="120"/>
        <w:ind w:right="-285"/>
        <w:jc w:val="both"/>
        <w:rPr>
          <w:rFonts w:ascii="Bookman Old Style" w:hAnsi="Bookman Old Style"/>
          <w:b/>
          <w:bCs/>
          <w:sz w:val="24"/>
          <w:szCs w:val="24"/>
        </w:rPr>
      </w:pPr>
    </w:p>
    <w:p w14:paraId="6D72E9E9" w14:textId="77777777" w:rsidR="00B674DF" w:rsidRDefault="00B674DF" w:rsidP="00C13489">
      <w:pPr>
        <w:overflowPunct w:val="0"/>
        <w:autoSpaceDE w:val="0"/>
        <w:autoSpaceDN w:val="0"/>
        <w:adjustRightInd w:val="0"/>
        <w:spacing w:after="120"/>
        <w:ind w:right="-285"/>
        <w:jc w:val="both"/>
        <w:rPr>
          <w:rFonts w:ascii="Bookman Old Style" w:hAnsi="Bookman Old Style"/>
          <w:b/>
          <w:bCs/>
          <w:sz w:val="24"/>
          <w:szCs w:val="24"/>
        </w:rPr>
      </w:pPr>
    </w:p>
    <w:p w14:paraId="6D72E9EA"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lastRenderedPageBreak/>
        <w:t>10.13.</w:t>
      </w:r>
      <w:r w:rsidRPr="00EE0AD5">
        <w:rPr>
          <w:rFonts w:ascii="Bookman Old Style" w:hAnsi="Bookman Old Style"/>
          <w:bCs/>
          <w:sz w:val="24"/>
          <w:szCs w:val="24"/>
        </w:rPr>
        <w:t xml:space="preserve"> O encerramento da etapa competitiva dar-se-á quando, indagados pel</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os licitantes não ofertarem lances menores a aquele apresentado pelo </w:t>
      </w:r>
      <w:r w:rsidR="002D18C5" w:rsidRPr="00EE0AD5">
        <w:rPr>
          <w:rFonts w:ascii="Bookman Old Style" w:hAnsi="Bookman Old Style"/>
          <w:bCs/>
          <w:sz w:val="24"/>
          <w:szCs w:val="24"/>
        </w:rPr>
        <w:t>s</w:t>
      </w:r>
      <w:r w:rsidR="007D4BD0" w:rsidRPr="00EE0AD5">
        <w:rPr>
          <w:rFonts w:ascii="Bookman Old Style" w:hAnsi="Bookman Old Style"/>
          <w:bCs/>
          <w:sz w:val="24"/>
          <w:szCs w:val="24"/>
        </w:rPr>
        <w:t>eu</w:t>
      </w:r>
      <w:r w:rsidRPr="00EE0AD5">
        <w:rPr>
          <w:rFonts w:ascii="Bookman Old Style" w:hAnsi="Bookman Old Style"/>
          <w:bCs/>
          <w:sz w:val="24"/>
          <w:szCs w:val="24"/>
        </w:rPr>
        <w:t xml:space="preserve"> concorrente.</w:t>
      </w:r>
    </w:p>
    <w:p w14:paraId="6D72E9EB"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10.14.</w:t>
      </w:r>
      <w:r w:rsidRPr="00EE0AD5">
        <w:rPr>
          <w:rFonts w:ascii="Bookman Old Style" w:hAnsi="Bookman Old Style"/>
          <w:bCs/>
          <w:sz w:val="24"/>
          <w:szCs w:val="24"/>
        </w:rPr>
        <w:t xml:space="preserve"> Caso não se realize lance verbal será verificada pel</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a conformidade entre as propostas escritas de menor preço unitário e os valores unitários por lote orçados pela Administração.</w:t>
      </w:r>
    </w:p>
    <w:p w14:paraId="6D72E9EC"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10.15.</w:t>
      </w:r>
      <w:r w:rsidRPr="00EE0AD5">
        <w:rPr>
          <w:rFonts w:ascii="Bookman Old Style" w:hAnsi="Bookman Old Style"/>
          <w:bCs/>
          <w:sz w:val="24"/>
          <w:szCs w:val="24"/>
        </w:rPr>
        <w:t xml:space="preserve"> Declarada encerada a etapa competitiva e ordenadas as propostas, </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examinará a aceitabilidade das classificadas quanto ao objeto e valor, onde será declarada vencedora a proposta mais vantajosa para o município.</w:t>
      </w:r>
    </w:p>
    <w:p w14:paraId="6D72E9ED"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10.16.</w:t>
      </w:r>
      <w:r w:rsidRPr="00EE0AD5">
        <w:rPr>
          <w:rFonts w:ascii="Bookman Old Style" w:hAnsi="Bookman Old Style"/>
          <w:bCs/>
          <w:sz w:val="24"/>
          <w:szCs w:val="24"/>
        </w:rPr>
        <w:t xml:space="preserve"> Sendo aceitável a proposta final classificada em primeiro lugar, será aberto o envelope “B” contendo a documentação de habilitação do licitante que a tiver formulado para confirmação das suas condições de habilitação.</w:t>
      </w:r>
    </w:p>
    <w:p w14:paraId="6D72E9EE"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10.17.</w:t>
      </w:r>
      <w:r w:rsidRPr="00EE0AD5">
        <w:rPr>
          <w:rFonts w:ascii="Bookman Old Style" w:hAnsi="Bookman Old Style"/>
          <w:bCs/>
          <w:sz w:val="24"/>
          <w:szCs w:val="24"/>
        </w:rPr>
        <w:t xml:space="preserve"> Verificado o atendimento das exigências de habilitação fixadas no edital, </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declarará o licitante vencedor.</w:t>
      </w:r>
    </w:p>
    <w:p w14:paraId="6D72E9EF"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10.18. </w:t>
      </w:r>
      <w:r w:rsidRPr="00EE0AD5">
        <w:rPr>
          <w:rFonts w:ascii="Bookman Old Style" w:hAnsi="Bookman Old Style"/>
          <w:bCs/>
          <w:sz w:val="24"/>
          <w:szCs w:val="24"/>
        </w:rPr>
        <w:t xml:space="preserve">Caso a oferta não seja aceitável ou o licitante desatenda as exigências de habilitação, </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examinará as ofertas subsequentes, na ordem de classificação, verificando, conforme o caso, a aceitabilidade da proposta ou o atendimento das exigências de habilitação, até que um licitante cumpra as condições fixadas neste edital, sem prejuízo das sanções legais e editalícias.</w:t>
      </w:r>
    </w:p>
    <w:p w14:paraId="6D72E9F0"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10.19.</w:t>
      </w:r>
      <w:r w:rsidRPr="00EE0AD5">
        <w:rPr>
          <w:rFonts w:ascii="Bookman Old Style" w:hAnsi="Bookman Old Style"/>
          <w:bCs/>
          <w:sz w:val="24"/>
          <w:szCs w:val="24"/>
        </w:rPr>
        <w:t xml:space="preserve"> </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poderá negociar diretamente com o licitante vencedor para que seja obtido melhor preço aceitável, devendo esta negociação se dar em público e formalizada em ata.</w:t>
      </w:r>
    </w:p>
    <w:p w14:paraId="6D72E9F1"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10.20.</w:t>
      </w:r>
      <w:r w:rsidRPr="00EE0AD5">
        <w:rPr>
          <w:rFonts w:ascii="Bookman Old Style" w:hAnsi="Bookman Old Style"/>
          <w:bCs/>
          <w:sz w:val="24"/>
          <w:szCs w:val="24"/>
        </w:rPr>
        <w:t xml:space="preserve"> Da reunião lavrar-se-á ata circunstanciada, em que serão registradas as ocorrências relevantes, e, ao final, será assinada pel</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e equipe de apoio, facultada a assinatura aos demais presentes.</w:t>
      </w:r>
    </w:p>
    <w:p w14:paraId="6D72E9F2"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10.21.</w:t>
      </w:r>
      <w:r w:rsidRPr="00EE0AD5">
        <w:rPr>
          <w:rFonts w:ascii="Bookman Old Style" w:hAnsi="Bookman Old Style"/>
          <w:bCs/>
          <w:sz w:val="24"/>
          <w:szCs w:val="24"/>
        </w:rPr>
        <w:t xml:space="preserve"> A deliberação d</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ficará sujeita à homologação pela autoridade que autorizou a abertura do presente certame, que poderá revogar total ou parcialmente a presente licitação, por interesse público e anulá-la por ilegalidade de ofício ou mediante provocação de terceiros, não cabendo aos licitantes direito de indenização.</w:t>
      </w:r>
    </w:p>
    <w:p w14:paraId="6D72E9F3"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11. DOS RECURSOS</w:t>
      </w:r>
    </w:p>
    <w:p w14:paraId="6D72E9F4"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11.1.</w:t>
      </w:r>
      <w:r w:rsidRPr="00EE0AD5">
        <w:rPr>
          <w:rFonts w:ascii="Bookman Old Style" w:hAnsi="Bookman Old Style"/>
          <w:bCs/>
          <w:sz w:val="24"/>
          <w:szCs w:val="24"/>
        </w:rPr>
        <w:t xml:space="preserve"> Ao final da sessão e declarado o licitante vencedor, qualquer licitante poderá manifestar imediata e motivadamente a intenção de recorrer, com registro em ata da síntese das suas razões, quando lhe será concedido o prazo de 3 (três) dias úteis para apresentação das razões do recurso por escrito, ficando os demais licitantes desde logo intimados para apresentar contrarrazões em igual número de dias, que começarão a correr do término do prazo do recorrente, sendo-lhes assegurada vista imediata dos autos;</w:t>
      </w:r>
    </w:p>
    <w:p w14:paraId="6D72E9F5" w14:textId="77777777" w:rsidR="00B674DF" w:rsidRDefault="00B674DF" w:rsidP="00C13489">
      <w:pPr>
        <w:overflowPunct w:val="0"/>
        <w:autoSpaceDE w:val="0"/>
        <w:autoSpaceDN w:val="0"/>
        <w:adjustRightInd w:val="0"/>
        <w:spacing w:after="120"/>
        <w:ind w:right="-285"/>
        <w:jc w:val="both"/>
        <w:rPr>
          <w:rFonts w:ascii="Bookman Old Style" w:hAnsi="Bookman Old Style"/>
          <w:b/>
          <w:bCs/>
          <w:sz w:val="24"/>
          <w:szCs w:val="24"/>
        </w:rPr>
      </w:pPr>
    </w:p>
    <w:p w14:paraId="6D72E9F6"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lastRenderedPageBreak/>
        <w:t>11.2.</w:t>
      </w:r>
      <w:r w:rsidRPr="00EE0AD5">
        <w:rPr>
          <w:rFonts w:ascii="Bookman Old Style" w:hAnsi="Bookman Old Style"/>
          <w:bCs/>
          <w:sz w:val="24"/>
          <w:szCs w:val="24"/>
        </w:rPr>
        <w:t xml:space="preserve"> Os recursos e contrarrazões deverão ser dirigidos </w:t>
      </w:r>
      <w:r w:rsidR="007D4BD0" w:rsidRPr="00EE0AD5">
        <w:rPr>
          <w:rFonts w:ascii="Bookman Old Style" w:hAnsi="Bookman Old Style"/>
          <w:bCs/>
          <w:sz w:val="24"/>
          <w:szCs w:val="24"/>
        </w:rPr>
        <w:t xml:space="preserve">o </w:t>
      </w:r>
      <w:r w:rsidR="002D18C5" w:rsidRPr="00EE0AD5">
        <w:rPr>
          <w:rFonts w:ascii="Bookman Old Style" w:hAnsi="Bookman Old Style"/>
          <w:bCs/>
          <w:sz w:val="24"/>
          <w:szCs w:val="24"/>
        </w:rPr>
        <w:t>Pregoeiro</w:t>
      </w:r>
      <w:r w:rsidRPr="00EE0AD5">
        <w:rPr>
          <w:rFonts w:ascii="Bookman Old Style" w:hAnsi="Bookman Old Style"/>
          <w:bCs/>
          <w:sz w:val="24"/>
          <w:szCs w:val="24"/>
        </w:rPr>
        <w:t>, e esta fará a verificação da presença dos pressupostos recursais relativos à sucumbência, tempestividade, legitimidade, interesse e motivação, nos termos do art. 4º, inciso XVIII, da Lei nº 10.520/2002, podendo rejeitar os atos que se mostrarem puramente protelatórios.</w:t>
      </w:r>
    </w:p>
    <w:p w14:paraId="6D72E9F7"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11.3. </w:t>
      </w:r>
      <w:r w:rsidRPr="00EE0AD5">
        <w:rPr>
          <w:rFonts w:ascii="Bookman Old Style" w:hAnsi="Bookman Old Style"/>
          <w:bCs/>
          <w:sz w:val="24"/>
          <w:szCs w:val="24"/>
        </w:rPr>
        <w:t>Recebidos os recursos e contrarrazões pel</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observado o constante no item acima, reconsiderando ou não sua decisão, fará subir a autoridade superior para decisão final.</w:t>
      </w:r>
    </w:p>
    <w:p w14:paraId="6D72E9F8"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11.4. </w:t>
      </w:r>
      <w:r w:rsidRPr="00EE0AD5">
        <w:rPr>
          <w:rFonts w:ascii="Bookman Old Style" w:hAnsi="Bookman Old Style"/>
          <w:bCs/>
          <w:sz w:val="24"/>
          <w:szCs w:val="24"/>
        </w:rPr>
        <w:t>A não apresentação de razões escritas tempestivamente acarretará como consequência à anulação do recurso.</w:t>
      </w:r>
    </w:p>
    <w:p w14:paraId="6D72E9F9"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11.5.</w:t>
      </w:r>
      <w:r w:rsidRPr="00EE0AD5">
        <w:rPr>
          <w:rFonts w:ascii="Bookman Old Style" w:hAnsi="Bookman Old Style"/>
          <w:bCs/>
          <w:sz w:val="24"/>
          <w:szCs w:val="24"/>
        </w:rPr>
        <w:t xml:space="preserve"> A falta de manifestação imediata e motivada da licitante importará na decadência do direito de recurso, na adjudicação do objeto do certame pel</w:t>
      </w:r>
      <w:r w:rsidR="007D4BD0"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à licitante vencedora e no encaminhamento do processo a autoridade competente para sua Homologação.</w:t>
      </w:r>
    </w:p>
    <w:p w14:paraId="6D72E9FA"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11.6.</w:t>
      </w:r>
      <w:r w:rsidRPr="00EE0AD5">
        <w:rPr>
          <w:rFonts w:ascii="Bookman Old Style" w:hAnsi="Bookman Old Style"/>
          <w:bCs/>
          <w:sz w:val="24"/>
          <w:szCs w:val="24"/>
        </w:rPr>
        <w:t xml:space="preserve"> O acolhimento do recurso importará a invalidação apenas dos atos insuscetíveis de aproveitamento.</w:t>
      </w:r>
    </w:p>
    <w:p w14:paraId="6D72E9FB"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12. DA ADJUDICAÇÃO E HOMOLOGAÇÃO</w:t>
      </w:r>
    </w:p>
    <w:p w14:paraId="6D72E9FC" w14:textId="77777777" w:rsidR="00C13489" w:rsidRPr="00EE0AD5" w:rsidRDefault="00C13489" w:rsidP="00C13489">
      <w:pPr>
        <w:spacing w:after="120"/>
        <w:ind w:right="-285"/>
        <w:jc w:val="both"/>
        <w:rPr>
          <w:rFonts w:ascii="Bookman Old Style" w:hAnsi="Bookman Old Style"/>
          <w:sz w:val="24"/>
          <w:szCs w:val="24"/>
        </w:rPr>
      </w:pPr>
      <w:r w:rsidRPr="00EE0AD5">
        <w:rPr>
          <w:rFonts w:ascii="Bookman Old Style" w:hAnsi="Bookman Old Style"/>
          <w:b/>
          <w:bCs/>
          <w:sz w:val="24"/>
          <w:szCs w:val="24"/>
        </w:rPr>
        <w:t>12.1.</w:t>
      </w:r>
      <w:r w:rsidRPr="00EE0AD5">
        <w:rPr>
          <w:rFonts w:ascii="Bookman Old Style" w:hAnsi="Bookman Old Style"/>
          <w:bCs/>
          <w:sz w:val="24"/>
          <w:szCs w:val="24"/>
        </w:rPr>
        <w:t xml:space="preserve"> Não havendo recursos ou estes d</w:t>
      </w:r>
      <w:r w:rsidRPr="00EE0AD5">
        <w:rPr>
          <w:rFonts w:ascii="Bookman Old Style" w:hAnsi="Bookman Old Style"/>
          <w:sz w:val="24"/>
          <w:szCs w:val="24"/>
        </w:rPr>
        <w:t>ecididos e constatada a regularidade dos atos praticados, a autoridade competente homologará o procedimento licitatório e adjudicará o objeto ao licitante vencedor.</w:t>
      </w:r>
    </w:p>
    <w:p w14:paraId="6D72E9FD"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12.2.</w:t>
      </w:r>
      <w:r w:rsidRPr="00EE0AD5">
        <w:rPr>
          <w:rFonts w:ascii="Bookman Old Style" w:hAnsi="Bookman Old Style"/>
          <w:sz w:val="24"/>
          <w:szCs w:val="24"/>
        </w:rPr>
        <w:t xml:space="preserve"> Após a adjudicação, o adjudicatário será convocado á comparecer na sede da Prefeitura de Santa Terezinha do Progresso/SC para assinar a Ata de Registro de Preços, no prazo de até 03 (três) dias úteis.</w:t>
      </w:r>
    </w:p>
    <w:p w14:paraId="6D72E9FE"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b/>
          <w:sz w:val="24"/>
          <w:szCs w:val="24"/>
        </w:rPr>
        <w:t>13. DO REGISTRO DE PREÇOS E DEFINIÇÃO</w:t>
      </w:r>
    </w:p>
    <w:p w14:paraId="6D72E9FF"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13.1. </w:t>
      </w:r>
      <w:r w:rsidRPr="00EE0AD5">
        <w:rPr>
          <w:rFonts w:ascii="Bookman Old Style" w:hAnsi="Bookman Old Style"/>
          <w:sz w:val="24"/>
          <w:szCs w:val="24"/>
        </w:rPr>
        <w:t>O Sistema de Registro de Preços (SRP) é o conjunto de procedimentos para registro formal de preços relativos à prestação de serviços e aquisição de bens, para contratações futuras.</w:t>
      </w:r>
    </w:p>
    <w:p w14:paraId="6D72EA00"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13.2. </w:t>
      </w:r>
      <w:r w:rsidRPr="00EE0AD5">
        <w:rPr>
          <w:rFonts w:ascii="Bookman Old Style" w:hAnsi="Bookman Old Style"/>
          <w:sz w:val="24"/>
          <w:szCs w:val="24"/>
        </w:rPr>
        <w:t>A Ata de Registro de Preços é o documento vinculativo, obrigacional, com característica de compromisso para futura contratação, onde se registram os preços, fornecedores, órgãos participantes e condições a serem praticadas, conforme as disposições contidas no instrumento convocatório e propostas apresentadas.</w:t>
      </w:r>
    </w:p>
    <w:p w14:paraId="6D72EA01"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13.3. </w:t>
      </w:r>
      <w:r w:rsidRPr="00EE0AD5">
        <w:rPr>
          <w:rFonts w:ascii="Bookman Old Style" w:hAnsi="Bookman Old Style"/>
          <w:sz w:val="24"/>
          <w:szCs w:val="24"/>
        </w:rPr>
        <w:t>Após a homologação da presente licitação, será assinada a Ata de Registro de Preços entre as partes, conforme Anexo VI deste edital, com prazo de validade de 12 (doze) meses contados a partir da sua assinatura.</w:t>
      </w:r>
    </w:p>
    <w:p w14:paraId="6D72EA02"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13.4. </w:t>
      </w:r>
      <w:r w:rsidRPr="00EE0AD5">
        <w:rPr>
          <w:rFonts w:ascii="Bookman Old Style" w:hAnsi="Bookman Old Style"/>
          <w:sz w:val="24"/>
          <w:szCs w:val="24"/>
        </w:rPr>
        <w:t>A existência de preços registrados não obriga a Administração a firmar as contratações que deles poderão advir, facultando-se a realização de licitação específica para a aquisição pretendida, sendo assegurado ao beneficiário do registro a preferência de fornecimento em igualdade de condições.</w:t>
      </w:r>
    </w:p>
    <w:p w14:paraId="6D72EA03" w14:textId="77777777" w:rsidR="00B674DF" w:rsidRDefault="00B674DF" w:rsidP="00C13489">
      <w:pPr>
        <w:overflowPunct w:val="0"/>
        <w:autoSpaceDE w:val="0"/>
        <w:autoSpaceDN w:val="0"/>
        <w:adjustRightInd w:val="0"/>
        <w:spacing w:after="120"/>
        <w:ind w:right="-285"/>
        <w:jc w:val="both"/>
        <w:rPr>
          <w:rFonts w:ascii="Bookman Old Style" w:hAnsi="Bookman Old Style"/>
          <w:b/>
          <w:sz w:val="24"/>
          <w:szCs w:val="24"/>
        </w:rPr>
      </w:pPr>
    </w:p>
    <w:p w14:paraId="6D72EA04" w14:textId="77777777" w:rsidR="00B674DF" w:rsidRDefault="00B674DF" w:rsidP="00C13489">
      <w:pPr>
        <w:overflowPunct w:val="0"/>
        <w:autoSpaceDE w:val="0"/>
        <w:autoSpaceDN w:val="0"/>
        <w:adjustRightInd w:val="0"/>
        <w:spacing w:after="120"/>
        <w:ind w:right="-285"/>
        <w:jc w:val="both"/>
        <w:rPr>
          <w:rFonts w:ascii="Bookman Old Style" w:hAnsi="Bookman Old Style"/>
          <w:b/>
          <w:sz w:val="24"/>
          <w:szCs w:val="24"/>
        </w:rPr>
      </w:pPr>
    </w:p>
    <w:p w14:paraId="6D72EA05"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lastRenderedPageBreak/>
        <w:t xml:space="preserve">13.5. </w:t>
      </w:r>
      <w:r w:rsidRPr="00EE0AD5">
        <w:rPr>
          <w:rFonts w:ascii="Bookman Old Style" w:hAnsi="Bookman Old Style"/>
          <w:sz w:val="24"/>
          <w:szCs w:val="24"/>
        </w:rPr>
        <w:t>A Ata de Registro de Preços, durante a sua vigência, poderá ser utilizada por qualquer órgão ou entidade da Administração que não tenha participado do certame licitatório, mediante prévia consulta ao órgão gerenciador, desde que devidamente comprovada a vantagem.</w:t>
      </w:r>
    </w:p>
    <w:p w14:paraId="6D72EA06"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13.7. </w:t>
      </w:r>
      <w:r w:rsidRPr="00EE0AD5">
        <w:rPr>
          <w:rFonts w:ascii="Bookman Old Style" w:hAnsi="Bookman Old Style"/>
          <w:sz w:val="24"/>
          <w:szCs w:val="24"/>
        </w:rPr>
        <w:t>Órgão Participante é a(s) Secretaria(s) que participa(m) dos procedimentos iniciais do SRP e integra(m) a Ata de Registro de Preços.</w:t>
      </w:r>
    </w:p>
    <w:p w14:paraId="6D72EA07"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13.8. </w:t>
      </w:r>
      <w:r w:rsidRPr="00EE0AD5">
        <w:rPr>
          <w:rFonts w:ascii="Bookman Old Style" w:hAnsi="Bookman Old Style"/>
          <w:sz w:val="24"/>
          <w:szCs w:val="24"/>
        </w:rPr>
        <w:t>Órgão Gerenciador é o Órgão da Administração responsável pela condução do conjunto de procedimentos do certame para registro de preços e gerenciamento da Ata de Registro de Preços.</w:t>
      </w:r>
    </w:p>
    <w:p w14:paraId="6D72EA08" w14:textId="77777777" w:rsidR="00C13489" w:rsidRPr="00EE0AD5" w:rsidRDefault="00C13489" w:rsidP="00C13489">
      <w:pPr>
        <w:spacing w:after="120"/>
        <w:ind w:right="-285"/>
        <w:jc w:val="both"/>
        <w:rPr>
          <w:rFonts w:ascii="Bookman Old Style" w:hAnsi="Bookman Old Style"/>
          <w:sz w:val="24"/>
          <w:szCs w:val="24"/>
          <w:lang w:val="pt-PT"/>
        </w:rPr>
      </w:pPr>
      <w:r w:rsidRPr="00EE0AD5">
        <w:rPr>
          <w:rFonts w:ascii="Bookman Old Style" w:hAnsi="Bookman Old Style"/>
          <w:b/>
          <w:sz w:val="24"/>
          <w:szCs w:val="24"/>
        </w:rPr>
        <w:t>13.9.</w:t>
      </w:r>
      <w:r w:rsidRPr="00EE0AD5">
        <w:rPr>
          <w:rFonts w:ascii="Bookman Old Style" w:hAnsi="Bookman Old Style"/>
          <w:sz w:val="24"/>
          <w:szCs w:val="24"/>
        </w:rPr>
        <w:t xml:space="preserve"> O</w:t>
      </w:r>
      <w:r w:rsidRPr="00EE0AD5">
        <w:rPr>
          <w:rFonts w:ascii="Bookman Old Style" w:hAnsi="Bookman Old Style"/>
          <w:sz w:val="24"/>
          <w:szCs w:val="24"/>
          <w:lang w:val="pt-PT"/>
        </w:rPr>
        <w:t xml:space="preserve"> adjudicatório será convocado para assinatura da Ata de Registro de Preços no prazo de 03 (três) dias úteis, na sede da Prefeitura Municipal de Santa Terezinha do Progresso – SC, cuja minuta encontra-se anexa a este Edital.</w:t>
      </w:r>
    </w:p>
    <w:p w14:paraId="6D72EA09"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13.10. </w:t>
      </w:r>
      <w:r w:rsidRPr="00EE0AD5">
        <w:rPr>
          <w:rFonts w:ascii="Bookman Old Style" w:hAnsi="Bookman Old Style"/>
          <w:sz w:val="24"/>
          <w:szCs w:val="24"/>
        </w:rPr>
        <w:t>É facultado à Administração, quando a proponente vencedora não atender à convocação para assinatura da Ata de Registro de Preços ou deixar de entregá-la no mesmo endereço onde ocorreu o pregão, no prazo de 03 (três) dias úteis após tê-la recebido, nos termos deste edital, convocar outra licitante, desde que respeitada a ordem de classificação, para assinar a Ata de Registro de Preços, sem prejuízo das penalidades previstas em edital e das demais cominações legais.</w:t>
      </w:r>
    </w:p>
    <w:p w14:paraId="6D72EA0A"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13.11. </w:t>
      </w:r>
      <w:r w:rsidRPr="00EE0AD5">
        <w:rPr>
          <w:rFonts w:ascii="Bookman Old Style" w:hAnsi="Bookman Old Style"/>
          <w:sz w:val="24"/>
          <w:szCs w:val="24"/>
        </w:rPr>
        <w:t>A convocação para assinatura da Ata se fará através do e-mail que deverá ser informado na parte externa dos envelopes de preço “A” e de habilitação “B”, com registro de recebimento, e na sua impossibilidade, através de contato por telefone ou publicação no Diário Oficial dos Municípios de Santa Catarina.</w:t>
      </w:r>
    </w:p>
    <w:p w14:paraId="6D72EA0B"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b/>
          <w:sz w:val="24"/>
          <w:szCs w:val="24"/>
        </w:rPr>
        <w:t>14. DA CONTRATAÇÃO</w:t>
      </w:r>
    </w:p>
    <w:p w14:paraId="6D72EA0C"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14.1. </w:t>
      </w:r>
      <w:r w:rsidRPr="00EE0AD5">
        <w:rPr>
          <w:rFonts w:ascii="Bookman Old Style" w:hAnsi="Bookman Old Style"/>
          <w:sz w:val="24"/>
          <w:szCs w:val="24"/>
        </w:rPr>
        <w:t>Fica facultado à Administração, quando o convocado não comparecer no prazo de até 03 (três) dias para assinatura da Ata de Registro de Preços, não apresentar situação regular no ato da assinatura ou, ainda, recusar-se a assiná-la, injustificadamente, dentro do prazo e condições estabelecidos, convocar os LICITANTES remanescentes, na ordem de classificação, sem prejuízo das multas previstas no edital e das demais cominações legais.</w:t>
      </w:r>
    </w:p>
    <w:p w14:paraId="6D72EA0D"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14.2. </w:t>
      </w:r>
      <w:r w:rsidRPr="00EE0AD5">
        <w:rPr>
          <w:rFonts w:ascii="Bookman Old Style" w:hAnsi="Bookman Old Style"/>
          <w:sz w:val="24"/>
          <w:szCs w:val="24"/>
        </w:rPr>
        <w:t xml:space="preserve">Uma vez assinada a Ata de Registro de Preços, assume o REGISTRADO o compromisso de atender os pedidos realizados durante o prazo de sua vigência, quando então poderá ser celebrado o contrato específico para tal, estabelecendo quantidades, prazo de entrega, etc. </w:t>
      </w:r>
    </w:p>
    <w:p w14:paraId="6D72EA0E"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14.3. </w:t>
      </w:r>
      <w:r w:rsidRPr="00EE0AD5">
        <w:rPr>
          <w:rFonts w:ascii="Bookman Old Style" w:hAnsi="Bookman Old Style"/>
          <w:sz w:val="24"/>
          <w:szCs w:val="24"/>
        </w:rPr>
        <w:t>O contrato poderá ser substituído por outros instrumentos hábeis, tais como Autorização de Fornecimento (AF) ou Nota de Empenho, elaborada pelo Setor de Compras em conformidade com o disposto no art. 62 da Lei 8.666/93.</w:t>
      </w:r>
    </w:p>
    <w:p w14:paraId="6D72EA0F" w14:textId="77777777" w:rsidR="00B674DF" w:rsidRDefault="00B674DF" w:rsidP="00C13489">
      <w:pPr>
        <w:overflowPunct w:val="0"/>
        <w:autoSpaceDE w:val="0"/>
        <w:autoSpaceDN w:val="0"/>
        <w:adjustRightInd w:val="0"/>
        <w:spacing w:after="120"/>
        <w:ind w:right="-285"/>
        <w:jc w:val="both"/>
        <w:rPr>
          <w:rFonts w:ascii="Bookman Old Style" w:hAnsi="Bookman Old Style"/>
          <w:b/>
          <w:sz w:val="24"/>
          <w:szCs w:val="24"/>
        </w:rPr>
      </w:pPr>
    </w:p>
    <w:p w14:paraId="6D72EA10" w14:textId="77777777" w:rsidR="00B674DF" w:rsidRDefault="00B674DF" w:rsidP="00C13489">
      <w:pPr>
        <w:overflowPunct w:val="0"/>
        <w:autoSpaceDE w:val="0"/>
        <w:autoSpaceDN w:val="0"/>
        <w:adjustRightInd w:val="0"/>
        <w:spacing w:after="120"/>
        <w:ind w:right="-285"/>
        <w:jc w:val="both"/>
        <w:rPr>
          <w:rFonts w:ascii="Bookman Old Style" w:hAnsi="Bookman Old Style"/>
          <w:b/>
          <w:sz w:val="24"/>
          <w:szCs w:val="24"/>
        </w:rPr>
      </w:pPr>
    </w:p>
    <w:p w14:paraId="6D72EA11"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lastRenderedPageBreak/>
        <w:t xml:space="preserve">15.4. </w:t>
      </w:r>
      <w:r w:rsidRPr="00EE0AD5">
        <w:rPr>
          <w:rFonts w:ascii="Bookman Old Style" w:hAnsi="Bookman Old Style"/>
          <w:sz w:val="24"/>
          <w:szCs w:val="24"/>
        </w:rPr>
        <w:t>O contrato ou o instrumento que o substituir poderá sofrer alterações de acordo com as condições estabelecidas no art. 65 da Lei 8666/93.</w:t>
      </w:r>
    </w:p>
    <w:p w14:paraId="6D72EA12"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15.5. </w:t>
      </w:r>
      <w:r w:rsidRPr="00EE0AD5">
        <w:rPr>
          <w:rFonts w:ascii="Bookman Old Style" w:hAnsi="Bookman Old Style"/>
          <w:sz w:val="24"/>
          <w:szCs w:val="24"/>
        </w:rPr>
        <w:t>O preço registrado manter-se-á inalterado pelo período da vigência da Ata de Registro de Preços.</w:t>
      </w:r>
    </w:p>
    <w:p w14:paraId="6D72EA13" w14:textId="77777777" w:rsidR="006C5A84" w:rsidRPr="00097FF3"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15.6. </w:t>
      </w:r>
      <w:r w:rsidRPr="00EE0AD5">
        <w:rPr>
          <w:rFonts w:ascii="Bookman Old Style" w:hAnsi="Bookman Old Style"/>
          <w:sz w:val="24"/>
          <w:szCs w:val="24"/>
        </w:rPr>
        <w:t>A Administração monitorará, pelo menos trimestralmente, os preços dos materiais e/ou mercadorias registrados, de forma a avaliar os preços praticados no mercado, podendo rever os preços registrados a qualquer tempo, em decorrência da redução dos preços praticados no mercado ou de fato que eleve os custos dos objetos registrados, visando a manutenção do equilíbrio econômico-financeiro d</w:t>
      </w:r>
      <w:r w:rsidR="00097FF3">
        <w:rPr>
          <w:rFonts w:ascii="Bookman Old Style" w:hAnsi="Bookman Old Style"/>
          <w:sz w:val="24"/>
          <w:szCs w:val="24"/>
        </w:rPr>
        <w:t>a Ata.</w:t>
      </w:r>
    </w:p>
    <w:p w14:paraId="6D72EA14"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15.7. </w:t>
      </w:r>
      <w:r w:rsidRPr="00EE0AD5">
        <w:rPr>
          <w:rFonts w:ascii="Bookman Old Style" w:hAnsi="Bookman Old Style"/>
          <w:sz w:val="24"/>
          <w:szCs w:val="24"/>
        </w:rPr>
        <w:t>Em qualquer hipótese, os preços decorrentes da revisão não poderão ultrapassar os preços praticados no mercado, mantendo-se a diferença percentual apurada entre o valor originalmente constante da proposta do fornecedor e aquele vigente no mercado a época do registro – equação econômico-financeira.</w:t>
      </w:r>
    </w:p>
    <w:p w14:paraId="6D72EA15"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15.8. </w:t>
      </w:r>
      <w:r w:rsidRPr="00EE0AD5">
        <w:rPr>
          <w:rFonts w:ascii="Bookman Old Style" w:hAnsi="Bookman Old Style"/>
          <w:sz w:val="24"/>
          <w:szCs w:val="24"/>
        </w:rPr>
        <w:t xml:space="preserve">O presente Edital e </w:t>
      </w:r>
      <w:r w:rsidR="002D18C5" w:rsidRPr="00EE0AD5">
        <w:rPr>
          <w:rFonts w:ascii="Bookman Old Style" w:hAnsi="Bookman Old Style"/>
          <w:sz w:val="24"/>
          <w:szCs w:val="24"/>
        </w:rPr>
        <w:t>sua</w:t>
      </w:r>
      <w:r w:rsidRPr="00EE0AD5">
        <w:rPr>
          <w:rFonts w:ascii="Bookman Old Style" w:hAnsi="Bookman Old Style"/>
          <w:sz w:val="24"/>
          <w:szCs w:val="24"/>
        </w:rPr>
        <w:t>s Anexos, bem como a proposta do licitante vencedor deste certame farão parte integrante do contrato ou instrumento equivalente, independente de transcrição.</w:t>
      </w:r>
    </w:p>
    <w:p w14:paraId="6D72EA16"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15.10. </w:t>
      </w:r>
      <w:r w:rsidRPr="00EE0AD5">
        <w:rPr>
          <w:rFonts w:ascii="Bookman Old Style" w:hAnsi="Bookman Old Style"/>
          <w:sz w:val="24"/>
          <w:szCs w:val="24"/>
        </w:rPr>
        <w:t>Decorridos 60 (sessenta) dias da data da entrega das propostas, sem convocação para a contratação, ficam as Licitantes não contratadas liberadas dos compromissos assumidos.</w:t>
      </w:r>
    </w:p>
    <w:p w14:paraId="6D72EA17"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16. DO CONTROLE E ALTERAÇÕES DE PREÇOS</w:t>
      </w:r>
    </w:p>
    <w:p w14:paraId="6D72EA18"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16.1. </w:t>
      </w:r>
      <w:r w:rsidRPr="00EE0AD5">
        <w:rPr>
          <w:rFonts w:ascii="Bookman Old Style" w:hAnsi="Bookman Old Style"/>
          <w:sz w:val="24"/>
          <w:szCs w:val="24"/>
        </w:rPr>
        <w:t>Durante a vigência da Ata, os preços registrados serão fixos e irreajustáveis, exceto nas hipóteses, devidamente comprovadas, de ocorrência de situação prevista na alínea “d” do inciso II do art. 65 da Lei nº 8.666/93, ou de redução dos preços praticados no mercado ou, ainda, no caso de reajuste quando a data de apresentação da proposta e a data final de vigência da Ata ultrapassar 1 (um) ano.</w:t>
      </w:r>
    </w:p>
    <w:p w14:paraId="6D72EA19"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16.1.1. </w:t>
      </w:r>
      <w:r w:rsidRPr="00EE0AD5">
        <w:rPr>
          <w:rFonts w:ascii="Bookman Old Style" w:hAnsi="Bookman Old Style"/>
          <w:sz w:val="24"/>
          <w:szCs w:val="24"/>
        </w:rPr>
        <w:t xml:space="preserve">O pedido, pelo contratado, de manutenção do equilíbrio econômico-financeiro inicial do contrato, na hipótese de sobrevierem fatos imprevisíveis, ou previsíveis, porém de consequências incalculáveis, retardadores ou impeditivos da execução do ajustado, ou ainda, em caso de força maior, caso fortuito ou fato do príncipe, configurando álea econômica extraordinária e extracontratual, fundamentado e devidamente instruído com provas que evidencie a necessidade da revisão de preço, deverá ser endereçado ao Setor de Compras da Prefeitura, situada na Av. Tancredo Neves, nº 337, Centro, Santa Terezinha do Progresso/SC - CEP 89983-000, com identificação do número DO CONTRATO, ou ainda, por e-mail: </w:t>
      </w:r>
      <w:hyperlink r:id="rId11" w:history="1">
        <w:r w:rsidR="00C47E7F" w:rsidRPr="00EE0AD5">
          <w:rPr>
            <w:rStyle w:val="Hyperlink"/>
            <w:rFonts w:ascii="Bookman Old Style" w:hAnsi="Bookman Old Style"/>
            <w:sz w:val="24"/>
            <w:szCs w:val="24"/>
          </w:rPr>
          <w:t>licitacao@staterezinhaprogresso.sc.gov.br</w:t>
        </w:r>
      </w:hyperlink>
      <w:r w:rsidRPr="00EE0AD5">
        <w:rPr>
          <w:rFonts w:ascii="Bookman Old Style" w:hAnsi="Bookman Old Style"/>
          <w:sz w:val="24"/>
          <w:szCs w:val="24"/>
        </w:rPr>
        <w:t>.</w:t>
      </w:r>
    </w:p>
    <w:p w14:paraId="6D72EA1A"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16.1.2. </w:t>
      </w:r>
      <w:r w:rsidRPr="00EE0AD5">
        <w:rPr>
          <w:rFonts w:ascii="Bookman Old Style" w:hAnsi="Bookman Old Style"/>
          <w:sz w:val="24"/>
          <w:szCs w:val="24"/>
        </w:rPr>
        <w:t>Não será apreciado o pedido de revisão de preços que não comprovar o desequilíbrio sofrido.</w:t>
      </w:r>
    </w:p>
    <w:p w14:paraId="6D72EA1B" w14:textId="77777777" w:rsidR="00B674DF" w:rsidRDefault="00B674DF" w:rsidP="00C13489">
      <w:pPr>
        <w:overflowPunct w:val="0"/>
        <w:autoSpaceDE w:val="0"/>
        <w:autoSpaceDN w:val="0"/>
        <w:adjustRightInd w:val="0"/>
        <w:spacing w:after="120"/>
        <w:ind w:right="-285"/>
        <w:jc w:val="both"/>
        <w:rPr>
          <w:rFonts w:ascii="Bookman Old Style" w:hAnsi="Bookman Old Style"/>
          <w:b/>
          <w:sz w:val="24"/>
          <w:szCs w:val="24"/>
        </w:rPr>
      </w:pPr>
    </w:p>
    <w:p w14:paraId="6D72EA1C" w14:textId="77777777" w:rsidR="00B674DF" w:rsidRDefault="00B674DF" w:rsidP="00C13489">
      <w:pPr>
        <w:overflowPunct w:val="0"/>
        <w:autoSpaceDE w:val="0"/>
        <w:autoSpaceDN w:val="0"/>
        <w:adjustRightInd w:val="0"/>
        <w:spacing w:after="120"/>
        <w:ind w:right="-285"/>
        <w:jc w:val="both"/>
        <w:rPr>
          <w:rFonts w:ascii="Bookman Old Style" w:hAnsi="Bookman Old Style"/>
          <w:b/>
          <w:sz w:val="24"/>
          <w:szCs w:val="24"/>
        </w:rPr>
      </w:pPr>
    </w:p>
    <w:p w14:paraId="6D72EA1D"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lastRenderedPageBreak/>
        <w:t xml:space="preserve">16.1.3. </w:t>
      </w:r>
      <w:r w:rsidRPr="00EE0AD5">
        <w:rPr>
          <w:rFonts w:ascii="Bookman Old Style" w:hAnsi="Bookman Old Style"/>
          <w:sz w:val="24"/>
          <w:szCs w:val="24"/>
        </w:rPr>
        <w:t>O reequilíbrio a que o CONTRATADO fazer jus e que não for solicitado durante a vigência do contrato, será objeto de preclusão com a assinatura da prorrogação contratual ou com a sua extinção.</w:t>
      </w:r>
    </w:p>
    <w:p w14:paraId="6D72EA1E"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16.2. </w:t>
      </w:r>
      <w:r w:rsidRPr="00EE0AD5">
        <w:rPr>
          <w:rFonts w:ascii="Bookman Old Style" w:hAnsi="Bookman Old Style"/>
          <w:sz w:val="24"/>
          <w:szCs w:val="24"/>
        </w:rPr>
        <w:t>Comprovada a redução dos preços praticados no mercado nas mesmas condições do registro, e, definido o novo preço máximo a ser pago pela Administração, os fornecedores registrados serão convocados para alteração, por aditamento, do preço da Ata.</w:t>
      </w:r>
    </w:p>
    <w:p w14:paraId="6D72EA1F"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16.3. </w:t>
      </w:r>
      <w:r w:rsidRPr="00EE0AD5">
        <w:rPr>
          <w:rFonts w:ascii="Bookman Old Style" w:hAnsi="Bookman Old Style"/>
          <w:sz w:val="24"/>
          <w:szCs w:val="24"/>
        </w:rPr>
        <w:t>Se no decorrer dos fornecimentos oriundos da Ata de Registro de Preços ficar comprovado que os preços registrados são incompatíveis com os fixados por órgãos oficiais ou com os praticados no mercado, a Administração reserva-se o direito de aplicar o disposto no artigo 24 inciso VII da Lei nº 8.666/93 e alterações, efetuando a compra direta, por valor não superior ao constante da Ata de Registro de Preços.</w:t>
      </w:r>
    </w:p>
    <w:p w14:paraId="6D72EA20"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17. CANCELAMENTO DO REGISTRO DO FORNECEDOR</w:t>
      </w:r>
    </w:p>
    <w:p w14:paraId="6D72EA21"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17.1. </w:t>
      </w:r>
      <w:r w:rsidRPr="00EE0AD5">
        <w:rPr>
          <w:rFonts w:ascii="Bookman Old Style" w:hAnsi="Bookman Old Style"/>
          <w:sz w:val="24"/>
          <w:szCs w:val="24"/>
        </w:rPr>
        <w:t xml:space="preserve">O fornecedor terá </w:t>
      </w:r>
      <w:r w:rsidR="002D18C5" w:rsidRPr="00EE0AD5">
        <w:rPr>
          <w:rFonts w:ascii="Bookman Old Style" w:hAnsi="Bookman Old Style"/>
          <w:sz w:val="24"/>
          <w:szCs w:val="24"/>
        </w:rPr>
        <w:t>s</w:t>
      </w:r>
      <w:r w:rsidR="007D4BD0" w:rsidRPr="00EE0AD5">
        <w:rPr>
          <w:rFonts w:ascii="Bookman Old Style" w:hAnsi="Bookman Old Style"/>
          <w:sz w:val="24"/>
          <w:szCs w:val="24"/>
        </w:rPr>
        <w:t>eu</w:t>
      </w:r>
      <w:r w:rsidRPr="00EE0AD5">
        <w:rPr>
          <w:rFonts w:ascii="Bookman Old Style" w:hAnsi="Bookman Old Style"/>
          <w:sz w:val="24"/>
          <w:szCs w:val="24"/>
        </w:rPr>
        <w:t xml:space="preserve"> registro cancelado na Ata, por intermédio de processo administrativo específico, assegurado o contraditório e ampla defesa:</w:t>
      </w:r>
    </w:p>
    <w:p w14:paraId="6D72EA22"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17.1.1. </w:t>
      </w:r>
      <w:r w:rsidRPr="00EE0AD5">
        <w:rPr>
          <w:rFonts w:ascii="Bookman Old Style" w:hAnsi="Bookman Old Style"/>
          <w:sz w:val="24"/>
          <w:szCs w:val="24"/>
        </w:rPr>
        <w:t>A pedido, quando:</w:t>
      </w:r>
    </w:p>
    <w:p w14:paraId="6D72EA23"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17.1.1.1. </w:t>
      </w:r>
      <w:r w:rsidRPr="00EE0AD5">
        <w:rPr>
          <w:rFonts w:ascii="Bookman Old Style" w:hAnsi="Bookman Old Style"/>
          <w:sz w:val="24"/>
          <w:szCs w:val="24"/>
        </w:rPr>
        <w:t>comprovar estar impossibilitado de cumprir as exigências contidas da Ata, por ocorrência de caso fortuito ou força maior;</w:t>
      </w:r>
    </w:p>
    <w:p w14:paraId="6D72EA24"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17.1.1.2. </w:t>
      </w:r>
      <w:r w:rsidRPr="00EE0AD5">
        <w:rPr>
          <w:rFonts w:ascii="Bookman Old Style" w:hAnsi="Bookman Old Style"/>
          <w:sz w:val="24"/>
          <w:szCs w:val="24"/>
        </w:rPr>
        <w:t>o</w:t>
      </w:r>
      <w:r w:rsidR="007D4BD0" w:rsidRPr="00EE0AD5">
        <w:rPr>
          <w:rFonts w:ascii="Bookman Old Style" w:hAnsi="Bookman Old Style"/>
          <w:sz w:val="24"/>
          <w:szCs w:val="24"/>
        </w:rPr>
        <w:t xml:space="preserve"> </w:t>
      </w:r>
      <w:r w:rsidR="002D18C5" w:rsidRPr="00EE0AD5">
        <w:rPr>
          <w:rFonts w:ascii="Bookman Old Style" w:hAnsi="Bookman Old Style"/>
          <w:sz w:val="24"/>
          <w:szCs w:val="24"/>
        </w:rPr>
        <w:t>s</w:t>
      </w:r>
      <w:r w:rsidR="007D4BD0" w:rsidRPr="00EE0AD5">
        <w:rPr>
          <w:rFonts w:ascii="Bookman Old Style" w:hAnsi="Bookman Old Style"/>
          <w:sz w:val="24"/>
          <w:szCs w:val="24"/>
        </w:rPr>
        <w:t>eu</w:t>
      </w:r>
      <w:r w:rsidRPr="00EE0AD5">
        <w:rPr>
          <w:rFonts w:ascii="Bookman Old Style" w:hAnsi="Bookman Old Style"/>
          <w:sz w:val="24"/>
          <w:szCs w:val="24"/>
        </w:rPr>
        <w:t xml:space="preserve"> preço registrado se tornar, comprovadamente, inexequível em função da elevação dos preços de mercado dos insumos que compõem o custo do produto;</w:t>
      </w:r>
    </w:p>
    <w:p w14:paraId="6D72EA25"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17.1.1.3.</w:t>
      </w:r>
      <w:r w:rsidRPr="00EE0AD5">
        <w:rPr>
          <w:rFonts w:ascii="Bookman Old Style" w:hAnsi="Bookman Old Style"/>
          <w:sz w:val="24"/>
          <w:szCs w:val="24"/>
        </w:rPr>
        <w:t xml:space="preserve"> a solicitação da detentora para cancelamento dos preços registrados deverá ser formulada com a antecedência de 30 (trinta) dias, facultada à Administração a aplicação das penalidades previstas na Ata de Registro de Preço, caso não aceitas as razões do pedido.</w:t>
      </w:r>
    </w:p>
    <w:p w14:paraId="6D72EA26"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17.1.2. </w:t>
      </w:r>
      <w:r w:rsidRPr="00EE0AD5">
        <w:rPr>
          <w:rFonts w:ascii="Bookman Old Style" w:hAnsi="Bookman Old Style"/>
          <w:sz w:val="24"/>
          <w:szCs w:val="24"/>
        </w:rPr>
        <w:t>Por iniciativa da Administração, quando:</w:t>
      </w:r>
    </w:p>
    <w:p w14:paraId="6D72EA27"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17.1.2.1. </w:t>
      </w:r>
      <w:r w:rsidRPr="00EE0AD5">
        <w:rPr>
          <w:rFonts w:ascii="Bookman Old Style" w:hAnsi="Bookman Old Style"/>
          <w:sz w:val="24"/>
          <w:szCs w:val="24"/>
        </w:rPr>
        <w:t>não aceitar reduzir o preço registrado, na hipótese deste se tornar superior àqueles praticados no mercado;</w:t>
      </w:r>
    </w:p>
    <w:p w14:paraId="6D72EA28"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17.1.2.2. </w:t>
      </w:r>
      <w:r w:rsidRPr="00EE0AD5">
        <w:rPr>
          <w:rFonts w:ascii="Bookman Old Style" w:hAnsi="Bookman Old Style"/>
          <w:sz w:val="24"/>
          <w:szCs w:val="24"/>
        </w:rPr>
        <w:t>perder qualquer condição de habilitação e qualificação técnica exigida no processo licitatório;</w:t>
      </w:r>
    </w:p>
    <w:p w14:paraId="6D72EA29"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17.1.2.3. </w:t>
      </w:r>
      <w:r w:rsidRPr="00EE0AD5">
        <w:rPr>
          <w:rFonts w:ascii="Bookman Old Style" w:hAnsi="Bookman Old Style"/>
          <w:sz w:val="24"/>
          <w:szCs w:val="24"/>
        </w:rPr>
        <w:t>por razões de interesse público, devidamente, motivadas e justificadas.</w:t>
      </w:r>
    </w:p>
    <w:p w14:paraId="6D72EA2A"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17.1.2.4. </w:t>
      </w:r>
      <w:r w:rsidRPr="00EE0AD5">
        <w:rPr>
          <w:rFonts w:ascii="Bookman Old Style" w:hAnsi="Bookman Old Style"/>
          <w:sz w:val="24"/>
          <w:szCs w:val="24"/>
        </w:rPr>
        <w:t>o fornecedor não cumprir as obrigações decorrentes da Ata de Registro de Preços;</w:t>
      </w:r>
    </w:p>
    <w:p w14:paraId="6D72EA2B"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17.1.2.5. </w:t>
      </w:r>
      <w:r w:rsidRPr="00EE0AD5">
        <w:rPr>
          <w:rFonts w:ascii="Bookman Old Style" w:hAnsi="Bookman Old Style"/>
          <w:sz w:val="24"/>
          <w:szCs w:val="24"/>
        </w:rPr>
        <w:t>não comparecer ou se recusar a retirar, no prazo estabelecido, os pedidos de fornecimento dos materiais decorrentes da Ata de Registro de Preços;</w:t>
      </w:r>
    </w:p>
    <w:p w14:paraId="6D72EA2C" w14:textId="77777777" w:rsidR="00B674DF" w:rsidRDefault="00B674DF" w:rsidP="00C13489">
      <w:pPr>
        <w:overflowPunct w:val="0"/>
        <w:autoSpaceDE w:val="0"/>
        <w:autoSpaceDN w:val="0"/>
        <w:adjustRightInd w:val="0"/>
        <w:spacing w:after="120"/>
        <w:ind w:right="-285"/>
        <w:jc w:val="both"/>
        <w:rPr>
          <w:rFonts w:ascii="Bookman Old Style" w:hAnsi="Bookman Old Style"/>
          <w:b/>
          <w:sz w:val="24"/>
          <w:szCs w:val="24"/>
        </w:rPr>
      </w:pPr>
    </w:p>
    <w:p w14:paraId="6D72EA2D" w14:textId="77777777" w:rsidR="00B674DF" w:rsidRDefault="00B674DF" w:rsidP="00C13489">
      <w:pPr>
        <w:overflowPunct w:val="0"/>
        <w:autoSpaceDE w:val="0"/>
        <w:autoSpaceDN w:val="0"/>
        <w:adjustRightInd w:val="0"/>
        <w:spacing w:after="120"/>
        <w:ind w:right="-285"/>
        <w:jc w:val="both"/>
        <w:rPr>
          <w:rFonts w:ascii="Bookman Old Style" w:hAnsi="Bookman Old Style"/>
          <w:b/>
          <w:sz w:val="24"/>
          <w:szCs w:val="24"/>
        </w:rPr>
      </w:pPr>
    </w:p>
    <w:p w14:paraId="6D72EA2E"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lastRenderedPageBreak/>
        <w:t xml:space="preserve">17.1.2.6. </w:t>
      </w:r>
      <w:r w:rsidR="0007293B" w:rsidRPr="00EE0AD5">
        <w:rPr>
          <w:rFonts w:ascii="Bookman Old Style" w:hAnsi="Bookman Old Style"/>
          <w:sz w:val="24"/>
          <w:szCs w:val="24"/>
        </w:rPr>
        <w:t>Caracterizada</w:t>
      </w:r>
      <w:r w:rsidRPr="00EE0AD5">
        <w:rPr>
          <w:rFonts w:ascii="Bookman Old Style" w:hAnsi="Bookman Old Style"/>
          <w:sz w:val="24"/>
          <w:szCs w:val="24"/>
        </w:rPr>
        <w:t xml:space="preserve"> qualquer hipótese de inexecução total ou parcial das condições estabelecidas na Ata de Registro de Preços ou nos pedidos de compra dela decorrentes;</w:t>
      </w:r>
    </w:p>
    <w:p w14:paraId="6D72EA2F"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17.2.</w:t>
      </w:r>
      <w:r w:rsidRPr="00EE0AD5">
        <w:rPr>
          <w:rFonts w:ascii="Bookman Old Style" w:hAnsi="Bookman Old Style"/>
          <w:sz w:val="24"/>
          <w:szCs w:val="24"/>
        </w:rPr>
        <w:t xml:space="preserve"> Em qualquer das hipóteses acima, concluso o processo, a Administração fará o devido apostilamento na Ata de Registro de Preços e informará aos demais fornecedores a nova ordem de registro.</w:t>
      </w:r>
    </w:p>
    <w:p w14:paraId="6D72EA30"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18. DO CANCELAMENTO DA ATA DE REGISTRO DE PREÇOS</w:t>
      </w:r>
    </w:p>
    <w:p w14:paraId="6D72EA31"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18.1. </w:t>
      </w:r>
      <w:r w:rsidRPr="00EE0AD5">
        <w:rPr>
          <w:rFonts w:ascii="Bookman Old Style" w:hAnsi="Bookman Old Style"/>
          <w:sz w:val="24"/>
          <w:szCs w:val="24"/>
        </w:rPr>
        <w:t>A Ata de Registro de Preços decorrente desta licitação será cancelada:</w:t>
      </w:r>
    </w:p>
    <w:p w14:paraId="6D72EA32" w14:textId="77777777" w:rsidR="006C5A84" w:rsidRPr="00097FF3"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18.1.1.</w:t>
      </w:r>
      <w:r w:rsidR="00097FF3">
        <w:rPr>
          <w:rFonts w:ascii="Bookman Old Style" w:hAnsi="Bookman Old Style"/>
          <w:sz w:val="24"/>
          <w:szCs w:val="24"/>
        </w:rPr>
        <w:t xml:space="preserve"> Automaticamente:</w:t>
      </w:r>
    </w:p>
    <w:p w14:paraId="6D72EA33"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18.1.1.1.</w:t>
      </w:r>
      <w:r w:rsidRPr="00EE0AD5">
        <w:rPr>
          <w:rFonts w:ascii="Bookman Old Style" w:hAnsi="Bookman Old Style"/>
          <w:sz w:val="24"/>
          <w:szCs w:val="24"/>
        </w:rPr>
        <w:t xml:space="preserve"> por decurso de prazo de vigência;</w:t>
      </w:r>
    </w:p>
    <w:p w14:paraId="6D72EA34"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18.1.1.2.</w:t>
      </w:r>
      <w:r w:rsidRPr="00EE0AD5">
        <w:rPr>
          <w:rFonts w:ascii="Bookman Old Style" w:hAnsi="Bookman Old Style"/>
          <w:sz w:val="24"/>
          <w:szCs w:val="24"/>
        </w:rPr>
        <w:t xml:space="preserve"> quando não restarem fornecedores registrados; ou</w:t>
      </w:r>
    </w:p>
    <w:p w14:paraId="6D72EA35"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18.1.1.3.</w:t>
      </w:r>
      <w:r w:rsidRPr="00EE0AD5">
        <w:rPr>
          <w:rFonts w:ascii="Bookman Old Style" w:hAnsi="Bookman Old Style"/>
          <w:sz w:val="24"/>
          <w:szCs w:val="24"/>
        </w:rPr>
        <w:t xml:space="preserve"> pela Administração, quando caracterizado o interesse público.</w:t>
      </w:r>
    </w:p>
    <w:p w14:paraId="6D72EA36"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18.1.1.4.</w:t>
      </w:r>
      <w:r w:rsidRPr="00EE0AD5">
        <w:rPr>
          <w:rFonts w:ascii="Bookman Old Style" w:hAnsi="Bookman Old Style"/>
          <w:sz w:val="24"/>
          <w:szCs w:val="24"/>
        </w:rPr>
        <w:t xml:space="preserve"> a comunicação do cancelamento do preço registrado, nos casos previstos no item 17.1.2 e 18 e ss. será feita por correspondência eletrônica, com aviso de recebimento, juntando-se o comprovante aos autos que deram origem ao registro de preços e/ou correio eletrônico;</w:t>
      </w:r>
    </w:p>
    <w:p w14:paraId="6D72EA37"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18.1.1.5.</w:t>
      </w:r>
      <w:r w:rsidRPr="00EE0AD5">
        <w:rPr>
          <w:rFonts w:ascii="Bookman Old Style" w:hAnsi="Bookman Old Style"/>
          <w:sz w:val="24"/>
          <w:szCs w:val="24"/>
        </w:rPr>
        <w:t xml:space="preserve"> no caso de ser ignorado, incerto ou inacessível o endereço da detentora, mesmo o eletrônico, a comunicação será feita por publicação no Diário Oficial dos Municípios de Santa Catarina, considerando-se cancelado o preço registrado após 01(um) dia da publicação.</w:t>
      </w:r>
    </w:p>
    <w:p w14:paraId="6D72EA38" w14:textId="77777777" w:rsidR="00C13489" w:rsidRPr="00EE0AD5" w:rsidRDefault="00C13489" w:rsidP="00C13489">
      <w:pPr>
        <w:spacing w:after="120"/>
        <w:ind w:right="-285"/>
        <w:jc w:val="both"/>
        <w:rPr>
          <w:rFonts w:ascii="Bookman Old Style" w:hAnsi="Bookman Old Style"/>
          <w:b/>
          <w:sz w:val="24"/>
          <w:szCs w:val="24"/>
        </w:rPr>
      </w:pPr>
      <w:r w:rsidRPr="00EE0AD5">
        <w:rPr>
          <w:rFonts w:ascii="Bookman Old Style" w:hAnsi="Bookman Old Style"/>
          <w:b/>
          <w:sz w:val="24"/>
          <w:szCs w:val="24"/>
        </w:rPr>
        <w:t>19. DA AUTORIZAÇÃO DE FORNECIMENTO</w:t>
      </w:r>
    </w:p>
    <w:p w14:paraId="6D72EA39" w14:textId="77777777" w:rsidR="00C13489" w:rsidRPr="00EE0AD5"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19.1.</w:t>
      </w:r>
      <w:r w:rsidRPr="00EE0AD5">
        <w:rPr>
          <w:rFonts w:ascii="Bookman Old Style" w:hAnsi="Bookman Old Style"/>
          <w:sz w:val="24"/>
          <w:szCs w:val="24"/>
        </w:rPr>
        <w:t xml:space="preserve"> Será emitida Autorização de Fornecimento (AF) do objeto conforme as quantidades, locais e datas que a Administração necessitar, tendo a (AF) o condão de substituir o contrato.</w:t>
      </w:r>
    </w:p>
    <w:p w14:paraId="6D72EA3A" w14:textId="77777777" w:rsidR="00C13489" w:rsidRPr="00EE0AD5"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19.2.</w:t>
      </w:r>
      <w:r w:rsidRPr="00EE0AD5">
        <w:rPr>
          <w:rFonts w:ascii="Bookman Old Style" w:hAnsi="Bookman Old Style"/>
          <w:sz w:val="24"/>
          <w:szCs w:val="24"/>
        </w:rPr>
        <w:t xml:space="preserve"> Constará na autorização de fornecimento o número do processo licitatório, os itens que serão adquiridos, a marca, o valor e o local de entrega.</w:t>
      </w:r>
    </w:p>
    <w:p w14:paraId="6D72EA3B" w14:textId="77777777" w:rsidR="00C13489" w:rsidRPr="00EE0AD5"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 xml:space="preserve">19.3. </w:t>
      </w:r>
      <w:r w:rsidRPr="00EE0AD5">
        <w:rPr>
          <w:rFonts w:ascii="Bookman Old Style" w:hAnsi="Bookman Old Style"/>
          <w:sz w:val="24"/>
          <w:szCs w:val="24"/>
        </w:rPr>
        <w:t>A Autorização de Fornecimento poderá ser acrescida ou suprimida em até 25% (vinte e cinco por cento) do valor inicial atualizado (art. 65, § 1º, da Lei de Licitações e Contratos).</w:t>
      </w:r>
    </w:p>
    <w:p w14:paraId="6D72EA3C"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color w:val="000000" w:themeColor="text1"/>
          <w:sz w:val="24"/>
          <w:szCs w:val="24"/>
        </w:rPr>
      </w:pPr>
      <w:r w:rsidRPr="00EE0AD5">
        <w:rPr>
          <w:rFonts w:ascii="Bookman Old Style" w:hAnsi="Bookman Old Style"/>
          <w:b/>
          <w:color w:val="000000" w:themeColor="text1"/>
          <w:sz w:val="24"/>
          <w:szCs w:val="24"/>
        </w:rPr>
        <w:t>20. DAS CONDIÇÕES E PRAZOS DE FORNECIMENTO</w:t>
      </w:r>
    </w:p>
    <w:p w14:paraId="6D72EA3D"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color w:val="000000" w:themeColor="text1"/>
          <w:sz w:val="24"/>
          <w:szCs w:val="24"/>
        </w:rPr>
      </w:pPr>
      <w:r w:rsidRPr="00EE0AD5">
        <w:rPr>
          <w:rFonts w:ascii="Bookman Old Style" w:hAnsi="Bookman Old Style"/>
          <w:b/>
          <w:color w:val="000000" w:themeColor="text1"/>
          <w:sz w:val="24"/>
          <w:szCs w:val="24"/>
        </w:rPr>
        <w:t>20.1.</w:t>
      </w:r>
      <w:r w:rsidRPr="00EE0AD5">
        <w:rPr>
          <w:rFonts w:ascii="Bookman Old Style" w:hAnsi="Bookman Old Style"/>
          <w:color w:val="000000" w:themeColor="text1"/>
          <w:sz w:val="24"/>
          <w:szCs w:val="24"/>
        </w:rPr>
        <w:t xml:space="preserve"> A adjudicatária deverá entregar o objeto solicitado na Autorização de Fornecimento (AF) em perfeitas condições, ocorrendo por sua conta eventuais despesas com pessoal, transporte, armazenagem, pagamento de tributos, enfim, qualquer outra que se fizer necessária para satisfação da avença.</w:t>
      </w:r>
    </w:p>
    <w:p w14:paraId="6D72EA3E" w14:textId="77777777" w:rsidR="00C13489" w:rsidRDefault="00C13489" w:rsidP="00C13489">
      <w:pPr>
        <w:overflowPunct w:val="0"/>
        <w:autoSpaceDE w:val="0"/>
        <w:autoSpaceDN w:val="0"/>
        <w:adjustRightInd w:val="0"/>
        <w:spacing w:after="120"/>
        <w:ind w:right="-285"/>
        <w:jc w:val="both"/>
        <w:rPr>
          <w:rFonts w:ascii="Bookman Old Style" w:hAnsi="Bookman Old Style"/>
          <w:color w:val="000000" w:themeColor="text1"/>
          <w:sz w:val="24"/>
          <w:szCs w:val="24"/>
        </w:rPr>
      </w:pPr>
      <w:r w:rsidRPr="00EE0AD5">
        <w:rPr>
          <w:rFonts w:ascii="Bookman Old Style" w:hAnsi="Bookman Old Style"/>
          <w:b/>
          <w:color w:val="000000" w:themeColor="text1"/>
          <w:sz w:val="24"/>
          <w:szCs w:val="24"/>
        </w:rPr>
        <w:t>20.2.</w:t>
      </w:r>
      <w:r w:rsidRPr="00EE0AD5">
        <w:rPr>
          <w:rFonts w:ascii="Bookman Old Style" w:hAnsi="Bookman Old Style"/>
          <w:color w:val="000000" w:themeColor="text1"/>
          <w:sz w:val="24"/>
          <w:szCs w:val="24"/>
        </w:rPr>
        <w:t xml:space="preserve"> O atraso injustificado na entrega do objeto, ou na sua troca, quando solicitado pela Administração, caracteriza-se como inexecução parcial da avença, sujeitando o adjudicatário às penalidades constantes no edital.</w:t>
      </w:r>
    </w:p>
    <w:p w14:paraId="6D72EA3F" w14:textId="77777777" w:rsidR="00B674DF" w:rsidRDefault="00B674DF" w:rsidP="00C13489">
      <w:pPr>
        <w:overflowPunct w:val="0"/>
        <w:autoSpaceDE w:val="0"/>
        <w:autoSpaceDN w:val="0"/>
        <w:adjustRightInd w:val="0"/>
        <w:spacing w:after="120"/>
        <w:ind w:right="-285"/>
        <w:jc w:val="both"/>
        <w:rPr>
          <w:rFonts w:ascii="Bookman Old Style" w:hAnsi="Bookman Old Style"/>
          <w:b/>
          <w:color w:val="000000" w:themeColor="text1"/>
          <w:sz w:val="24"/>
          <w:szCs w:val="24"/>
        </w:rPr>
      </w:pPr>
    </w:p>
    <w:p w14:paraId="6D72EA40" w14:textId="77777777" w:rsidR="0007293B" w:rsidRPr="0007293B" w:rsidRDefault="0007293B" w:rsidP="00C13489">
      <w:pPr>
        <w:overflowPunct w:val="0"/>
        <w:autoSpaceDE w:val="0"/>
        <w:autoSpaceDN w:val="0"/>
        <w:adjustRightInd w:val="0"/>
        <w:spacing w:after="120"/>
        <w:ind w:right="-285"/>
        <w:jc w:val="both"/>
        <w:rPr>
          <w:rFonts w:ascii="Bookman Old Style" w:hAnsi="Bookman Old Style"/>
          <w:b/>
          <w:color w:val="000000" w:themeColor="text1"/>
          <w:sz w:val="24"/>
          <w:szCs w:val="24"/>
        </w:rPr>
      </w:pPr>
      <w:r w:rsidRPr="0007293B">
        <w:rPr>
          <w:rFonts w:ascii="Bookman Old Style" w:hAnsi="Bookman Old Style"/>
          <w:b/>
          <w:color w:val="000000" w:themeColor="text1"/>
          <w:sz w:val="24"/>
          <w:szCs w:val="24"/>
        </w:rPr>
        <w:lastRenderedPageBreak/>
        <w:t>20.3.</w:t>
      </w:r>
      <w:r w:rsidRPr="0007293B">
        <w:rPr>
          <w:rFonts w:ascii="Bookman Old Style" w:hAnsi="Bookman Old Style"/>
          <w:sz w:val="24"/>
          <w:szCs w:val="24"/>
        </w:rPr>
        <w:t xml:space="preserve"> </w:t>
      </w:r>
      <w:r w:rsidRPr="00EE0AD5">
        <w:rPr>
          <w:rFonts w:ascii="Bookman Old Style" w:hAnsi="Bookman Old Style"/>
          <w:sz w:val="24"/>
          <w:szCs w:val="24"/>
        </w:rPr>
        <w:t>O prazo para o forneci</w:t>
      </w:r>
      <w:r>
        <w:rPr>
          <w:rFonts w:ascii="Bookman Old Style" w:hAnsi="Bookman Old Style"/>
          <w:sz w:val="24"/>
          <w:szCs w:val="24"/>
        </w:rPr>
        <w:t>mento deverá ser no máximo em 05 (cinco</w:t>
      </w:r>
      <w:r w:rsidRPr="00EE0AD5">
        <w:rPr>
          <w:rFonts w:ascii="Bookman Old Style" w:hAnsi="Bookman Old Style"/>
          <w:sz w:val="24"/>
          <w:szCs w:val="24"/>
        </w:rPr>
        <w:t>) dias úteis após a solicitação.</w:t>
      </w:r>
    </w:p>
    <w:p w14:paraId="6D72EA41"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b/>
          <w:sz w:val="24"/>
          <w:szCs w:val="24"/>
        </w:rPr>
        <w:t>21. DO LOCAL DE FORNECIMENTO</w:t>
      </w:r>
    </w:p>
    <w:p w14:paraId="6D72EA42" w14:textId="77777777" w:rsidR="009667B5" w:rsidRDefault="00C13489" w:rsidP="009667B5">
      <w:pPr>
        <w:spacing w:after="120"/>
        <w:ind w:right="-285"/>
        <w:jc w:val="both"/>
        <w:rPr>
          <w:rFonts w:ascii="Bookman Old Style" w:hAnsi="Bookman Old Style"/>
          <w:sz w:val="24"/>
          <w:szCs w:val="24"/>
        </w:rPr>
      </w:pPr>
      <w:r w:rsidRPr="00EE0AD5">
        <w:rPr>
          <w:rFonts w:ascii="Bookman Old Style" w:hAnsi="Bookman Old Style"/>
          <w:b/>
          <w:sz w:val="24"/>
          <w:szCs w:val="24"/>
        </w:rPr>
        <w:t>21.1.</w:t>
      </w:r>
      <w:r w:rsidRPr="00EE0AD5">
        <w:rPr>
          <w:rFonts w:ascii="Bookman Old Style" w:hAnsi="Bookman Old Style"/>
          <w:sz w:val="24"/>
          <w:szCs w:val="24"/>
        </w:rPr>
        <w:t xml:space="preserve"> </w:t>
      </w:r>
      <w:r w:rsidR="009667B5" w:rsidRPr="00EE0AD5">
        <w:rPr>
          <w:rFonts w:ascii="Bookman Old Style" w:hAnsi="Bookman Old Style"/>
          <w:sz w:val="24"/>
          <w:szCs w:val="24"/>
        </w:rPr>
        <w:t>O município informará na Autorização de Fornecimento (AF) o local exato para a entrega, que deverá ocorrer no território deste muni</w:t>
      </w:r>
      <w:r w:rsidR="009667B5">
        <w:rPr>
          <w:rFonts w:ascii="Bookman Old Style" w:hAnsi="Bookman Old Style"/>
          <w:sz w:val="24"/>
          <w:szCs w:val="24"/>
        </w:rPr>
        <w:t>cípio.</w:t>
      </w:r>
    </w:p>
    <w:p w14:paraId="6D72EA43"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b/>
          <w:sz w:val="24"/>
          <w:szCs w:val="24"/>
        </w:rPr>
        <w:t>22. DO RECEBIMENTO DO OBJETO</w:t>
      </w:r>
    </w:p>
    <w:p w14:paraId="6D72EA44"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22.1.</w:t>
      </w:r>
      <w:r w:rsidRPr="00EE0AD5">
        <w:rPr>
          <w:rFonts w:ascii="Bookman Old Style" w:hAnsi="Bookman Old Style"/>
          <w:sz w:val="24"/>
          <w:szCs w:val="24"/>
        </w:rPr>
        <w:t xml:space="preserve"> A adjudicatária ficará obrigada a trocar, às suas expensas, o produto que for recusado por apresentar-se danificado ou que estiver em desacordo com o disposto neste edital e </w:t>
      </w:r>
      <w:r w:rsidR="002D18C5" w:rsidRPr="00EE0AD5">
        <w:rPr>
          <w:rFonts w:ascii="Bookman Old Style" w:hAnsi="Bookman Old Style"/>
          <w:sz w:val="24"/>
          <w:szCs w:val="24"/>
        </w:rPr>
        <w:t>s</w:t>
      </w:r>
      <w:r w:rsidR="007D4BD0" w:rsidRPr="00EE0AD5">
        <w:rPr>
          <w:rFonts w:ascii="Bookman Old Style" w:hAnsi="Bookman Old Style"/>
          <w:sz w:val="24"/>
          <w:szCs w:val="24"/>
        </w:rPr>
        <w:t>eus</w:t>
      </w:r>
      <w:r w:rsidRPr="00EE0AD5">
        <w:rPr>
          <w:rFonts w:ascii="Bookman Old Style" w:hAnsi="Bookman Old Style"/>
          <w:sz w:val="24"/>
          <w:szCs w:val="24"/>
        </w:rPr>
        <w:t xml:space="preserve"> anexos.</w:t>
      </w:r>
    </w:p>
    <w:p w14:paraId="6D72EA45"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22.2.</w:t>
      </w:r>
      <w:r w:rsidRPr="00EE0AD5">
        <w:rPr>
          <w:rFonts w:ascii="Bookman Old Style" w:hAnsi="Bookman Old Style"/>
          <w:sz w:val="24"/>
          <w:szCs w:val="24"/>
        </w:rPr>
        <w:t xml:space="preserve"> Expedida a Autorização de fornecimento (AF) o recebimento de </w:t>
      </w:r>
      <w:r w:rsidR="002D18C5" w:rsidRPr="00EE0AD5">
        <w:rPr>
          <w:rFonts w:ascii="Bookman Old Style" w:hAnsi="Bookman Old Style"/>
          <w:sz w:val="24"/>
          <w:szCs w:val="24"/>
        </w:rPr>
        <w:t>s</w:t>
      </w:r>
      <w:r w:rsidR="007D4BD0" w:rsidRPr="00EE0AD5">
        <w:rPr>
          <w:rFonts w:ascii="Bookman Old Style" w:hAnsi="Bookman Old Style"/>
          <w:sz w:val="24"/>
          <w:szCs w:val="24"/>
        </w:rPr>
        <w:t>eu</w:t>
      </w:r>
      <w:r w:rsidRPr="00EE0AD5">
        <w:rPr>
          <w:rFonts w:ascii="Bookman Old Style" w:hAnsi="Bookman Old Style"/>
          <w:sz w:val="24"/>
          <w:szCs w:val="24"/>
        </w:rPr>
        <w:t xml:space="preserve"> objeto ficará condicionado a observância das normas contidas no art. 40, inciso XVI, c/c o art. 73 inciso II, “a” e “b”, da Lei 8.666/93 e alterações, sendo que a conferência e o recebimento ficará sob as responsabilidades de Servidor e/ou Comissão de Recebimento do Almoxarifado, podendo ser:</w:t>
      </w:r>
    </w:p>
    <w:p w14:paraId="6D72EA46"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22.2.1.</w:t>
      </w:r>
      <w:r w:rsidRPr="00EE0AD5">
        <w:rPr>
          <w:rFonts w:ascii="Bookman Old Style" w:hAnsi="Bookman Old Style"/>
          <w:sz w:val="24"/>
          <w:szCs w:val="24"/>
        </w:rPr>
        <w:t xml:space="preserve"> Provisoriamente, para efeito de posterior verificação da conformidade do material com a especificação (não superior a 90 dias);</w:t>
      </w:r>
    </w:p>
    <w:p w14:paraId="6D72EA47"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22.2.2.</w:t>
      </w:r>
      <w:r w:rsidRPr="00EE0AD5">
        <w:rPr>
          <w:rFonts w:ascii="Bookman Old Style" w:hAnsi="Bookman Old Style"/>
          <w:sz w:val="24"/>
          <w:szCs w:val="24"/>
        </w:rPr>
        <w:t xml:space="preserve"> Definitivamente, após a verificação da qualidade e quantidade do material e consequente aceitação.</w:t>
      </w:r>
    </w:p>
    <w:p w14:paraId="6D72EA48"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23. DA FORMA E CONDIÇÕES DE PAGAMENTO</w:t>
      </w:r>
    </w:p>
    <w:p w14:paraId="6D72EA49"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23.1.</w:t>
      </w:r>
      <w:r w:rsidRPr="00EE0AD5">
        <w:rPr>
          <w:rFonts w:ascii="Bookman Old Style" w:hAnsi="Bookman Old Style"/>
          <w:sz w:val="24"/>
          <w:szCs w:val="24"/>
        </w:rPr>
        <w:t xml:space="preserve"> Os pagamentos serão efetuados, obrigatoriamente, através de crédito em conta corrente bancária, exclusivamente em nome da adjudicatária, cujo número e agência deverão ser informados no envelope de proposta.</w:t>
      </w:r>
    </w:p>
    <w:p w14:paraId="6D72EA4A"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23.2. </w:t>
      </w:r>
      <w:r w:rsidRPr="00EE0AD5">
        <w:rPr>
          <w:rFonts w:ascii="Bookman Old Style" w:hAnsi="Bookman Old Style"/>
          <w:sz w:val="24"/>
          <w:szCs w:val="24"/>
        </w:rPr>
        <w:t>Após o recebimento definitivo do objeto, acompanhado da respectiva nota fiscal, conferida e assinada pelo fiscal, o pagamento será efetuado conforme ordem cronológica de pagamentos da Administração.</w:t>
      </w:r>
    </w:p>
    <w:p w14:paraId="6D72EA4B"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23.3.</w:t>
      </w:r>
      <w:r w:rsidRPr="00EE0AD5">
        <w:rPr>
          <w:rFonts w:ascii="Bookman Old Style" w:hAnsi="Bookman Old Style"/>
          <w:sz w:val="24"/>
          <w:szCs w:val="24"/>
        </w:rPr>
        <w:t xml:space="preserve"> Nenhum pagamento será efetuado à licitante enquanto pendente de liquidação, qualquer obrigação que lhe for imposta, em virtude de penalidade ou inadimplência, sem que isso gere direito ao pleito de reajustamento dos preços ou correção monetária.</w:t>
      </w:r>
    </w:p>
    <w:p w14:paraId="6D72EA4C"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24. DAS PENALIDADES</w:t>
      </w:r>
    </w:p>
    <w:p w14:paraId="6D72EA4D"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24.1.</w:t>
      </w:r>
      <w:r w:rsidRPr="00EE0AD5">
        <w:rPr>
          <w:rFonts w:ascii="Bookman Old Style" w:hAnsi="Bookman Old Style"/>
          <w:sz w:val="24"/>
          <w:szCs w:val="24"/>
        </w:rPr>
        <w:t xml:space="preserve"> O adjudicatário, convocado dentro do prazo de validade da sua proposta, não celebrar ou assinar a Ata de Registro de Preços, deixar de entregar ou apresentar documentação falsa exigida para o certame, ensejar o retardamento da execução de </w:t>
      </w:r>
      <w:r w:rsidR="002D18C5" w:rsidRPr="00EE0AD5">
        <w:rPr>
          <w:rFonts w:ascii="Bookman Old Style" w:hAnsi="Bookman Old Style"/>
          <w:sz w:val="24"/>
          <w:szCs w:val="24"/>
        </w:rPr>
        <w:t>sua</w:t>
      </w:r>
      <w:r w:rsidRPr="00EE0AD5">
        <w:rPr>
          <w:rFonts w:ascii="Bookman Old Style" w:hAnsi="Bookman Old Style"/>
          <w:sz w:val="24"/>
          <w:szCs w:val="24"/>
        </w:rPr>
        <w:t xml:space="preserve"> objeto, não mantiver a proposta, falhar ou fraudar na execução da avença, comportar-se de modo inidôneo ou cometer fraude fiscal, ficará impedido de licitar e contratar com a União, Estados, Distrito Federal ou Municípios, ou nos sistemas de cadastramento de fornecedores a que se refere o inciso XIV do art. 4º da Lei 10.520/2002, pelo prazo de até 5 (cinco) anos, sem prejuízo das multas previstas no edital e das demais cominações legais.</w:t>
      </w:r>
    </w:p>
    <w:p w14:paraId="6D72EA4E" w14:textId="77777777" w:rsidR="00B674DF" w:rsidRDefault="00B674DF" w:rsidP="00C13489">
      <w:pPr>
        <w:overflowPunct w:val="0"/>
        <w:autoSpaceDE w:val="0"/>
        <w:autoSpaceDN w:val="0"/>
        <w:adjustRightInd w:val="0"/>
        <w:spacing w:after="120"/>
        <w:ind w:right="-285"/>
        <w:jc w:val="both"/>
        <w:rPr>
          <w:rFonts w:ascii="Bookman Old Style" w:hAnsi="Bookman Old Style"/>
          <w:b/>
          <w:sz w:val="24"/>
          <w:szCs w:val="24"/>
        </w:rPr>
      </w:pPr>
    </w:p>
    <w:p w14:paraId="6D72EA4F" w14:textId="77777777" w:rsidR="006C5A84" w:rsidRPr="00927E7C"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lastRenderedPageBreak/>
        <w:t xml:space="preserve">24.2. </w:t>
      </w:r>
      <w:r w:rsidRPr="00EE0AD5">
        <w:rPr>
          <w:rFonts w:ascii="Bookman Old Style" w:hAnsi="Bookman Old Style"/>
          <w:sz w:val="24"/>
          <w:szCs w:val="24"/>
        </w:rPr>
        <w:t>A recusa imotivada do adjudicatário em assinar a Ata de Registro de Preços no prazo assinalado neste edital sujeitá-lo-á à multa de 20% (vinte por cento) sobre o valor tota</w:t>
      </w:r>
      <w:r w:rsidR="00927E7C">
        <w:rPr>
          <w:rFonts w:ascii="Bookman Old Style" w:hAnsi="Bookman Old Style"/>
          <w:sz w:val="24"/>
          <w:szCs w:val="24"/>
        </w:rPr>
        <w:t>l da Ata de Registro de Preços.</w:t>
      </w:r>
    </w:p>
    <w:p w14:paraId="6D72EA50"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24.3.</w:t>
      </w:r>
      <w:r w:rsidRPr="00EE0AD5">
        <w:rPr>
          <w:rFonts w:ascii="Bookman Old Style" w:hAnsi="Bookman Old Style"/>
          <w:sz w:val="24"/>
          <w:szCs w:val="24"/>
        </w:rPr>
        <w:t xml:space="preserve"> Sem prejuízo das sanções previstas nos artigos. 86 e 87 da Lei 8.666/1993, a </w:t>
      </w:r>
      <w:r w:rsidRPr="00EE0AD5">
        <w:rPr>
          <w:rFonts w:ascii="Bookman Old Style" w:hAnsi="Bookman Old Style"/>
          <w:bCs/>
          <w:sz w:val="24"/>
          <w:szCs w:val="24"/>
        </w:rPr>
        <w:t xml:space="preserve">Adjudicatária </w:t>
      </w:r>
      <w:r w:rsidRPr="00EE0AD5">
        <w:rPr>
          <w:rFonts w:ascii="Bookman Old Style" w:hAnsi="Bookman Old Style"/>
          <w:sz w:val="24"/>
          <w:szCs w:val="24"/>
        </w:rPr>
        <w:t>ficará sujeita às seguintes penalidades, assegurada a prévia defesa:</w:t>
      </w:r>
    </w:p>
    <w:p w14:paraId="6D72EA51"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24.3.1.</w:t>
      </w:r>
      <w:r w:rsidRPr="00EE0AD5">
        <w:rPr>
          <w:rFonts w:ascii="Bookman Old Style" w:hAnsi="Bookman Old Style"/>
          <w:sz w:val="24"/>
          <w:szCs w:val="24"/>
        </w:rPr>
        <w:t xml:space="preserve"> Pelo atraso injustificado na execução da avença, sujeita-se a Adjudicatária à penalidade de multa moratória de 3% sobre o valor total da Ata de Registro de Preços, por dia de atraso, limitada ao total de 20%, ultrapassado esse limite, caberá o cancelamento da Ata de Registro de Preços.</w:t>
      </w:r>
    </w:p>
    <w:p w14:paraId="6D72EA52"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23.3.2.</w:t>
      </w:r>
      <w:r w:rsidRPr="00EE0AD5">
        <w:rPr>
          <w:rFonts w:ascii="Bookman Old Style" w:hAnsi="Bookman Old Style"/>
          <w:sz w:val="24"/>
          <w:szCs w:val="24"/>
        </w:rPr>
        <w:t xml:space="preserve"> Pela inexecução total da avença será aplicado multa compensatória de 30% (trinta por cento), calculada sobre o valor total da Ata de Registro de Preços ou da parte não cumprida.</w:t>
      </w:r>
    </w:p>
    <w:p w14:paraId="6D72EA53"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23.4.</w:t>
      </w:r>
      <w:r w:rsidRPr="00EE0AD5">
        <w:rPr>
          <w:rFonts w:ascii="Bookman Old Style" w:hAnsi="Bookman Old Style"/>
          <w:sz w:val="24"/>
          <w:szCs w:val="24"/>
        </w:rPr>
        <w:t xml:space="preserve"> Sem prejuízo das penalidades de multa, fica a </w:t>
      </w:r>
      <w:r w:rsidRPr="00EE0AD5">
        <w:rPr>
          <w:rFonts w:ascii="Bookman Old Style" w:hAnsi="Bookman Old Style"/>
          <w:bCs/>
          <w:sz w:val="24"/>
          <w:szCs w:val="24"/>
        </w:rPr>
        <w:t xml:space="preserve">Adjudicatária </w:t>
      </w:r>
      <w:r w:rsidRPr="00EE0AD5">
        <w:rPr>
          <w:rFonts w:ascii="Bookman Old Style" w:hAnsi="Bookman Old Style"/>
          <w:sz w:val="24"/>
          <w:szCs w:val="24"/>
        </w:rPr>
        <w:t>que não cumprir o disposto no Edital sujeita ainda à:</w:t>
      </w:r>
    </w:p>
    <w:p w14:paraId="6D72EA54"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23.4.1.</w:t>
      </w:r>
      <w:r w:rsidRPr="00EE0AD5">
        <w:rPr>
          <w:rFonts w:ascii="Bookman Old Style" w:hAnsi="Bookman Old Style"/>
          <w:sz w:val="24"/>
          <w:szCs w:val="24"/>
        </w:rPr>
        <w:t xml:space="preserve"> Suspensão temporária de participação em licitação e impedimento de contratar com a Administração, por até 2 (dois) anos;</w:t>
      </w:r>
    </w:p>
    <w:p w14:paraId="6D72EA55"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23.4.2.</w:t>
      </w:r>
      <w:r w:rsidRPr="00EE0AD5">
        <w:rPr>
          <w:rFonts w:ascii="Bookman Old Style" w:hAnsi="Bookman Old Style"/>
          <w:sz w:val="24"/>
          <w:szCs w:val="24"/>
        </w:rPr>
        <w:t xml:space="preserve">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w:t>
      </w:r>
    </w:p>
    <w:p w14:paraId="6D72EA56"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23.5.</w:t>
      </w:r>
      <w:r w:rsidRPr="00EE0AD5">
        <w:rPr>
          <w:rFonts w:ascii="Bookman Old Style" w:hAnsi="Bookman Old Style"/>
          <w:sz w:val="24"/>
          <w:szCs w:val="24"/>
        </w:rPr>
        <w:t xml:space="preserve"> As penalidades são independentes entre si, e a aplicação de uma não exclui a de outras, sendo administrativamente ou judicialmente.</w:t>
      </w:r>
    </w:p>
    <w:p w14:paraId="6D72EA57"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b/>
          <w:sz w:val="24"/>
          <w:szCs w:val="24"/>
        </w:rPr>
        <w:t>24. DA GARANTIA CONTRATUAL</w:t>
      </w:r>
    </w:p>
    <w:p w14:paraId="6D72EA58"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24.1.</w:t>
      </w:r>
      <w:r w:rsidRPr="00EE0AD5">
        <w:rPr>
          <w:rFonts w:ascii="Bookman Old Style" w:hAnsi="Bookman Old Style"/>
          <w:bCs/>
          <w:sz w:val="24"/>
          <w:szCs w:val="24"/>
        </w:rPr>
        <w:t xml:space="preserve"> Conforme estabelece o Inciso I, do artigo 5º da Lei nº 10.520/2002, não será exigida a prestação de garantia para aquisição resultante desta licitação.</w:t>
      </w:r>
    </w:p>
    <w:p w14:paraId="6D72EA59"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25. DA RESCISÃO DO CONTRATO OU INSTRUMENTO EQUIVALENTE</w:t>
      </w:r>
    </w:p>
    <w:p w14:paraId="6D72EA5A"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25.1. </w:t>
      </w:r>
      <w:r w:rsidRPr="00EE0AD5">
        <w:rPr>
          <w:rFonts w:ascii="Bookman Old Style" w:hAnsi="Bookman Old Style"/>
          <w:bCs/>
          <w:sz w:val="24"/>
          <w:szCs w:val="24"/>
        </w:rPr>
        <w:t>O contrato ou instrumento equivalente poderá ser rescindido nos termos e condições firmados, obedecidas também às disposições constantes dos Artigos 77 e 78 da Lei Federal nº 8.666/93, com suas alterações.</w:t>
      </w:r>
    </w:p>
    <w:p w14:paraId="6D72EA5B"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 xml:space="preserve">25.2. </w:t>
      </w:r>
      <w:r w:rsidRPr="00EE0AD5">
        <w:rPr>
          <w:rFonts w:ascii="Bookman Old Style" w:hAnsi="Bookman Old Style"/>
          <w:bCs/>
          <w:sz w:val="24"/>
          <w:szCs w:val="24"/>
        </w:rPr>
        <w:t>A inexecução parcial ou total do contrato ou do instrumento equivalente ensejará a sua rescisão, obedecendo-se ao disposto no artigo 79, acarretando as consequências contidas no inciso IV, do artigo 80, sem prejuízo das sanções previstas no Capítulo IV, todos da Lei Federal nº 8.666/93, com suas alterações, observados, porém, os termos e condições do Edital e anexos.</w:t>
      </w:r>
    </w:p>
    <w:p w14:paraId="6D72EA5C" w14:textId="77777777" w:rsidR="00B674DF" w:rsidRDefault="00B674DF" w:rsidP="00C13489">
      <w:pPr>
        <w:overflowPunct w:val="0"/>
        <w:autoSpaceDE w:val="0"/>
        <w:autoSpaceDN w:val="0"/>
        <w:adjustRightInd w:val="0"/>
        <w:spacing w:after="120"/>
        <w:ind w:right="-285"/>
        <w:jc w:val="both"/>
        <w:rPr>
          <w:rFonts w:ascii="Bookman Old Style" w:hAnsi="Bookman Old Style"/>
          <w:b/>
          <w:bCs/>
          <w:sz w:val="24"/>
          <w:szCs w:val="24"/>
        </w:rPr>
      </w:pPr>
    </w:p>
    <w:p w14:paraId="6D72EA5D" w14:textId="77777777" w:rsidR="006C5A84" w:rsidRPr="00927E7C"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lastRenderedPageBreak/>
        <w:t xml:space="preserve">25.3. </w:t>
      </w:r>
      <w:r w:rsidRPr="00EE0AD5">
        <w:rPr>
          <w:rFonts w:ascii="Bookman Old Style" w:hAnsi="Bookman Old Style"/>
          <w:bCs/>
          <w:sz w:val="24"/>
          <w:szCs w:val="24"/>
        </w:rPr>
        <w:t>A partir da data em que for concretizada a rescisão, cessarão as obrigações contratuais de ambas as partes, ressalvadas as vencidas até aquela data por imposiçõe</w:t>
      </w:r>
      <w:r w:rsidR="00927E7C">
        <w:rPr>
          <w:rFonts w:ascii="Bookman Old Style" w:hAnsi="Bookman Old Style"/>
          <w:bCs/>
          <w:sz w:val="24"/>
          <w:szCs w:val="24"/>
        </w:rPr>
        <w:t>s constantes da própria avença.</w:t>
      </w:r>
    </w:p>
    <w:p w14:paraId="6D72EA5E"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26.</w:t>
      </w:r>
      <w:r w:rsidRPr="00EE0AD5">
        <w:rPr>
          <w:rFonts w:ascii="Bookman Old Style" w:hAnsi="Bookman Old Style"/>
          <w:bCs/>
          <w:sz w:val="24"/>
          <w:szCs w:val="24"/>
        </w:rPr>
        <w:t xml:space="preserve"> </w:t>
      </w:r>
      <w:r w:rsidRPr="00EE0AD5">
        <w:rPr>
          <w:rFonts w:ascii="Bookman Old Style" w:hAnsi="Bookman Old Style"/>
          <w:b/>
          <w:bCs/>
          <w:sz w:val="24"/>
          <w:szCs w:val="24"/>
        </w:rPr>
        <w:t>DA</w:t>
      </w:r>
      <w:r w:rsidRPr="00EE0AD5">
        <w:rPr>
          <w:rFonts w:ascii="Bookman Old Style" w:hAnsi="Bookman Old Style"/>
          <w:bCs/>
          <w:sz w:val="24"/>
          <w:szCs w:val="24"/>
        </w:rPr>
        <w:t xml:space="preserve"> </w:t>
      </w:r>
      <w:r w:rsidRPr="00EE0AD5">
        <w:rPr>
          <w:rFonts w:ascii="Bookman Old Style" w:hAnsi="Bookman Old Style"/>
          <w:b/>
          <w:bCs/>
          <w:sz w:val="24"/>
          <w:szCs w:val="24"/>
        </w:rPr>
        <w:t>FRAUDE À LICITAÇÃO</w:t>
      </w:r>
    </w:p>
    <w:p w14:paraId="6D72EA5F" w14:textId="77777777" w:rsidR="005C07E7" w:rsidRPr="00927E7C"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26.1.</w:t>
      </w:r>
      <w:r w:rsidRPr="00EE0AD5">
        <w:rPr>
          <w:rFonts w:ascii="Bookman Old Style" w:hAnsi="Bookman Old Style"/>
          <w:bCs/>
          <w:sz w:val="24"/>
          <w:szCs w:val="24"/>
        </w:rPr>
        <w:t xml:space="preserve"> A constatação pel</w:t>
      </w:r>
      <w:r w:rsidR="00112588"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no curso da presente licitação, de condutas ou procedimentos que impliquem em atos contrários ao alcance dos fins nela objetivados, ensejará a formulação de imediata representação ao MINISTÉRIO PÚBLICO ESTADUAL para que sejam adotadas as providências direcionadas à apuração dos fatos e instauração do competente procedimento criminal, sem prejuízo da abertura de processo administrativo para os fins estabelecidos no art. 88,</w:t>
      </w:r>
      <w:r w:rsidR="00927E7C">
        <w:rPr>
          <w:rFonts w:ascii="Bookman Old Style" w:hAnsi="Bookman Old Style"/>
          <w:bCs/>
          <w:sz w:val="24"/>
          <w:szCs w:val="24"/>
        </w:rPr>
        <w:t xml:space="preserve"> inciso II, da Lei n° 8.666/93.</w:t>
      </w:r>
    </w:p>
    <w:p w14:paraId="6D72EA60"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27.</w:t>
      </w:r>
      <w:r w:rsidRPr="00EE0AD5">
        <w:rPr>
          <w:rFonts w:ascii="Bookman Old Style" w:hAnsi="Bookman Old Style"/>
          <w:bCs/>
          <w:sz w:val="24"/>
          <w:szCs w:val="24"/>
        </w:rPr>
        <w:t xml:space="preserve"> </w:t>
      </w:r>
      <w:r w:rsidRPr="00EE0AD5">
        <w:rPr>
          <w:rFonts w:ascii="Bookman Old Style" w:hAnsi="Bookman Old Style"/>
          <w:b/>
          <w:bCs/>
          <w:sz w:val="24"/>
          <w:szCs w:val="24"/>
        </w:rPr>
        <w:t>DOS PODERES D</w:t>
      </w:r>
      <w:r w:rsidR="00795C05" w:rsidRPr="00EE0AD5">
        <w:rPr>
          <w:rFonts w:ascii="Bookman Old Style" w:hAnsi="Bookman Old Style"/>
          <w:b/>
          <w:bCs/>
          <w:sz w:val="24"/>
          <w:szCs w:val="24"/>
        </w:rPr>
        <w:t>O</w:t>
      </w:r>
      <w:r w:rsidRPr="00EE0AD5">
        <w:rPr>
          <w:rFonts w:ascii="Bookman Old Style" w:hAnsi="Bookman Old Style"/>
          <w:b/>
          <w:bCs/>
          <w:sz w:val="24"/>
          <w:szCs w:val="24"/>
        </w:rPr>
        <w:t xml:space="preserve"> </w:t>
      </w:r>
      <w:r w:rsidR="002D18C5" w:rsidRPr="00EE0AD5">
        <w:rPr>
          <w:rFonts w:ascii="Bookman Old Style" w:hAnsi="Bookman Old Style"/>
          <w:b/>
          <w:bCs/>
          <w:sz w:val="24"/>
          <w:szCs w:val="24"/>
        </w:rPr>
        <w:t>PREGOEIRO</w:t>
      </w:r>
    </w:p>
    <w:p w14:paraId="6D72EA61"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27.1.</w:t>
      </w:r>
      <w:r w:rsidRPr="00EE0AD5">
        <w:rPr>
          <w:rFonts w:ascii="Bookman Old Style" w:hAnsi="Bookman Old Style"/>
          <w:sz w:val="24"/>
          <w:szCs w:val="24"/>
        </w:rPr>
        <w:t xml:space="preserve"> </w:t>
      </w:r>
      <w:r w:rsidR="00112588" w:rsidRPr="00EE0AD5">
        <w:rPr>
          <w:rFonts w:ascii="Bookman Old Style" w:hAnsi="Bookman Old Style"/>
          <w:sz w:val="24"/>
          <w:szCs w:val="24"/>
        </w:rPr>
        <w:t>O</w:t>
      </w:r>
      <w:r w:rsidRPr="00EE0AD5">
        <w:rPr>
          <w:rFonts w:ascii="Bookman Old Style" w:hAnsi="Bookman Old Style"/>
          <w:sz w:val="24"/>
          <w:szCs w:val="24"/>
        </w:rPr>
        <w:t xml:space="preserve"> </w:t>
      </w:r>
      <w:r w:rsidR="002D18C5" w:rsidRPr="00EE0AD5">
        <w:rPr>
          <w:rFonts w:ascii="Bookman Old Style" w:hAnsi="Bookman Old Style"/>
          <w:sz w:val="24"/>
          <w:szCs w:val="24"/>
        </w:rPr>
        <w:t>Pregoeiro</w:t>
      </w:r>
      <w:r w:rsidRPr="00EE0AD5">
        <w:rPr>
          <w:rFonts w:ascii="Bookman Old Style" w:hAnsi="Bookman Old Style"/>
          <w:sz w:val="24"/>
          <w:szCs w:val="24"/>
        </w:rPr>
        <w:t xml:space="preserve">, no decorrer do certame poderá: </w:t>
      </w:r>
    </w:p>
    <w:p w14:paraId="6D72EA62"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27.1.1.</w:t>
      </w:r>
      <w:r w:rsidRPr="00EE0AD5">
        <w:rPr>
          <w:rFonts w:ascii="Bookman Old Style" w:hAnsi="Bookman Old Style"/>
          <w:bCs/>
          <w:sz w:val="24"/>
          <w:szCs w:val="24"/>
        </w:rPr>
        <w:t xml:space="preserve"> </w:t>
      </w:r>
      <w:r w:rsidRPr="00EE0AD5">
        <w:rPr>
          <w:rFonts w:ascii="Bookman Old Style" w:hAnsi="Bookman Old Style"/>
          <w:sz w:val="24"/>
          <w:szCs w:val="24"/>
        </w:rPr>
        <w:t xml:space="preserve">Advertir os licitantes; </w:t>
      </w:r>
    </w:p>
    <w:p w14:paraId="6D72EA63"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27.1.2.</w:t>
      </w:r>
      <w:r w:rsidRPr="00EE0AD5">
        <w:rPr>
          <w:rFonts w:ascii="Bookman Old Style" w:hAnsi="Bookman Old Style"/>
          <w:bCs/>
          <w:sz w:val="24"/>
          <w:szCs w:val="24"/>
        </w:rPr>
        <w:t xml:space="preserve"> </w:t>
      </w:r>
      <w:r w:rsidRPr="00EE0AD5">
        <w:rPr>
          <w:rFonts w:ascii="Bookman Old Style" w:hAnsi="Bookman Old Style"/>
          <w:sz w:val="24"/>
          <w:szCs w:val="24"/>
        </w:rPr>
        <w:t xml:space="preserve">Definir parâmetros ou porcentagens sobre os quais os lances verbais devem ser reduzidos; </w:t>
      </w:r>
    </w:p>
    <w:p w14:paraId="6D72EA64"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27.1.3.</w:t>
      </w:r>
      <w:r w:rsidRPr="00EE0AD5">
        <w:rPr>
          <w:rFonts w:ascii="Bookman Old Style" w:hAnsi="Bookman Old Style"/>
          <w:bCs/>
          <w:sz w:val="24"/>
          <w:szCs w:val="24"/>
        </w:rPr>
        <w:t xml:space="preserve"> </w:t>
      </w:r>
      <w:r w:rsidRPr="00EE0AD5">
        <w:rPr>
          <w:rFonts w:ascii="Bookman Old Style" w:hAnsi="Bookman Old Style"/>
          <w:sz w:val="24"/>
          <w:szCs w:val="24"/>
        </w:rPr>
        <w:t xml:space="preserve">Estabelecer tempo para o oferecimento dos lances verbais; </w:t>
      </w:r>
    </w:p>
    <w:p w14:paraId="6D72EA65"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27.1.4</w:t>
      </w:r>
      <w:r w:rsidRPr="00EE0AD5">
        <w:rPr>
          <w:rFonts w:ascii="Bookman Old Style" w:hAnsi="Bookman Old Style"/>
          <w:bCs/>
          <w:sz w:val="24"/>
          <w:szCs w:val="24"/>
        </w:rPr>
        <w:t xml:space="preserve"> </w:t>
      </w:r>
      <w:r w:rsidRPr="00EE0AD5">
        <w:rPr>
          <w:rFonts w:ascii="Bookman Old Style" w:hAnsi="Bookman Old Style"/>
          <w:sz w:val="24"/>
          <w:szCs w:val="24"/>
        </w:rPr>
        <w:t>Permitir comunicação dos representantes dos licitantes com terceiros não presentes à sessão, através de telefone celular ou outros meios;</w:t>
      </w:r>
    </w:p>
    <w:p w14:paraId="6D72EA66"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27.1.5.</w:t>
      </w:r>
      <w:r w:rsidRPr="00EE0AD5">
        <w:rPr>
          <w:rFonts w:ascii="Bookman Old Style" w:hAnsi="Bookman Old Style"/>
          <w:bCs/>
          <w:sz w:val="24"/>
          <w:szCs w:val="24"/>
        </w:rPr>
        <w:t xml:space="preserve"> </w:t>
      </w:r>
      <w:r w:rsidRPr="00EE0AD5">
        <w:rPr>
          <w:rFonts w:ascii="Bookman Old Style" w:hAnsi="Bookman Old Style"/>
          <w:sz w:val="24"/>
          <w:szCs w:val="24"/>
        </w:rPr>
        <w:t xml:space="preserve">Suspender a etapa de lances e/ou determinar a suspensão da sessão, designando nova data para continuação, a </w:t>
      </w:r>
      <w:r w:rsidR="002D18C5" w:rsidRPr="00EE0AD5">
        <w:rPr>
          <w:rFonts w:ascii="Bookman Old Style" w:hAnsi="Bookman Old Style"/>
          <w:sz w:val="24"/>
          <w:szCs w:val="24"/>
        </w:rPr>
        <w:t>s</w:t>
      </w:r>
      <w:r w:rsidR="00112588" w:rsidRPr="00EE0AD5">
        <w:rPr>
          <w:rFonts w:ascii="Bookman Old Style" w:hAnsi="Bookman Old Style"/>
          <w:sz w:val="24"/>
          <w:szCs w:val="24"/>
        </w:rPr>
        <w:t>eu</w:t>
      </w:r>
      <w:r w:rsidRPr="00EE0AD5">
        <w:rPr>
          <w:rFonts w:ascii="Bookman Old Style" w:hAnsi="Bookman Old Style"/>
          <w:sz w:val="24"/>
          <w:szCs w:val="24"/>
        </w:rPr>
        <w:t xml:space="preserve"> critério;</w:t>
      </w:r>
    </w:p>
    <w:p w14:paraId="6D72EA67" w14:textId="77777777" w:rsidR="00C13489" w:rsidRPr="00B674DF"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27.1.6.</w:t>
      </w:r>
      <w:r w:rsidRPr="00EE0AD5">
        <w:rPr>
          <w:rFonts w:ascii="Bookman Old Style" w:hAnsi="Bookman Old Style"/>
          <w:bCs/>
          <w:sz w:val="24"/>
          <w:szCs w:val="24"/>
        </w:rPr>
        <w:t xml:space="preserve"> </w:t>
      </w:r>
      <w:r w:rsidR="00112588" w:rsidRPr="00EE0AD5">
        <w:rPr>
          <w:rFonts w:ascii="Bookman Old Style" w:hAnsi="Bookman Old Style"/>
          <w:bCs/>
          <w:sz w:val="24"/>
          <w:szCs w:val="24"/>
        </w:rPr>
        <w:t>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sz w:val="24"/>
          <w:szCs w:val="24"/>
        </w:rPr>
        <w:t xml:space="preserve"> tem poder de polícia durante a sessão.</w:t>
      </w:r>
    </w:p>
    <w:p w14:paraId="6D72EA68"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28. DAS DISPOSIÇÕES GERAIS</w:t>
      </w:r>
    </w:p>
    <w:p w14:paraId="6D72EA69"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28.1.</w:t>
      </w:r>
      <w:r w:rsidRPr="00EE0AD5">
        <w:rPr>
          <w:rFonts w:ascii="Bookman Old Style" w:hAnsi="Bookman Old Style"/>
          <w:sz w:val="24"/>
          <w:szCs w:val="24"/>
        </w:rPr>
        <w:t xml:space="preserve"> As normas disciplinadoras deste processo seletivo serão interpretadas em favor da ampliação da disputa, respeitada a igualdade de oportunidade entre as empresas e desde que não comprometam o interesse público, a finalidade e a segurança jurídica. </w:t>
      </w:r>
    </w:p>
    <w:p w14:paraId="6D72EA6A"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28.2.</w:t>
      </w:r>
      <w:r w:rsidRPr="00EE0AD5">
        <w:rPr>
          <w:rFonts w:ascii="Bookman Old Style" w:hAnsi="Bookman Old Style"/>
          <w:sz w:val="24"/>
          <w:szCs w:val="24"/>
        </w:rPr>
        <w:t xml:space="preserve"> À administração é reservado o direito de, a qualquer tempo e a </w:t>
      </w:r>
      <w:r w:rsidR="002D18C5" w:rsidRPr="00EE0AD5">
        <w:rPr>
          <w:rFonts w:ascii="Bookman Old Style" w:hAnsi="Bookman Old Style"/>
          <w:sz w:val="24"/>
          <w:szCs w:val="24"/>
        </w:rPr>
        <w:t>s</w:t>
      </w:r>
      <w:r w:rsidR="00112588" w:rsidRPr="00EE0AD5">
        <w:rPr>
          <w:rFonts w:ascii="Bookman Old Style" w:hAnsi="Bookman Old Style"/>
          <w:sz w:val="24"/>
          <w:szCs w:val="24"/>
        </w:rPr>
        <w:t>eu</w:t>
      </w:r>
      <w:r w:rsidRPr="00EE0AD5">
        <w:rPr>
          <w:rFonts w:ascii="Bookman Old Style" w:hAnsi="Bookman Old Style"/>
          <w:sz w:val="24"/>
          <w:szCs w:val="24"/>
        </w:rPr>
        <w:t xml:space="preserve"> exclusivo critério, por despacho motivado, anular ou revogar a presente licitação, sem que isso represente motivo para que as empresas participantes solicitem qualquer tipo de indenização, conforme artigo 49 da Lei Federal nº 8.666/93 e alterações.</w:t>
      </w:r>
    </w:p>
    <w:p w14:paraId="6D72EA6B"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 xml:space="preserve">28.3. </w:t>
      </w:r>
      <w:r w:rsidRPr="00EE0AD5">
        <w:rPr>
          <w:rFonts w:ascii="Bookman Old Style" w:hAnsi="Bookman Old Style"/>
          <w:sz w:val="24"/>
          <w:szCs w:val="24"/>
        </w:rPr>
        <w:t>Os prazos previstos neste edital serão contados nos termos do artigo 110, da Lei Federal n° 8.666/93 e alterações.</w:t>
      </w:r>
    </w:p>
    <w:p w14:paraId="6D72EA6C" w14:textId="77777777" w:rsidR="00B674DF"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28.4. </w:t>
      </w:r>
      <w:r w:rsidRPr="00EE0AD5">
        <w:rPr>
          <w:rFonts w:ascii="Bookman Old Style" w:hAnsi="Bookman Old Style"/>
          <w:sz w:val="24"/>
          <w:szCs w:val="24"/>
        </w:rPr>
        <w:t xml:space="preserve">É facultado </w:t>
      </w:r>
      <w:r w:rsidR="00112588" w:rsidRPr="00EE0AD5">
        <w:rPr>
          <w:rFonts w:ascii="Bookman Old Style" w:hAnsi="Bookman Old Style"/>
          <w:sz w:val="24"/>
          <w:szCs w:val="24"/>
        </w:rPr>
        <w:t>o</w:t>
      </w:r>
      <w:r w:rsidRPr="00EE0AD5">
        <w:rPr>
          <w:rFonts w:ascii="Bookman Old Style" w:hAnsi="Bookman Old Style"/>
          <w:sz w:val="24"/>
          <w:szCs w:val="24"/>
        </w:rPr>
        <w:t xml:space="preserve"> </w:t>
      </w:r>
      <w:r w:rsidR="002D18C5" w:rsidRPr="00EE0AD5">
        <w:rPr>
          <w:rFonts w:ascii="Bookman Old Style" w:hAnsi="Bookman Old Style"/>
          <w:sz w:val="24"/>
          <w:szCs w:val="24"/>
        </w:rPr>
        <w:t>Pregoeiro</w:t>
      </w:r>
      <w:r w:rsidRPr="00EE0AD5">
        <w:rPr>
          <w:rFonts w:ascii="Bookman Old Style" w:hAnsi="Bookman Old Style"/>
          <w:sz w:val="24"/>
          <w:szCs w:val="24"/>
        </w:rPr>
        <w:t xml:space="preserve"> ou à autoridade superior, em qualquer fase da licitação, a promoção de diligência destinada a esclarecer ou a complementar a instrução do processo, vedada a inclusão posterior de </w:t>
      </w:r>
    </w:p>
    <w:p w14:paraId="6D72EA6D" w14:textId="77777777" w:rsidR="00B674DF" w:rsidRDefault="00B674DF" w:rsidP="00C13489">
      <w:pPr>
        <w:overflowPunct w:val="0"/>
        <w:autoSpaceDE w:val="0"/>
        <w:autoSpaceDN w:val="0"/>
        <w:adjustRightInd w:val="0"/>
        <w:spacing w:after="120"/>
        <w:ind w:right="-285"/>
        <w:jc w:val="both"/>
        <w:rPr>
          <w:rFonts w:ascii="Bookman Old Style" w:hAnsi="Bookman Old Style"/>
          <w:sz w:val="24"/>
          <w:szCs w:val="24"/>
        </w:rPr>
      </w:pPr>
    </w:p>
    <w:p w14:paraId="6D72EA6E" w14:textId="77777777" w:rsidR="00B674DF" w:rsidRDefault="00B674DF" w:rsidP="00C13489">
      <w:pPr>
        <w:overflowPunct w:val="0"/>
        <w:autoSpaceDE w:val="0"/>
        <w:autoSpaceDN w:val="0"/>
        <w:adjustRightInd w:val="0"/>
        <w:spacing w:after="120"/>
        <w:ind w:right="-285"/>
        <w:jc w:val="both"/>
        <w:rPr>
          <w:rFonts w:ascii="Bookman Old Style" w:hAnsi="Bookman Old Style"/>
          <w:sz w:val="24"/>
          <w:szCs w:val="24"/>
        </w:rPr>
      </w:pPr>
    </w:p>
    <w:p w14:paraId="6D72EA6F"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lastRenderedPageBreak/>
        <w:t>documento ou informação que deveria constar originariamente na proposta.</w:t>
      </w:r>
    </w:p>
    <w:p w14:paraId="6D72EA70"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28.5. </w:t>
      </w:r>
      <w:r w:rsidRPr="00EE0AD5">
        <w:rPr>
          <w:rFonts w:ascii="Bookman Old Style" w:hAnsi="Bookman Old Style"/>
          <w:sz w:val="24"/>
          <w:szCs w:val="24"/>
        </w:rPr>
        <w:t xml:space="preserve">A participação neste processo de CONTRATAÇÃO implicará em aceitação integral e irretratável dos termos deste edital e </w:t>
      </w:r>
      <w:r w:rsidR="002D18C5" w:rsidRPr="00EE0AD5">
        <w:rPr>
          <w:rFonts w:ascii="Bookman Old Style" w:hAnsi="Bookman Old Style"/>
          <w:sz w:val="24"/>
          <w:szCs w:val="24"/>
        </w:rPr>
        <w:t>s</w:t>
      </w:r>
      <w:r w:rsidR="00112588" w:rsidRPr="00EE0AD5">
        <w:rPr>
          <w:rFonts w:ascii="Bookman Old Style" w:hAnsi="Bookman Old Style"/>
          <w:sz w:val="24"/>
          <w:szCs w:val="24"/>
        </w:rPr>
        <w:t>eus</w:t>
      </w:r>
      <w:r w:rsidRPr="00EE0AD5">
        <w:rPr>
          <w:rFonts w:ascii="Bookman Old Style" w:hAnsi="Bookman Old Style"/>
          <w:sz w:val="24"/>
          <w:szCs w:val="24"/>
        </w:rPr>
        <w:t xml:space="preserve"> anexos, bem como na observância dos regulamentos administrativos e demais normas aplicáveis.</w:t>
      </w:r>
    </w:p>
    <w:p w14:paraId="6D72EA71"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 xml:space="preserve">28.6. </w:t>
      </w:r>
      <w:r w:rsidRPr="00EE0AD5">
        <w:rPr>
          <w:rFonts w:ascii="Bookman Old Style" w:hAnsi="Bookman Old Style"/>
          <w:sz w:val="24"/>
          <w:szCs w:val="24"/>
        </w:rPr>
        <w:t>Os participantes deste certame são responsáveis pela fidelidade e legitimidade das informações e dos documentos apresentados em qualquer fase deste Edital.</w:t>
      </w:r>
    </w:p>
    <w:p w14:paraId="6D72EA72"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 xml:space="preserve">28.7. </w:t>
      </w:r>
      <w:r w:rsidRPr="00EE0AD5">
        <w:rPr>
          <w:rFonts w:ascii="Bookman Old Style" w:hAnsi="Bookman Old Style"/>
          <w:sz w:val="24"/>
          <w:szCs w:val="24"/>
        </w:rPr>
        <w:t xml:space="preserve">Na hipótese de impedimento da contratação da empresa vencedora, poderão ser convocadas as demais empresas participantes, observada a ordem de classificação das propostas. </w:t>
      </w:r>
    </w:p>
    <w:p w14:paraId="6D72EA73"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 xml:space="preserve">28.7.1. </w:t>
      </w:r>
      <w:r w:rsidRPr="00EE0AD5">
        <w:rPr>
          <w:rFonts w:ascii="Bookman Old Style" w:hAnsi="Bookman Old Style"/>
          <w:sz w:val="24"/>
          <w:szCs w:val="24"/>
        </w:rPr>
        <w:t xml:space="preserve">Considera-se impedimento para contratação mencionada no subitem anterior, a prática de infração às cláusulas do edital e contratuais, bem como a aplicação da penalidade de suspensão do direito de licitar e contratar com a Administração ou a declaração de inidoneidade. </w:t>
      </w:r>
    </w:p>
    <w:p w14:paraId="6D72EA74"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28.8. </w:t>
      </w:r>
      <w:r w:rsidRPr="00EE0AD5">
        <w:rPr>
          <w:rFonts w:ascii="Bookman Old Style" w:hAnsi="Bookman Old Style"/>
          <w:sz w:val="24"/>
          <w:szCs w:val="24"/>
        </w:rPr>
        <w:t>A Contratada se obriga a manter, durante o prazo de execução do ajuste, todas as condições de habilitação e qualificação exigidas neste processo licitatório, inclusive no que concerne ao cumprimento dos deveres trabalhistas que possuir.</w:t>
      </w:r>
    </w:p>
    <w:p w14:paraId="6D72EA75"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28.9. </w:t>
      </w:r>
      <w:r w:rsidRPr="00EE0AD5">
        <w:rPr>
          <w:rFonts w:ascii="Bookman Old Style" w:hAnsi="Bookman Old Style"/>
          <w:sz w:val="24"/>
          <w:szCs w:val="24"/>
        </w:rPr>
        <w:t>Não havendo expediente ou ocorrendo qualquer fato superveniente que impeça a realização deste processo de CONTRATAÇÃO na data marcada, a sessão será automaticamente transferida para o primeiro dia útil subsequente, no mesmo horário e local anteriormente estabelecidos, desde que não haja comunicação em contrário d</w:t>
      </w:r>
      <w:r w:rsidR="00112588" w:rsidRPr="00EE0AD5">
        <w:rPr>
          <w:rFonts w:ascii="Bookman Old Style" w:hAnsi="Bookman Old Style"/>
          <w:sz w:val="24"/>
          <w:szCs w:val="24"/>
        </w:rPr>
        <w:t>o</w:t>
      </w:r>
      <w:r w:rsidRPr="00EE0AD5">
        <w:rPr>
          <w:rFonts w:ascii="Bookman Old Style" w:hAnsi="Bookman Old Style"/>
          <w:sz w:val="24"/>
          <w:szCs w:val="24"/>
        </w:rPr>
        <w:t xml:space="preserve"> </w:t>
      </w:r>
      <w:r w:rsidR="002D18C5" w:rsidRPr="00EE0AD5">
        <w:rPr>
          <w:rFonts w:ascii="Bookman Old Style" w:hAnsi="Bookman Old Style"/>
          <w:sz w:val="24"/>
          <w:szCs w:val="24"/>
        </w:rPr>
        <w:t>pregoeiro</w:t>
      </w:r>
      <w:r w:rsidRPr="00EE0AD5">
        <w:rPr>
          <w:rFonts w:ascii="Bookman Old Style" w:hAnsi="Bookman Old Style"/>
          <w:sz w:val="24"/>
          <w:szCs w:val="24"/>
        </w:rPr>
        <w:t>.</w:t>
      </w:r>
    </w:p>
    <w:p w14:paraId="6D72EA76"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 xml:space="preserve">28.10. </w:t>
      </w:r>
      <w:r w:rsidRPr="00EE0AD5">
        <w:rPr>
          <w:rFonts w:ascii="Bookman Old Style" w:hAnsi="Bookman Old Style"/>
          <w:sz w:val="24"/>
          <w:szCs w:val="24"/>
        </w:rPr>
        <w:t>De cada sessão pública, será lavrada ata circunstanciada dos trabalhos, da qual constarão obrigatoriamente todas as manifestações e respectivos esclarecimentos, e serão, obrigatoriamente, assinadas pelo pregoeiro e equipe de apoio, e pelos representantes legais presentes.</w:t>
      </w:r>
    </w:p>
    <w:p w14:paraId="6D72EA77"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28.10</w:t>
      </w:r>
      <w:r w:rsidRPr="00EE0AD5">
        <w:rPr>
          <w:rFonts w:ascii="Bookman Old Style" w:hAnsi="Bookman Old Style"/>
          <w:b/>
          <w:bCs/>
          <w:sz w:val="24"/>
          <w:szCs w:val="24"/>
        </w:rPr>
        <w:t xml:space="preserve">. </w:t>
      </w:r>
      <w:r w:rsidRPr="00EE0AD5">
        <w:rPr>
          <w:rFonts w:ascii="Bookman Old Style" w:hAnsi="Bookman Old Style"/>
          <w:sz w:val="24"/>
          <w:szCs w:val="24"/>
        </w:rPr>
        <w:t>O objeto da presente licitação poderá sofrer acréscimos ou supressões, conforme previsto no art. 65 § 1º e 2º da Lei n.º 8.666/93.</w:t>
      </w:r>
    </w:p>
    <w:p w14:paraId="6D72EA78"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28.11.</w:t>
      </w:r>
      <w:r w:rsidRPr="00EE0AD5">
        <w:rPr>
          <w:rFonts w:ascii="Bookman Old Style" w:hAnsi="Bookman Old Style"/>
          <w:sz w:val="24"/>
          <w:szCs w:val="24"/>
        </w:rPr>
        <w:t xml:space="preserve"> No caso d</w:t>
      </w:r>
      <w:r w:rsidR="000D69D3">
        <w:rPr>
          <w:rFonts w:ascii="Bookman Old Style" w:hAnsi="Bookman Old Style"/>
          <w:sz w:val="24"/>
          <w:szCs w:val="24"/>
        </w:rPr>
        <w:t>e a</w:t>
      </w:r>
      <w:r w:rsidRPr="00EE0AD5">
        <w:rPr>
          <w:rFonts w:ascii="Bookman Old Style" w:hAnsi="Bookman Old Style"/>
          <w:sz w:val="24"/>
          <w:szCs w:val="24"/>
        </w:rPr>
        <w:t xml:space="preserve"> sessão do pregão vir a ser, excepcionalmente, suspensas antes de cumpridas todas as suas fases, os envelopes, devidamente rubricados no fechamento, ficarão sob a guarda d</w:t>
      </w:r>
      <w:r w:rsidR="00112588" w:rsidRPr="00EE0AD5">
        <w:rPr>
          <w:rFonts w:ascii="Bookman Old Style" w:hAnsi="Bookman Old Style"/>
          <w:sz w:val="24"/>
          <w:szCs w:val="24"/>
        </w:rPr>
        <w:t xml:space="preserve">o </w:t>
      </w:r>
      <w:r w:rsidR="002D18C5" w:rsidRPr="00EE0AD5">
        <w:rPr>
          <w:rFonts w:ascii="Bookman Old Style" w:hAnsi="Bookman Old Style"/>
          <w:sz w:val="24"/>
          <w:szCs w:val="24"/>
        </w:rPr>
        <w:t>Pregoeiro</w:t>
      </w:r>
      <w:r w:rsidRPr="00EE0AD5">
        <w:rPr>
          <w:rFonts w:ascii="Bookman Old Style" w:hAnsi="Bookman Old Style"/>
          <w:sz w:val="24"/>
          <w:szCs w:val="24"/>
        </w:rPr>
        <w:t xml:space="preserve"> e serão exibidos, ainda lacrados e com as rubricas, aos participantes, na sessão marcada para o prosseguimento dos trabalhos.</w:t>
      </w:r>
    </w:p>
    <w:p w14:paraId="6D72EA79" w14:textId="77777777" w:rsidR="006C5A84" w:rsidRDefault="00C13489" w:rsidP="00C13489">
      <w:pP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b/>
          <w:sz w:val="24"/>
          <w:szCs w:val="24"/>
        </w:rPr>
        <w:t>28.12.</w:t>
      </w:r>
      <w:r w:rsidRPr="00EE0AD5">
        <w:rPr>
          <w:rFonts w:ascii="Bookman Old Style" w:hAnsi="Bookman Old Style"/>
          <w:sz w:val="24"/>
          <w:szCs w:val="24"/>
        </w:rPr>
        <w:t xml:space="preserve"> </w:t>
      </w:r>
      <w:r w:rsidR="00112588" w:rsidRPr="00EE0AD5">
        <w:rPr>
          <w:rFonts w:ascii="Bookman Old Style" w:hAnsi="Bookman Old Style"/>
          <w:sz w:val="24"/>
          <w:szCs w:val="24"/>
        </w:rPr>
        <w:t>O</w:t>
      </w:r>
      <w:r w:rsidRPr="00EE0AD5">
        <w:rPr>
          <w:rFonts w:ascii="Bookman Old Style" w:hAnsi="Bookman Old Style"/>
          <w:sz w:val="24"/>
          <w:szCs w:val="24"/>
        </w:rPr>
        <w:t xml:space="preserve"> </w:t>
      </w:r>
      <w:r w:rsidR="002D18C5" w:rsidRPr="00EE0AD5">
        <w:rPr>
          <w:rFonts w:ascii="Bookman Old Style" w:hAnsi="Bookman Old Style"/>
          <w:sz w:val="24"/>
          <w:szCs w:val="24"/>
        </w:rPr>
        <w:t>Pregoeiro</w:t>
      </w:r>
      <w:r w:rsidRPr="00EE0AD5">
        <w:rPr>
          <w:rFonts w:ascii="Bookman Old Style" w:hAnsi="Bookman Old Style"/>
          <w:sz w:val="24"/>
          <w:szCs w:val="24"/>
        </w:rPr>
        <w:t xml:space="preserve"> manterá em </w:t>
      </w:r>
      <w:r w:rsidR="002D18C5" w:rsidRPr="00EE0AD5">
        <w:rPr>
          <w:rFonts w:ascii="Bookman Old Style" w:hAnsi="Bookman Old Style"/>
          <w:sz w:val="24"/>
          <w:szCs w:val="24"/>
        </w:rPr>
        <w:t>s</w:t>
      </w:r>
      <w:r w:rsidR="00112588" w:rsidRPr="00EE0AD5">
        <w:rPr>
          <w:rFonts w:ascii="Bookman Old Style" w:hAnsi="Bookman Old Style"/>
          <w:sz w:val="24"/>
          <w:szCs w:val="24"/>
        </w:rPr>
        <w:t>eu</w:t>
      </w:r>
      <w:r w:rsidRPr="00EE0AD5">
        <w:rPr>
          <w:rFonts w:ascii="Bookman Old Style" w:hAnsi="Bookman Old Style"/>
          <w:sz w:val="24"/>
          <w:szCs w:val="24"/>
        </w:rPr>
        <w:t xml:space="preserve"> poder os envelopes de habilitação dos demais licitantes até a homologação do resultado da licitação, podendo os licitantes retirá-los até 05 (cinco) dias após este fato, sob pena de inutilização dos documentos neles contidos.</w:t>
      </w:r>
    </w:p>
    <w:p w14:paraId="6D72EA7A" w14:textId="77777777" w:rsidR="00B674DF" w:rsidRDefault="00B674DF" w:rsidP="00C13489">
      <w:pPr>
        <w:overflowPunct w:val="0"/>
        <w:autoSpaceDE w:val="0"/>
        <w:autoSpaceDN w:val="0"/>
        <w:adjustRightInd w:val="0"/>
        <w:spacing w:after="120"/>
        <w:ind w:right="-285"/>
        <w:jc w:val="both"/>
        <w:rPr>
          <w:rFonts w:ascii="Bookman Old Style" w:hAnsi="Bookman Old Style"/>
          <w:b/>
          <w:sz w:val="24"/>
          <w:szCs w:val="24"/>
        </w:rPr>
      </w:pPr>
    </w:p>
    <w:p w14:paraId="6D72EA7B" w14:textId="77777777" w:rsidR="00B674DF" w:rsidRDefault="00B674DF" w:rsidP="00C13489">
      <w:pPr>
        <w:overflowPunct w:val="0"/>
        <w:autoSpaceDE w:val="0"/>
        <w:autoSpaceDN w:val="0"/>
        <w:adjustRightInd w:val="0"/>
        <w:spacing w:after="120"/>
        <w:ind w:right="-285"/>
        <w:jc w:val="both"/>
        <w:rPr>
          <w:rFonts w:ascii="Bookman Old Style" w:hAnsi="Bookman Old Style"/>
          <w:b/>
          <w:sz w:val="24"/>
          <w:szCs w:val="24"/>
        </w:rPr>
      </w:pPr>
    </w:p>
    <w:p w14:paraId="6D72EA7C"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lastRenderedPageBreak/>
        <w:t>28.13.</w:t>
      </w:r>
      <w:r w:rsidRPr="00EE0AD5">
        <w:rPr>
          <w:rFonts w:ascii="Bookman Old Style" w:hAnsi="Bookman Old Style"/>
          <w:sz w:val="24"/>
          <w:szCs w:val="24"/>
        </w:rPr>
        <w:t xml:space="preserve"> O Contrato poderá ser rescindido a qualquer tempo por mútuo acordo ou conveniência administrativa, devendo as partes notificar com 15 (quinze) dias de antecedência, não cabendo nenhum valor a título de reclamação, indenização ou qualquer outro título, presente ou futuramente, sob qualquer alegação ou fundamento.</w:t>
      </w:r>
    </w:p>
    <w:p w14:paraId="6D72EA7D"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28.14.</w:t>
      </w:r>
      <w:r w:rsidRPr="00EE0AD5">
        <w:rPr>
          <w:rFonts w:ascii="Bookman Old Style" w:hAnsi="Bookman Old Style"/>
          <w:bCs/>
          <w:sz w:val="24"/>
          <w:szCs w:val="24"/>
        </w:rPr>
        <w:t xml:space="preserve"> Os cas</w:t>
      </w:r>
      <w:r w:rsidR="008B486C">
        <w:rPr>
          <w:rFonts w:ascii="Bookman Old Style" w:hAnsi="Bookman Old Style"/>
          <w:bCs/>
          <w:sz w:val="24"/>
          <w:szCs w:val="24"/>
        </w:rPr>
        <w:t>os omissos serão resolvidos pelo</w:t>
      </w:r>
      <w:r w:rsidRPr="00EE0AD5">
        <w:rPr>
          <w:rFonts w:ascii="Bookman Old Style" w:hAnsi="Bookman Old Style"/>
          <w:bCs/>
          <w:sz w:val="24"/>
          <w:szCs w:val="24"/>
        </w:rPr>
        <w:t xml:space="preserve"> </w:t>
      </w:r>
      <w:r w:rsidR="002D18C5" w:rsidRPr="00EE0AD5">
        <w:rPr>
          <w:rFonts w:ascii="Bookman Old Style" w:hAnsi="Bookman Old Style"/>
          <w:bCs/>
          <w:sz w:val="24"/>
          <w:szCs w:val="24"/>
        </w:rPr>
        <w:t>Pregoeiro</w:t>
      </w:r>
      <w:r w:rsidRPr="00EE0AD5">
        <w:rPr>
          <w:rFonts w:ascii="Bookman Old Style" w:hAnsi="Bookman Old Style"/>
          <w:bCs/>
          <w:sz w:val="24"/>
          <w:szCs w:val="24"/>
        </w:rPr>
        <w:t xml:space="preserve"> com auxílio da equipe de apoio, à luz da legislação vigente.</w:t>
      </w:r>
    </w:p>
    <w:p w14:paraId="6D72EA7E"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28.15.</w:t>
      </w:r>
      <w:r w:rsidRPr="00EE0AD5">
        <w:rPr>
          <w:rFonts w:ascii="Bookman Old Style" w:hAnsi="Bookman Old Style"/>
          <w:sz w:val="24"/>
          <w:szCs w:val="24"/>
        </w:rPr>
        <w:t xml:space="preserve"> A fiscalização do Contrato ou instrumento equivalente ficará a cargo de servidor nomeado pela contratante.</w:t>
      </w:r>
    </w:p>
    <w:p w14:paraId="6D72EA7F"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sz w:val="24"/>
          <w:szCs w:val="24"/>
        </w:rPr>
      </w:pPr>
      <w:r w:rsidRPr="00EE0AD5">
        <w:rPr>
          <w:rFonts w:ascii="Bookman Old Style" w:hAnsi="Bookman Old Style"/>
          <w:b/>
          <w:bCs/>
          <w:sz w:val="24"/>
          <w:szCs w:val="24"/>
        </w:rPr>
        <w:t>28.16.</w:t>
      </w:r>
      <w:r w:rsidRPr="00EE0AD5">
        <w:rPr>
          <w:rFonts w:ascii="Bookman Old Style" w:hAnsi="Bookman Old Style"/>
          <w:bCs/>
          <w:sz w:val="24"/>
          <w:szCs w:val="24"/>
        </w:rPr>
        <w:t xml:space="preserve"> Todos os documentos exigidos nesta Licitação poderão ser apresentados em original, por qualquer processo de cópia autenticada por tabelião de notas, por servidor da Administração Pública do Município de Santa Terezinha do Progresso/SC ou publicação em órgão da imprensa oficial.</w:t>
      </w:r>
    </w:p>
    <w:p w14:paraId="6D72EA80"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28.17.</w:t>
      </w:r>
      <w:r w:rsidRPr="00EE0AD5">
        <w:rPr>
          <w:rFonts w:ascii="Bookman Old Style" w:hAnsi="Bookman Old Style"/>
          <w:sz w:val="24"/>
          <w:szCs w:val="24"/>
        </w:rPr>
        <w:t xml:space="preserve"> Para solucionar quaisquer questões oriundas deste processo licitatório, é competente, por disposição legal, o foro da Comarca de Campo Erê/SC.</w:t>
      </w:r>
    </w:p>
    <w:p w14:paraId="6D72EA81"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b/>
          <w:bCs/>
          <w:sz w:val="24"/>
          <w:szCs w:val="24"/>
        </w:rPr>
        <w:t>29.</w:t>
      </w:r>
      <w:r w:rsidRPr="00EE0AD5">
        <w:rPr>
          <w:rFonts w:ascii="Bookman Old Style" w:hAnsi="Bookman Old Style"/>
          <w:sz w:val="24"/>
          <w:szCs w:val="24"/>
        </w:rPr>
        <w:t xml:space="preserve"> </w:t>
      </w:r>
      <w:r w:rsidRPr="00EE0AD5">
        <w:rPr>
          <w:rFonts w:ascii="Bookman Old Style" w:hAnsi="Bookman Old Style"/>
          <w:b/>
          <w:sz w:val="24"/>
          <w:szCs w:val="24"/>
        </w:rPr>
        <w:t xml:space="preserve">DOS </w:t>
      </w:r>
      <w:r w:rsidRPr="00EE0AD5">
        <w:rPr>
          <w:rFonts w:ascii="Bookman Old Style" w:hAnsi="Bookman Old Style"/>
          <w:b/>
          <w:bCs/>
          <w:sz w:val="24"/>
          <w:szCs w:val="24"/>
        </w:rPr>
        <w:t>ANEXOS DO EDITAL</w:t>
      </w:r>
    </w:p>
    <w:p w14:paraId="6D72EA82"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29.1.</w:t>
      </w:r>
      <w:r w:rsidRPr="00EE0AD5">
        <w:rPr>
          <w:rFonts w:ascii="Bookman Old Style" w:hAnsi="Bookman Old Style"/>
          <w:sz w:val="24"/>
          <w:szCs w:val="24"/>
        </w:rPr>
        <w:t xml:space="preserve"> Integram o presente Edital, dele fazendo parte como se transcritos em </w:t>
      </w:r>
      <w:r w:rsidR="002D18C5" w:rsidRPr="00EE0AD5">
        <w:rPr>
          <w:rFonts w:ascii="Bookman Old Style" w:hAnsi="Bookman Old Style"/>
          <w:sz w:val="24"/>
          <w:szCs w:val="24"/>
        </w:rPr>
        <w:t>s</w:t>
      </w:r>
      <w:r w:rsidR="00112588" w:rsidRPr="00EE0AD5">
        <w:rPr>
          <w:rFonts w:ascii="Bookman Old Style" w:hAnsi="Bookman Old Style"/>
          <w:sz w:val="24"/>
          <w:szCs w:val="24"/>
        </w:rPr>
        <w:t>eu</w:t>
      </w:r>
      <w:r w:rsidRPr="00EE0AD5">
        <w:rPr>
          <w:rFonts w:ascii="Bookman Old Style" w:hAnsi="Bookman Old Style"/>
          <w:sz w:val="24"/>
          <w:szCs w:val="24"/>
        </w:rPr>
        <w:t xml:space="preserve"> corpo, os seguintes anexos:</w:t>
      </w:r>
    </w:p>
    <w:p w14:paraId="6D72EA83" w14:textId="77777777" w:rsidR="006C5A84" w:rsidRPr="00927E7C"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29.1.1.</w:t>
      </w:r>
      <w:r w:rsidRPr="00EE0AD5">
        <w:rPr>
          <w:rFonts w:ascii="Bookman Old Style" w:hAnsi="Bookman Old Style"/>
          <w:sz w:val="24"/>
          <w:szCs w:val="24"/>
        </w:rPr>
        <w:t xml:space="preserve"> </w:t>
      </w:r>
      <w:r w:rsidRPr="00EE0AD5">
        <w:rPr>
          <w:rFonts w:ascii="Bookman Old Style" w:hAnsi="Bookman Old Style"/>
          <w:b/>
          <w:bCs/>
          <w:sz w:val="24"/>
          <w:szCs w:val="24"/>
        </w:rPr>
        <w:t xml:space="preserve">Anexo I </w:t>
      </w:r>
      <w:r w:rsidR="00927E7C">
        <w:rPr>
          <w:rFonts w:ascii="Bookman Old Style" w:hAnsi="Bookman Old Style"/>
          <w:sz w:val="24"/>
          <w:szCs w:val="24"/>
        </w:rPr>
        <w:t>– Termo de Referência;</w:t>
      </w:r>
    </w:p>
    <w:p w14:paraId="6D72EA84" w14:textId="77777777" w:rsidR="00EE0AD5" w:rsidRPr="006C5A84"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29.1.2.</w:t>
      </w:r>
      <w:r w:rsidRPr="00EE0AD5">
        <w:rPr>
          <w:rFonts w:ascii="Bookman Old Style" w:hAnsi="Bookman Old Style"/>
          <w:sz w:val="24"/>
          <w:szCs w:val="24"/>
        </w:rPr>
        <w:t xml:space="preserve"> </w:t>
      </w:r>
      <w:r w:rsidRPr="00EE0AD5">
        <w:rPr>
          <w:rFonts w:ascii="Bookman Old Style" w:hAnsi="Bookman Old Style"/>
          <w:b/>
          <w:bCs/>
          <w:sz w:val="24"/>
          <w:szCs w:val="24"/>
        </w:rPr>
        <w:t xml:space="preserve">Anexo II </w:t>
      </w:r>
      <w:r w:rsidRPr="00EE0AD5">
        <w:rPr>
          <w:rFonts w:ascii="Bookman Old Style" w:hAnsi="Bookman Old Style"/>
          <w:sz w:val="24"/>
          <w:szCs w:val="24"/>
        </w:rPr>
        <w:t>– Modelo de Declaração de cumpriment</w:t>
      </w:r>
      <w:r w:rsidR="006C5A84">
        <w:rPr>
          <w:rFonts w:ascii="Bookman Old Style" w:hAnsi="Bookman Old Style"/>
          <w:sz w:val="24"/>
          <w:szCs w:val="24"/>
        </w:rPr>
        <w:t>o de requisitos de habilitação;</w:t>
      </w:r>
    </w:p>
    <w:p w14:paraId="6D72EA85"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29.1.3.</w:t>
      </w:r>
      <w:r w:rsidRPr="00EE0AD5">
        <w:rPr>
          <w:rFonts w:ascii="Bookman Old Style" w:hAnsi="Bookman Old Style"/>
          <w:sz w:val="24"/>
          <w:szCs w:val="24"/>
        </w:rPr>
        <w:t xml:space="preserve"> </w:t>
      </w:r>
      <w:r w:rsidRPr="00EE0AD5">
        <w:rPr>
          <w:rFonts w:ascii="Bookman Old Style" w:hAnsi="Bookman Old Style"/>
          <w:b/>
          <w:bCs/>
          <w:sz w:val="24"/>
          <w:szCs w:val="24"/>
        </w:rPr>
        <w:t xml:space="preserve">Anexo III </w:t>
      </w:r>
      <w:r w:rsidRPr="00EE0AD5">
        <w:rPr>
          <w:rFonts w:ascii="Bookman Old Style" w:hAnsi="Bookman Old Style"/>
          <w:sz w:val="24"/>
          <w:szCs w:val="24"/>
        </w:rPr>
        <w:t>– Modelo de Declaração de i</w:t>
      </w:r>
      <w:r w:rsidRPr="00EE0AD5">
        <w:rPr>
          <w:rFonts w:ascii="Bookman Old Style" w:hAnsi="Bookman Old Style"/>
          <w:bCs/>
          <w:sz w:val="24"/>
          <w:szCs w:val="24"/>
        </w:rPr>
        <w:t>nexistência de penalidades;</w:t>
      </w:r>
      <w:r w:rsidRPr="00EE0AD5">
        <w:rPr>
          <w:rFonts w:ascii="Bookman Old Style" w:hAnsi="Bookman Old Style"/>
          <w:sz w:val="24"/>
          <w:szCs w:val="24"/>
        </w:rPr>
        <w:t xml:space="preserve"> </w:t>
      </w:r>
    </w:p>
    <w:p w14:paraId="6D72EA86"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29.1.4.</w:t>
      </w:r>
      <w:r w:rsidRPr="00EE0AD5">
        <w:rPr>
          <w:rFonts w:ascii="Bookman Old Style" w:hAnsi="Bookman Old Style"/>
          <w:sz w:val="24"/>
          <w:szCs w:val="24"/>
        </w:rPr>
        <w:t xml:space="preserve"> </w:t>
      </w:r>
      <w:r w:rsidRPr="00EE0AD5">
        <w:rPr>
          <w:rFonts w:ascii="Bookman Old Style" w:hAnsi="Bookman Old Style"/>
          <w:b/>
          <w:bCs/>
          <w:sz w:val="24"/>
          <w:szCs w:val="24"/>
        </w:rPr>
        <w:t xml:space="preserve">Anexo IV </w:t>
      </w:r>
      <w:r w:rsidRPr="00EE0AD5">
        <w:rPr>
          <w:rFonts w:ascii="Bookman Old Style" w:hAnsi="Bookman Old Style"/>
          <w:sz w:val="24"/>
          <w:szCs w:val="24"/>
        </w:rPr>
        <w:t>– Modelo de Declaração de cumprimento do disposto no Art. 7º, XXXIII da CF/88;</w:t>
      </w:r>
    </w:p>
    <w:p w14:paraId="6D72EA87"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29.1.5.</w:t>
      </w:r>
      <w:r w:rsidRPr="00EE0AD5">
        <w:rPr>
          <w:rFonts w:ascii="Bookman Old Style" w:hAnsi="Bookman Old Style"/>
          <w:sz w:val="24"/>
          <w:szCs w:val="24"/>
        </w:rPr>
        <w:t xml:space="preserve"> </w:t>
      </w:r>
      <w:r w:rsidRPr="00EE0AD5">
        <w:rPr>
          <w:rFonts w:ascii="Bookman Old Style" w:hAnsi="Bookman Old Style"/>
          <w:b/>
          <w:bCs/>
          <w:sz w:val="24"/>
          <w:szCs w:val="24"/>
        </w:rPr>
        <w:t xml:space="preserve">Anexo V </w:t>
      </w:r>
      <w:r w:rsidRPr="00EE0AD5">
        <w:rPr>
          <w:rFonts w:ascii="Bookman Old Style" w:hAnsi="Bookman Old Style"/>
          <w:sz w:val="24"/>
          <w:szCs w:val="24"/>
        </w:rPr>
        <w:t>– Modelo de declaração de informação dos dados bancários;</w:t>
      </w:r>
    </w:p>
    <w:p w14:paraId="6D72EA88"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bCs/>
          <w:sz w:val="24"/>
          <w:szCs w:val="24"/>
        </w:rPr>
        <w:t>29.1.7.</w:t>
      </w:r>
      <w:r w:rsidRPr="00EE0AD5">
        <w:rPr>
          <w:rFonts w:ascii="Bookman Old Style" w:hAnsi="Bookman Old Style"/>
          <w:bCs/>
          <w:sz w:val="24"/>
          <w:szCs w:val="24"/>
        </w:rPr>
        <w:t xml:space="preserve"> </w:t>
      </w:r>
      <w:r w:rsidRPr="00EE0AD5">
        <w:rPr>
          <w:rFonts w:ascii="Bookman Old Style" w:hAnsi="Bookman Old Style"/>
          <w:b/>
          <w:bCs/>
          <w:sz w:val="24"/>
          <w:szCs w:val="24"/>
        </w:rPr>
        <w:t xml:space="preserve">Anexo VI </w:t>
      </w:r>
      <w:r w:rsidRPr="00EE0AD5">
        <w:rPr>
          <w:rFonts w:ascii="Bookman Old Style" w:hAnsi="Bookman Old Style"/>
          <w:sz w:val="24"/>
          <w:szCs w:val="24"/>
        </w:rPr>
        <w:t>– Ata de Registro de Preços;</w:t>
      </w:r>
    </w:p>
    <w:p w14:paraId="6D72EA89" w14:textId="542E37A7" w:rsidR="00C13489" w:rsidRDefault="00C13489" w:rsidP="00AD687D">
      <w:pPr>
        <w:overflowPunct w:val="0"/>
        <w:autoSpaceDE w:val="0"/>
        <w:autoSpaceDN w:val="0"/>
        <w:adjustRightInd w:val="0"/>
        <w:spacing w:after="120"/>
        <w:ind w:right="-285"/>
        <w:rPr>
          <w:rFonts w:ascii="Bookman Old Style" w:hAnsi="Bookman Old Style"/>
          <w:sz w:val="24"/>
          <w:szCs w:val="24"/>
        </w:rPr>
      </w:pPr>
      <w:r w:rsidRPr="00EE0AD5">
        <w:rPr>
          <w:rFonts w:ascii="Bookman Old Style" w:hAnsi="Bookman Old Style"/>
          <w:sz w:val="24"/>
          <w:szCs w:val="24"/>
        </w:rPr>
        <w:t xml:space="preserve">Santa Terezinha do Progresso/SC, </w:t>
      </w:r>
      <w:r w:rsidR="00617CF7">
        <w:rPr>
          <w:rFonts w:ascii="Bookman Old Style" w:hAnsi="Bookman Old Style"/>
          <w:color w:val="FF0000"/>
          <w:sz w:val="24"/>
          <w:szCs w:val="24"/>
        </w:rPr>
        <w:t>06</w:t>
      </w:r>
      <w:r w:rsidR="003A72B6" w:rsidRPr="005F005D">
        <w:rPr>
          <w:rFonts w:ascii="Bookman Old Style" w:hAnsi="Bookman Old Style"/>
          <w:color w:val="FF0000"/>
          <w:sz w:val="24"/>
          <w:szCs w:val="24"/>
        </w:rPr>
        <w:t xml:space="preserve"> de </w:t>
      </w:r>
      <w:r w:rsidR="00617CF7">
        <w:rPr>
          <w:rFonts w:ascii="Bookman Old Style" w:hAnsi="Bookman Old Style"/>
          <w:color w:val="FF0000"/>
          <w:sz w:val="24"/>
          <w:szCs w:val="24"/>
        </w:rPr>
        <w:t>fevereiro</w:t>
      </w:r>
      <w:r w:rsidRPr="009667B5">
        <w:rPr>
          <w:rFonts w:ascii="Bookman Old Style" w:hAnsi="Bookman Old Style"/>
          <w:sz w:val="24"/>
          <w:szCs w:val="24"/>
        </w:rPr>
        <w:t xml:space="preserve"> de </w:t>
      </w:r>
      <w:r w:rsidR="00CB4F87">
        <w:rPr>
          <w:rFonts w:ascii="Bookman Old Style" w:hAnsi="Bookman Old Style"/>
          <w:sz w:val="24"/>
          <w:szCs w:val="24"/>
        </w:rPr>
        <w:t>202</w:t>
      </w:r>
      <w:r w:rsidR="002A0C37">
        <w:rPr>
          <w:rFonts w:ascii="Bookman Old Style" w:hAnsi="Bookman Old Style"/>
          <w:sz w:val="24"/>
          <w:szCs w:val="24"/>
        </w:rPr>
        <w:t>3</w:t>
      </w:r>
      <w:r w:rsidRPr="009667B5">
        <w:rPr>
          <w:rFonts w:ascii="Bookman Old Style" w:hAnsi="Bookman Old Style"/>
          <w:sz w:val="24"/>
          <w:szCs w:val="24"/>
        </w:rPr>
        <w:t>.</w:t>
      </w:r>
    </w:p>
    <w:p w14:paraId="5B75D926" w14:textId="531862D1" w:rsidR="002A0C37" w:rsidRDefault="002A0C37" w:rsidP="00AD687D">
      <w:pPr>
        <w:overflowPunct w:val="0"/>
        <w:autoSpaceDE w:val="0"/>
        <w:autoSpaceDN w:val="0"/>
        <w:adjustRightInd w:val="0"/>
        <w:spacing w:after="120"/>
        <w:ind w:right="-285"/>
        <w:rPr>
          <w:rFonts w:ascii="Bookman Old Style" w:hAnsi="Bookman Old Style"/>
          <w:sz w:val="24"/>
          <w:szCs w:val="24"/>
        </w:rPr>
      </w:pPr>
    </w:p>
    <w:p w14:paraId="6993C7DC" w14:textId="77777777" w:rsidR="002A0C37" w:rsidRDefault="002A0C37" w:rsidP="00AD687D">
      <w:pPr>
        <w:overflowPunct w:val="0"/>
        <w:autoSpaceDE w:val="0"/>
        <w:autoSpaceDN w:val="0"/>
        <w:adjustRightInd w:val="0"/>
        <w:spacing w:after="120"/>
        <w:ind w:right="-285"/>
        <w:rPr>
          <w:rFonts w:ascii="Bookman Old Style" w:hAnsi="Bookman Old Style"/>
          <w:sz w:val="24"/>
          <w:szCs w:val="24"/>
        </w:rPr>
      </w:pPr>
    </w:p>
    <w:p w14:paraId="6D72EA8A" w14:textId="77777777" w:rsidR="00AD687D" w:rsidRDefault="00AD687D" w:rsidP="00C13489">
      <w:pPr>
        <w:overflowPunct w:val="0"/>
        <w:autoSpaceDE w:val="0"/>
        <w:autoSpaceDN w:val="0"/>
        <w:adjustRightInd w:val="0"/>
        <w:ind w:right="-285"/>
        <w:jc w:val="center"/>
        <w:textAlignment w:val="baseline"/>
        <w:rPr>
          <w:rFonts w:ascii="Bookman Old Style" w:hAnsi="Bookman Old Style"/>
          <w:b/>
          <w:sz w:val="24"/>
          <w:szCs w:val="24"/>
        </w:rPr>
      </w:pPr>
    </w:p>
    <w:p w14:paraId="6D72EA8B" w14:textId="77777777" w:rsidR="00AD687D" w:rsidRDefault="00AD687D" w:rsidP="00C13489">
      <w:pPr>
        <w:overflowPunct w:val="0"/>
        <w:autoSpaceDE w:val="0"/>
        <w:autoSpaceDN w:val="0"/>
        <w:adjustRightInd w:val="0"/>
        <w:ind w:right="-285"/>
        <w:jc w:val="center"/>
        <w:textAlignment w:val="baseline"/>
        <w:rPr>
          <w:rFonts w:ascii="Bookman Old Style" w:hAnsi="Bookman Old Style"/>
          <w:b/>
          <w:sz w:val="24"/>
          <w:szCs w:val="24"/>
        </w:rPr>
      </w:pPr>
      <w:r>
        <w:rPr>
          <w:rFonts w:ascii="Bookman Old Style" w:hAnsi="Bookman Old Style"/>
          <w:b/>
          <w:sz w:val="24"/>
          <w:szCs w:val="24"/>
        </w:rPr>
        <w:t>___________________</w:t>
      </w:r>
    </w:p>
    <w:p w14:paraId="6D72EA8C" w14:textId="4C0BB263" w:rsidR="00C13489" w:rsidRPr="00AD687D" w:rsidRDefault="00EB07B6" w:rsidP="00C13489">
      <w:pPr>
        <w:overflowPunct w:val="0"/>
        <w:autoSpaceDE w:val="0"/>
        <w:autoSpaceDN w:val="0"/>
        <w:adjustRightInd w:val="0"/>
        <w:ind w:right="-285"/>
        <w:jc w:val="center"/>
        <w:textAlignment w:val="baseline"/>
        <w:rPr>
          <w:rFonts w:ascii="Bookman Old Style" w:hAnsi="Bookman Old Style"/>
          <w:b/>
          <w:sz w:val="24"/>
          <w:szCs w:val="24"/>
        </w:rPr>
      </w:pPr>
      <w:r>
        <w:rPr>
          <w:rFonts w:ascii="Bookman Old Style" w:hAnsi="Bookman Old Style"/>
          <w:b/>
          <w:sz w:val="24"/>
          <w:szCs w:val="24"/>
        </w:rPr>
        <w:t>Marcia Detofol</w:t>
      </w:r>
    </w:p>
    <w:p w14:paraId="6D72EA8D" w14:textId="3DA26890" w:rsidR="006C5A84" w:rsidRDefault="002D18C5" w:rsidP="006C5A84">
      <w:pPr>
        <w:overflowPunct w:val="0"/>
        <w:autoSpaceDE w:val="0"/>
        <w:autoSpaceDN w:val="0"/>
        <w:adjustRightInd w:val="0"/>
        <w:ind w:right="-285"/>
        <w:jc w:val="center"/>
        <w:textAlignment w:val="baseline"/>
        <w:rPr>
          <w:rFonts w:ascii="Bookman Old Style" w:hAnsi="Bookman Old Style"/>
          <w:b/>
          <w:sz w:val="24"/>
          <w:szCs w:val="24"/>
        </w:rPr>
      </w:pPr>
      <w:r w:rsidRPr="00AD687D">
        <w:rPr>
          <w:rFonts w:ascii="Bookman Old Style" w:hAnsi="Bookman Old Style"/>
          <w:b/>
          <w:sz w:val="24"/>
          <w:szCs w:val="24"/>
        </w:rPr>
        <w:t>Prefeit</w:t>
      </w:r>
      <w:r w:rsidR="00EB07B6">
        <w:rPr>
          <w:rFonts w:ascii="Bookman Old Style" w:hAnsi="Bookman Old Style"/>
          <w:b/>
          <w:sz w:val="24"/>
          <w:szCs w:val="24"/>
        </w:rPr>
        <w:t>a</w:t>
      </w:r>
      <w:r w:rsidR="006C5A84" w:rsidRPr="00AD687D">
        <w:rPr>
          <w:rFonts w:ascii="Bookman Old Style" w:hAnsi="Bookman Old Style"/>
          <w:b/>
          <w:sz w:val="24"/>
          <w:szCs w:val="24"/>
        </w:rPr>
        <w:t xml:space="preserve"> Municipal</w:t>
      </w:r>
    </w:p>
    <w:p w14:paraId="6D72EA8E" w14:textId="77777777" w:rsidR="00AD687D" w:rsidRPr="00AD687D" w:rsidRDefault="00AD687D" w:rsidP="006C5A84">
      <w:pPr>
        <w:overflowPunct w:val="0"/>
        <w:autoSpaceDE w:val="0"/>
        <w:autoSpaceDN w:val="0"/>
        <w:adjustRightInd w:val="0"/>
        <w:ind w:right="-285"/>
        <w:jc w:val="center"/>
        <w:textAlignment w:val="baseline"/>
        <w:rPr>
          <w:rFonts w:ascii="Bookman Old Style" w:hAnsi="Bookman Old Style"/>
          <w:b/>
          <w:sz w:val="24"/>
          <w:szCs w:val="24"/>
        </w:rPr>
      </w:pPr>
    </w:p>
    <w:p w14:paraId="6D72EA8F" w14:textId="77777777" w:rsidR="00775BFC" w:rsidRDefault="00775BFC" w:rsidP="006C5A84">
      <w:pPr>
        <w:overflowPunct w:val="0"/>
        <w:autoSpaceDE w:val="0"/>
        <w:autoSpaceDN w:val="0"/>
        <w:adjustRightInd w:val="0"/>
        <w:ind w:right="-285"/>
        <w:jc w:val="center"/>
        <w:textAlignment w:val="baseline"/>
        <w:rPr>
          <w:rFonts w:ascii="Bookman Old Style" w:hAnsi="Bookman Old Style"/>
          <w:sz w:val="24"/>
          <w:szCs w:val="24"/>
        </w:rPr>
      </w:pPr>
    </w:p>
    <w:p w14:paraId="6D72EA90" w14:textId="77777777" w:rsidR="00AD687D" w:rsidRDefault="00AD687D" w:rsidP="006C5A84">
      <w:pPr>
        <w:overflowPunct w:val="0"/>
        <w:autoSpaceDE w:val="0"/>
        <w:autoSpaceDN w:val="0"/>
        <w:adjustRightInd w:val="0"/>
        <w:ind w:right="-285"/>
        <w:jc w:val="center"/>
        <w:textAlignment w:val="baseline"/>
        <w:rPr>
          <w:rFonts w:ascii="Bookman Old Style" w:hAnsi="Bookman Old Style"/>
          <w:sz w:val="24"/>
          <w:szCs w:val="24"/>
        </w:rPr>
      </w:pPr>
      <w:r>
        <w:rPr>
          <w:rFonts w:ascii="Bookman Old Style" w:hAnsi="Bookman Old Style"/>
          <w:sz w:val="24"/>
          <w:szCs w:val="24"/>
        </w:rPr>
        <w:t>_______________________________</w:t>
      </w:r>
    </w:p>
    <w:p w14:paraId="6D72EA91" w14:textId="77777777" w:rsidR="00F30A83" w:rsidRPr="00B84DF9" w:rsidRDefault="00F30A83" w:rsidP="00F30A83">
      <w:pPr>
        <w:overflowPunct w:val="0"/>
        <w:autoSpaceDE w:val="0"/>
        <w:autoSpaceDN w:val="0"/>
        <w:adjustRightInd w:val="0"/>
        <w:jc w:val="center"/>
        <w:rPr>
          <w:rFonts w:ascii="Arial" w:hAnsi="Arial" w:cs="Arial"/>
          <w:b/>
          <w:sz w:val="24"/>
          <w:szCs w:val="24"/>
        </w:rPr>
      </w:pPr>
      <w:r w:rsidRPr="00B84DF9">
        <w:rPr>
          <w:rFonts w:ascii="Arial" w:hAnsi="Arial" w:cs="Arial"/>
          <w:b/>
          <w:sz w:val="24"/>
          <w:szCs w:val="24"/>
        </w:rPr>
        <w:t xml:space="preserve">Assessoria jurídica </w:t>
      </w:r>
    </w:p>
    <w:p w14:paraId="6D72EA92" w14:textId="77777777" w:rsidR="00F30A83" w:rsidRPr="00B84DF9" w:rsidRDefault="00F30A83" w:rsidP="00F30A83">
      <w:pPr>
        <w:overflowPunct w:val="0"/>
        <w:autoSpaceDE w:val="0"/>
        <w:autoSpaceDN w:val="0"/>
        <w:adjustRightInd w:val="0"/>
        <w:jc w:val="center"/>
        <w:rPr>
          <w:rFonts w:ascii="Arial" w:hAnsi="Arial" w:cs="Arial"/>
          <w:sz w:val="24"/>
          <w:szCs w:val="24"/>
        </w:rPr>
      </w:pPr>
      <w:r w:rsidRPr="00B84DF9">
        <w:rPr>
          <w:rFonts w:ascii="Arial" w:hAnsi="Arial" w:cs="Arial"/>
          <w:sz w:val="24"/>
          <w:szCs w:val="24"/>
        </w:rPr>
        <w:t>EDER SCHLOSSER DA SILVA</w:t>
      </w:r>
    </w:p>
    <w:p w14:paraId="6D72EA93" w14:textId="77777777" w:rsidR="00F30A83" w:rsidRPr="00B84DF9" w:rsidRDefault="00F30A83" w:rsidP="00F30A83">
      <w:pPr>
        <w:overflowPunct w:val="0"/>
        <w:autoSpaceDE w:val="0"/>
        <w:autoSpaceDN w:val="0"/>
        <w:adjustRightInd w:val="0"/>
        <w:jc w:val="center"/>
        <w:rPr>
          <w:rFonts w:ascii="Arial" w:hAnsi="Arial" w:cs="Arial"/>
          <w:b/>
          <w:sz w:val="24"/>
          <w:szCs w:val="24"/>
        </w:rPr>
      </w:pPr>
      <w:r w:rsidRPr="00B84DF9">
        <w:rPr>
          <w:rFonts w:ascii="Arial" w:hAnsi="Arial" w:cs="Arial"/>
          <w:b/>
          <w:sz w:val="24"/>
          <w:szCs w:val="24"/>
        </w:rPr>
        <w:t>OAB/SC 49.465</w:t>
      </w:r>
    </w:p>
    <w:p w14:paraId="6D72EA94" w14:textId="77777777" w:rsidR="00F30A83" w:rsidRPr="00B84DF9" w:rsidRDefault="00F30A83" w:rsidP="00F30A83">
      <w:pPr>
        <w:overflowPunct w:val="0"/>
        <w:autoSpaceDE w:val="0"/>
        <w:autoSpaceDN w:val="0"/>
        <w:adjustRightInd w:val="0"/>
        <w:jc w:val="both"/>
        <w:rPr>
          <w:rFonts w:ascii="Arial" w:hAnsi="Arial" w:cs="Arial"/>
          <w:b/>
          <w:sz w:val="24"/>
          <w:szCs w:val="24"/>
        </w:rPr>
      </w:pPr>
    </w:p>
    <w:p w14:paraId="6D72EA95" w14:textId="77777777" w:rsidR="00B674DF" w:rsidRDefault="00B674DF" w:rsidP="00C13489">
      <w:pPr>
        <w:spacing w:after="120"/>
        <w:ind w:right="-285"/>
        <w:jc w:val="center"/>
        <w:rPr>
          <w:rFonts w:ascii="Bookman Old Style" w:hAnsi="Bookman Old Style"/>
          <w:b/>
          <w:sz w:val="24"/>
          <w:szCs w:val="24"/>
        </w:rPr>
      </w:pPr>
    </w:p>
    <w:p w14:paraId="6D72EA96" w14:textId="77777777" w:rsidR="00C13489" w:rsidRPr="00EE0AD5" w:rsidRDefault="00C13489" w:rsidP="00C13489">
      <w:pPr>
        <w:spacing w:after="120"/>
        <w:ind w:right="-285"/>
        <w:jc w:val="center"/>
        <w:rPr>
          <w:rFonts w:ascii="Bookman Old Style" w:hAnsi="Bookman Old Style"/>
          <w:b/>
          <w:sz w:val="24"/>
          <w:szCs w:val="24"/>
        </w:rPr>
      </w:pPr>
      <w:r w:rsidRPr="00EE0AD5">
        <w:rPr>
          <w:rFonts w:ascii="Bookman Old Style" w:hAnsi="Bookman Old Style"/>
          <w:b/>
          <w:sz w:val="24"/>
          <w:szCs w:val="24"/>
        </w:rPr>
        <w:t>ANEXO I</w:t>
      </w:r>
    </w:p>
    <w:p w14:paraId="6D72EA97" w14:textId="070BEC3B"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 xml:space="preserve">Processo Licitatório nº </w:t>
      </w:r>
      <w:r w:rsidR="00617CF7">
        <w:rPr>
          <w:rFonts w:ascii="Bookman Old Style" w:hAnsi="Bookman Old Style"/>
          <w:color w:val="FF0000"/>
          <w:sz w:val="24"/>
          <w:szCs w:val="24"/>
        </w:rPr>
        <w:t>13/2023</w:t>
      </w:r>
    </w:p>
    <w:p w14:paraId="6D72EA98" w14:textId="3C28EAE6" w:rsidR="00C13489" w:rsidRPr="00EE0AD5" w:rsidRDefault="00C13489" w:rsidP="00C13489">
      <w:pPr>
        <w:overflowPunct w:val="0"/>
        <w:autoSpaceDE w:val="0"/>
        <w:autoSpaceDN w:val="0"/>
        <w:adjustRightInd w:val="0"/>
        <w:spacing w:after="120"/>
        <w:ind w:right="-285"/>
        <w:jc w:val="center"/>
        <w:rPr>
          <w:rFonts w:ascii="Bookman Old Style" w:hAnsi="Bookman Old Style"/>
          <w:b/>
          <w:sz w:val="24"/>
          <w:szCs w:val="24"/>
        </w:rPr>
      </w:pPr>
      <w:r w:rsidRPr="00EE0AD5">
        <w:rPr>
          <w:rFonts w:ascii="Bookman Old Style" w:hAnsi="Bookman Old Style"/>
          <w:sz w:val="24"/>
          <w:szCs w:val="24"/>
        </w:rPr>
        <w:t xml:space="preserve">Modalidade Pregão Presencial nº </w:t>
      </w:r>
      <w:r w:rsidR="00617CF7">
        <w:rPr>
          <w:rFonts w:ascii="Bookman Old Style" w:hAnsi="Bookman Old Style"/>
          <w:color w:val="FF0000"/>
          <w:sz w:val="24"/>
          <w:szCs w:val="24"/>
        </w:rPr>
        <w:t>09/2023</w:t>
      </w:r>
    </w:p>
    <w:p w14:paraId="6D72EA9A" w14:textId="3E178E23" w:rsidR="00C13489" w:rsidRPr="00EE0AD5" w:rsidRDefault="00C13489" w:rsidP="003A72B6">
      <w:pPr>
        <w:spacing w:after="120"/>
        <w:ind w:right="-285"/>
        <w:rPr>
          <w:rFonts w:ascii="Bookman Old Style" w:hAnsi="Bookman Old Style"/>
          <w:b/>
          <w:sz w:val="24"/>
          <w:szCs w:val="24"/>
        </w:rPr>
      </w:pPr>
    </w:p>
    <w:p w14:paraId="6D72EA9B" w14:textId="77777777" w:rsidR="00C13489" w:rsidRPr="00EE0AD5" w:rsidRDefault="00C13489" w:rsidP="00C13489">
      <w:pPr>
        <w:spacing w:after="120"/>
        <w:ind w:right="-285"/>
        <w:jc w:val="center"/>
        <w:rPr>
          <w:rFonts w:ascii="Bookman Old Style" w:hAnsi="Bookman Old Style"/>
          <w:b/>
          <w:sz w:val="24"/>
          <w:szCs w:val="24"/>
        </w:rPr>
      </w:pPr>
      <w:r w:rsidRPr="00EE0AD5">
        <w:rPr>
          <w:rFonts w:ascii="Bookman Old Style" w:hAnsi="Bookman Old Style"/>
          <w:b/>
          <w:sz w:val="24"/>
          <w:szCs w:val="24"/>
        </w:rPr>
        <w:t>TERMO DE REFERÊNCIA</w:t>
      </w:r>
    </w:p>
    <w:p w14:paraId="6D72EA9C" w14:textId="77777777" w:rsidR="00C13489" w:rsidRPr="00EE0AD5" w:rsidRDefault="00C13489" w:rsidP="00E91374">
      <w:pPr>
        <w:spacing w:after="120"/>
        <w:ind w:right="-285"/>
        <w:jc w:val="both"/>
        <w:rPr>
          <w:rFonts w:ascii="Bookman Old Style" w:hAnsi="Bookman Old Style"/>
          <w:b/>
          <w:sz w:val="24"/>
          <w:szCs w:val="24"/>
        </w:rPr>
      </w:pPr>
      <w:r w:rsidRPr="00EE0AD5">
        <w:rPr>
          <w:rFonts w:ascii="Bookman Old Style" w:hAnsi="Bookman Old Style"/>
          <w:b/>
          <w:sz w:val="24"/>
          <w:szCs w:val="24"/>
        </w:rPr>
        <w:t>1. OBJETO:</w:t>
      </w:r>
    </w:p>
    <w:p w14:paraId="19572756" w14:textId="77095EE0" w:rsidR="00EB07B6" w:rsidRDefault="00C13489" w:rsidP="00EB07B6">
      <w:pPr>
        <w:overflowPunct w:val="0"/>
        <w:autoSpaceDE w:val="0"/>
        <w:autoSpaceDN w:val="0"/>
        <w:adjustRightInd w:val="0"/>
        <w:jc w:val="both"/>
        <w:rPr>
          <w:rFonts w:ascii="Bookman Old Style" w:hAnsi="Bookman Old Style" w:cs="Arial"/>
          <w:b/>
          <w:bCs/>
          <w:shd w:val="clear" w:color="auto" w:fill="FFFFFF"/>
        </w:rPr>
      </w:pPr>
      <w:r w:rsidRPr="00EE0AD5">
        <w:rPr>
          <w:rFonts w:ascii="Bookman Old Style" w:hAnsi="Bookman Old Style"/>
          <w:b/>
          <w:bCs/>
          <w:sz w:val="24"/>
          <w:szCs w:val="24"/>
        </w:rPr>
        <w:t>1.1</w:t>
      </w:r>
      <w:r w:rsidRPr="00FA05D6">
        <w:rPr>
          <w:rFonts w:ascii="Bookman Old Style" w:hAnsi="Bookman Old Style"/>
          <w:b/>
          <w:bCs/>
          <w:sz w:val="24"/>
          <w:szCs w:val="24"/>
        </w:rPr>
        <w:t>.</w:t>
      </w:r>
      <w:r w:rsidR="00FC6D97" w:rsidRPr="00001CCF">
        <w:rPr>
          <w:rFonts w:cstheme="minorHAnsi"/>
          <w:b/>
          <w:sz w:val="28"/>
          <w:szCs w:val="28"/>
        </w:rPr>
        <w:t xml:space="preserve"> </w:t>
      </w:r>
      <w:r w:rsidR="00EB07B6">
        <w:rPr>
          <w:rFonts w:ascii="Bookman Old Style" w:hAnsi="Bookman Old Style" w:cs="Arial"/>
          <w:b/>
          <w:bCs/>
        </w:rPr>
        <w:t xml:space="preserve">A PRESENTE LICITAÇÃO TEM POR OBJETO REGISTRO DE PREÇOS PARA EVENTUAL E FUTURA </w:t>
      </w:r>
      <w:r w:rsidR="00EB07B6">
        <w:rPr>
          <w:rFonts w:ascii="Bookman Old Style" w:hAnsi="Bookman Old Style"/>
          <w:b/>
          <w:bCs/>
        </w:rPr>
        <w:t>AQUISIÇÃO DE MOBILIÁRIOS E CORRELATOS, PARA ATENDER DEMANDA, DO MUNICÍPIO DE SANTA TEREZINHA DO PROGRESSO-SC,</w:t>
      </w:r>
      <w:r w:rsidR="00EB07B6">
        <w:rPr>
          <w:rFonts w:ascii="Bookman Old Style" w:hAnsi="Bookman Old Style" w:cs="Arial"/>
          <w:b/>
          <w:bCs/>
          <w:shd w:val="clear" w:color="auto" w:fill="FFFFFF"/>
        </w:rPr>
        <w:t xml:space="preserve"> CONFORME DESCRIÇÃO NO EDITAL E SEUS ANEXOS.</w:t>
      </w:r>
    </w:p>
    <w:p w14:paraId="6D72EA9D" w14:textId="3F8CCBE9" w:rsidR="00076EA5" w:rsidRDefault="00076EA5" w:rsidP="00076EA5">
      <w:pPr>
        <w:overflowPunct w:val="0"/>
        <w:autoSpaceDE w:val="0"/>
        <w:autoSpaceDN w:val="0"/>
        <w:adjustRightInd w:val="0"/>
        <w:jc w:val="both"/>
        <w:rPr>
          <w:rFonts w:ascii="Bookman Old Style" w:hAnsi="Bookman Old Style" w:cs="Arial"/>
          <w:b/>
          <w:bCs/>
          <w:shd w:val="clear" w:color="auto" w:fill="FFFFFF"/>
        </w:rPr>
      </w:pPr>
    </w:p>
    <w:p w14:paraId="6D72EA9E" w14:textId="77777777" w:rsidR="00300998" w:rsidRDefault="00300998" w:rsidP="00E73AF5">
      <w:pPr>
        <w:overflowPunct w:val="0"/>
        <w:autoSpaceDE w:val="0"/>
        <w:autoSpaceDN w:val="0"/>
        <w:adjustRightInd w:val="0"/>
        <w:jc w:val="both"/>
        <w:rPr>
          <w:b/>
          <w:bCs/>
        </w:rPr>
      </w:pPr>
    </w:p>
    <w:p w14:paraId="6D72EA9F" w14:textId="77777777" w:rsidR="00927FCA" w:rsidRPr="00927E7C" w:rsidRDefault="00927E7C" w:rsidP="00927E7C">
      <w:pPr>
        <w:autoSpaceDE w:val="0"/>
        <w:autoSpaceDN w:val="0"/>
        <w:adjustRightInd w:val="0"/>
        <w:ind w:left="-142" w:right="-143"/>
        <w:jc w:val="both"/>
        <w:rPr>
          <w:b/>
          <w:bCs/>
        </w:rPr>
      </w:pPr>
      <w:r w:rsidRPr="00EE0AD5">
        <w:rPr>
          <w:rFonts w:ascii="Bookman Old Style" w:hAnsi="Bookman Old Style"/>
          <w:bCs/>
          <w:sz w:val="24"/>
          <w:szCs w:val="24"/>
        </w:rPr>
        <w:t>Cujos</w:t>
      </w:r>
      <w:r w:rsidR="00C13489" w:rsidRPr="00EE0AD5">
        <w:rPr>
          <w:rFonts w:ascii="Bookman Old Style" w:hAnsi="Bookman Old Style"/>
          <w:bCs/>
          <w:sz w:val="24"/>
          <w:szCs w:val="24"/>
        </w:rPr>
        <w:t xml:space="preserve"> valores decorrem da média de no mínimo 3 (três) orçamentos:</w:t>
      </w:r>
      <w:r w:rsidR="00C13489" w:rsidRPr="00EE0AD5">
        <w:rPr>
          <w:rFonts w:ascii="Bookman Old Style" w:hAnsi="Bookman Old Style" w:cs="Arial"/>
          <w:sz w:val="24"/>
          <w:szCs w:val="24"/>
        </w:rPr>
        <w:t xml:space="preserve"> </w:t>
      </w:r>
      <w:r w:rsidR="00C13489" w:rsidRPr="00EE0AD5">
        <w:rPr>
          <w:rFonts w:ascii="Bookman Old Style" w:hAnsi="Bookman Old Style" w:cs="MoolBoran"/>
          <w:sz w:val="24"/>
          <w:szCs w:val="24"/>
        </w:rPr>
        <w:t xml:space="preserve"> </w:t>
      </w:r>
    </w:p>
    <w:p w14:paraId="6D72EAA0" w14:textId="77777777" w:rsidR="00E44CAC" w:rsidRPr="00EE0AD5" w:rsidRDefault="00B34912" w:rsidP="00E44CAC">
      <w:pPr>
        <w:spacing w:line="276" w:lineRule="auto"/>
        <w:ind w:right="-285"/>
        <w:jc w:val="both"/>
        <w:rPr>
          <w:rFonts w:ascii="Bookman Old Style" w:hAnsi="Bookman Old Style" w:cs="MoolBoran"/>
          <w:sz w:val="24"/>
          <w:szCs w:val="24"/>
        </w:rPr>
      </w:pPr>
      <w:r w:rsidRPr="00EE0AD5">
        <w:rPr>
          <w:rFonts w:ascii="Bookman Old Style" w:hAnsi="Bookman Old Style" w:cs="MoolBoran"/>
          <w:sz w:val="24"/>
          <w:szCs w:val="24"/>
        </w:rPr>
        <w:fldChar w:fldCharType="begin"/>
      </w:r>
      <w:r w:rsidR="00E44CAC" w:rsidRPr="00EE0AD5">
        <w:rPr>
          <w:rFonts w:ascii="Bookman Old Style" w:hAnsi="Bookman Old Style" w:cs="MoolBoran"/>
          <w:sz w:val="24"/>
          <w:szCs w:val="24"/>
        </w:rPr>
        <w:instrText xml:space="preserve"> INCLUDETEXT  "C:\\Compras\\Textos\\Lista_Itens_Licitacao_ComPreçoTotal_Marca.doc"  \* MERGEFORMAT </w:instrText>
      </w:r>
      <w:r w:rsidRPr="00EE0AD5">
        <w:rPr>
          <w:rFonts w:ascii="Bookman Old Style" w:hAnsi="Bookman Old Style" w:cs="MoolBoran"/>
          <w:sz w:val="24"/>
          <w:szCs w:val="24"/>
        </w:rPr>
        <w:fldChar w:fldCharType="separate"/>
      </w:r>
    </w:p>
    <w:p w14:paraId="6D72EAA1" w14:textId="07C5E5BE" w:rsidR="00E44CAC" w:rsidRPr="00EE0AD5" w:rsidRDefault="00E44CAC" w:rsidP="00E44CAC">
      <w:pPr>
        <w:widowControl w:val="0"/>
        <w:ind w:right="-285"/>
        <w:jc w:val="both"/>
        <w:rPr>
          <w:rFonts w:ascii="Bookman Old Style" w:hAnsi="Bookman Old Style"/>
          <w:b/>
          <w:snapToGrid w:val="0"/>
        </w:rPr>
      </w:pPr>
      <w:r w:rsidRPr="00EE0AD5">
        <w:rPr>
          <w:rFonts w:ascii="Bookman Old Style" w:hAnsi="Bookman Old Style"/>
          <w:b/>
          <w:snapToGrid w:val="0"/>
        </w:rPr>
        <w:t>A PROPOSTA COMERCIAL DEVERÁ SER PREENCHIDA NO SISTEMA BETHA “AUTO-COTAÇÃO”, CUJO ARQUIVO ENCONTRA-SE ABAIXO DO EDITAL NO SITE DO MUNICÍPIO (AC_LICITACAO_</w:t>
      </w:r>
      <w:r w:rsidR="00927E7C" w:rsidRPr="009667B5">
        <w:rPr>
          <w:rFonts w:ascii="Bookman Old Style" w:hAnsi="Bookman Old Style"/>
          <w:b/>
          <w:snapToGrid w:val="0"/>
        </w:rPr>
        <w:t>PR_</w:t>
      </w:r>
      <w:r w:rsidR="0058374C">
        <w:rPr>
          <w:rFonts w:ascii="Bookman Old Style" w:hAnsi="Bookman Old Style"/>
          <w:b/>
          <w:snapToGrid w:val="0"/>
        </w:rPr>
        <w:t>04-2023</w:t>
      </w:r>
      <w:r w:rsidRPr="009667B5">
        <w:rPr>
          <w:rFonts w:ascii="Bookman Old Style" w:hAnsi="Bookman Old Style"/>
          <w:b/>
          <w:snapToGrid w:val="0"/>
        </w:rPr>
        <w:t>),</w:t>
      </w:r>
      <w:r w:rsidRPr="00EE0AD5">
        <w:rPr>
          <w:rFonts w:ascii="Bookman Old Style" w:hAnsi="Bookman Old Style"/>
          <w:b/>
          <w:snapToGrid w:val="0"/>
        </w:rPr>
        <w:t xml:space="preserve"> CONTENDO OS ITENS COM QUANTIDADES E VALORES MÁXIMOS ACEITÁVEIS PARA PREENCHIMENTO.</w:t>
      </w:r>
    </w:p>
    <w:p w14:paraId="6D72EAA2" w14:textId="2BCA0363" w:rsidR="00E44CAC" w:rsidRPr="00EE0AD5" w:rsidRDefault="00E44CAC" w:rsidP="00E44CAC">
      <w:pPr>
        <w:widowControl w:val="0"/>
        <w:ind w:right="-285"/>
        <w:jc w:val="both"/>
        <w:rPr>
          <w:rFonts w:ascii="Bookman Old Style" w:hAnsi="Bookman Old Style"/>
          <w:b/>
          <w:snapToGrid w:val="0"/>
        </w:rPr>
      </w:pPr>
      <w:r w:rsidRPr="00EE0AD5">
        <w:rPr>
          <w:rFonts w:ascii="Bookman Old Style" w:hAnsi="Bookman Old Style"/>
          <w:b/>
          <w:snapToGrid w:val="0"/>
        </w:rPr>
        <w:t>O LINK PARA INSTALAÇÃO DO PROGRAMA DA BETHA AUTOCOTAÇÃO PARA ABR</w:t>
      </w:r>
      <w:r w:rsidR="00927E7C">
        <w:rPr>
          <w:rFonts w:ascii="Bookman Old Style" w:hAnsi="Bookman Old Style"/>
          <w:b/>
          <w:snapToGrid w:val="0"/>
        </w:rPr>
        <w:t>IR O ARQUIVO (AC_LICITACAO_PR_</w:t>
      </w:r>
      <w:r w:rsidR="0058374C">
        <w:rPr>
          <w:rFonts w:ascii="Bookman Old Style" w:hAnsi="Bookman Old Style"/>
          <w:b/>
          <w:snapToGrid w:val="0"/>
        </w:rPr>
        <w:t>04_2023</w:t>
      </w:r>
      <w:r w:rsidRPr="00EE0AD5">
        <w:rPr>
          <w:rFonts w:ascii="Bookman Old Style" w:hAnsi="Bookman Old Style"/>
          <w:b/>
          <w:snapToGrid w:val="0"/>
        </w:rPr>
        <w:t>) ENCONTRA-SE NO LINK ABAIXO.</w:t>
      </w:r>
    </w:p>
    <w:p w14:paraId="6D72EAA3" w14:textId="77777777" w:rsidR="00E44CAC" w:rsidRPr="00EE0AD5" w:rsidRDefault="00E44CAC" w:rsidP="00E44CAC">
      <w:pPr>
        <w:widowControl w:val="0"/>
        <w:ind w:right="-285"/>
        <w:jc w:val="both"/>
        <w:rPr>
          <w:rFonts w:ascii="Bookman Old Style" w:hAnsi="Bookman Old Style"/>
          <w:b/>
          <w:snapToGrid w:val="0"/>
          <w:color w:val="FF0000"/>
        </w:rPr>
      </w:pPr>
    </w:p>
    <w:p w14:paraId="6D72EAA4" w14:textId="77777777" w:rsidR="00E44CAC" w:rsidRPr="00EE0AD5" w:rsidRDefault="009F687E" w:rsidP="00E44CAC">
      <w:pPr>
        <w:widowControl w:val="0"/>
        <w:ind w:right="-285"/>
        <w:jc w:val="both"/>
        <w:rPr>
          <w:rFonts w:ascii="Bookman Old Style" w:hAnsi="Bookman Old Style"/>
        </w:rPr>
      </w:pPr>
      <w:hyperlink r:id="rId12" w:history="1">
        <w:r w:rsidR="00E44CAC" w:rsidRPr="00EE0AD5">
          <w:rPr>
            <w:rStyle w:val="Hyperlink"/>
            <w:rFonts w:ascii="Bookman Old Style" w:hAnsi="Bookman Old Style"/>
            <w:b/>
          </w:rPr>
          <w:t>http://download.betha.com.br/versoesdisp.jsp?s=33</w:t>
        </w:r>
      </w:hyperlink>
    </w:p>
    <w:p w14:paraId="6D72EAA5" w14:textId="77777777" w:rsidR="00045038" w:rsidRDefault="00B34912" w:rsidP="000F3642">
      <w:pPr>
        <w:rPr>
          <w:rFonts w:ascii="Arial" w:hAnsi="Arial" w:cs="Arial"/>
          <w:b/>
          <w:bCs/>
        </w:rPr>
      </w:pPr>
      <w:r w:rsidRPr="00EE0AD5">
        <w:rPr>
          <w:rFonts w:ascii="Bookman Old Style" w:hAnsi="Bookman Old Style" w:cs="MoolBoran"/>
        </w:rPr>
        <w:fldChar w:fldCharType="end"/>
      </w:r>
    </w:p>
    <w:p w14:paraId="6D72EAA6" w14:textId="77777777" w:rsidR="00681710" w:rsidRPr="002E25D4" w:rsidRDefault="00681710" w:rsidP="00681710">
      <w:pPr>
        <w:overflowPunct w:val="0"/>
        <w:autoSpaceDE w:val="0"/>
        <w:autoSpaceDN w:val="0"/>
        <w:adjustRightInd w:val="0"/>
        <w:jc w:val="both"/>
        <w:rPr>
          <w:b/>
          <w:sz w:val="24"/>
          <w:szCs w:val="24"/>
        </w:rPr>
      </w:pPr>
    </w:p>
    <w:tbl>
      <w:tblPr>
        <w:tblStyle w:val="Tabelacomgrade"/>
        <w:tblW w:w="0" w:type="auto"/>
        <w:tblLook w:val="04A0" w:firstRow="1" w:lastRow="0" w:firstColumn="1" w:lastColumn="0" w:noHBand="0" w:noVBand="1"/>
      </w:tblPr>
      <w:tblGrid>
        <w:gridCol w:w="750"/>
        <w:gridCol w:w="2080"/>
        <w:gridCol w:w="2656"/>
        <w:gridCol w:w="707"/>
        <w:gridCol w:w="1161"/>
        <w:gridCol w:w="1366"/>
      </w:tblGrid>
      <w:tr w:rsidR="00665718" w14:paraId="411883E3" w14:textId="77777777" w:rsidTr="009F687E">
        <w:tc>
          <w:tcPr>
            <w:tcW w:w="750" w:type="dxa"/>
            <w:tcBorders>
              <w:top w:val="single" w:sz="4" w:space="0" w:color="auto"/>
              <w:left w:val="single" w:sz="4" w:space="0" w:color="auto"/>
              <w:bottom w:val="single" w:sz="4" w:space="0" w:color="auto"/>
              <w:right w:val="single" w:sz="4" w:space="0" w:color="auto"/>
            </w:tcBorders>
            <w:hideMark/>
          </w:tcPr>
          <w:p w14:paraId="039387DF" w14:textId="77777777" w:rsidR="00665718" w:rsidRDefault="00665718" w:rsidP="009720D0">
            <w:pPr>
              <w:rPr>
                <w:b/>
                <w:bCs/>
              </w:rPr>
            </w:pPr>
            <w:r>
              <w:rPr>
                <w:b/>
                <w:bCs/>
              </w:rPr>
              <w:t>ITEM</w:t>
            </w:r>
          </w:p>
        </w:tc>
        <w:tc>
          <w:tcPr>
            <w:tcW w:w="2080" w:type="dxa"/>
            <w:tcBorders>
              <w:top w:val="single" w:sz="4" w:space="0" w:color="auto"/>
              <w:left w:val="single" w:sz="4" w:space="0" w:color="auto"/>
              <w:bottom w:val="single" w:sz="4" w:space="0" w:color="auto"/>
              <w:right w:val="single" w:sz="4" w:space="0" w:color="auto"/>
            </w:tcBorders>
            <w:hideMark/>
          </w:tcPr>
          <w:p w14:paraId="4DD02A29" w14:textId="77777777" w:rsidR="00665718" w:rsidRDefault="00665718" w:rsidP="009720D0">
            <w:pPr>
              <w:rPr>
                <w:b/>
                <w:bCs/>
              </w:rPr>
            </w:pPr>
            <w:r>
              <w:rPr>
                <w:b/>
                <w:bCs/>
              </w:rPr>
              <w:t>PRODUTO</w:t>
            </w:r>
          </w:p>
        </w:tc>
        <w:tc>
          <w:tcPr>
            <w:tcW w:w="2656" w:type="dxa"/>
            <w:tcBorders>
              <w:top w:val="single" w:sz="4" w:space="0" w:color="auto"/>
              <w:left w:val="single" w:sz="4" w:space="0" w:color="auto"/>
              <w:bottom w:val="single" w:sz="4" w:space="0" w:color="auto"/>
              <w:right w:val="single" w:sz="4" w:space="0" w:color="auto"/>
            </w:tcBorders>
            <w:hideMark/>
          </w:tcPr>
          <w:p w14:paraId="45EE50EB" w14:textId="77777777" w:rsidR="00665718" w:rsidRDefault="00665718" w:rsidP="009720D0">
            <w:pPr>
              <w:rPr>
                <w:b/>
                <w:bCs/>
              </w:rPr>
            </w:pPr>
            <w:r>
              <w:rPr>
                <w:b/>
                <w:bCs/>
              </w:rPr>
              <w:t>DESCRIÇÃO</w:t>
            </w:r>
          </w:p>
        </w:tc>
        <w:tc>
          <w:tcPr>
            <w:tcW w:w="707" w:type="dxa"/>
            <w:tcBorders>
              <w:top w:val="single" w:sz="4" w:space="0" w:color="auto"/>
              <w:left w:val="single" w:sz="4" w:space="0" w:color="auto"/>
              <w:bottom w:val="single" w:sz="4" w:space="0" w:color="auto"/>
              <w:right w:val="single" w:sz="4" w:space="0" w:color="auto"/>
            </w:tcBorders>
            <w:hideMark/>
          </w:tcPr>
          <w:p w14:paraId="62A32208" w14:textId="77777777" w:rsidR="00665718" w:rsidRDefault="00665718" w:rsidP="009720D0">
            <w:pPr>
              <w:rPr>
                <w:b/>
                <w:bCs/>
              </w:rPr>
            </w:pPr>
            <w:r>
              <w:rPr>
                <w:b/>
                <w:bCs/>
              </w:rPr>
              <w:t>QTD.</w:t>
            </w:r>
          </w:p>
        </w:tc>
        <w:tc>
          <w:tcPr>
            <w:tcW w:w="1161" w:type="dxa"/>
            <w:tcBorders>
              <w:top w:val="single" w:sz="4" w:space="0" w:color="auto"/>
              <w:left w:val="single" w:sz="4" w:space="0" w:color="auto"/>
              <w:bottom w:val="single" w:sz="4" w:space="0" w:color="auto"/>
              <w:right w:val="single" w:sz="4" w:space="0" w:color="auto"/>
            </w:tcBorders>
            <w:hideMark/>
          </w:tcPr>
          <w:p w14:paraId="275D84DE" w14:textId="77777777" w:rsidR="00665718" w:rsidRDefault="00665718" w:rsidP="009720D0">
            <w:pPr>
              <w:rPr>
                <w:b/>
                <w:bCs/>
              </w:rPr>
            </w:pPr>
            <w:r>
              <w:rPr>
                <w:b/>
                <w:bCs/>
              </w:rPr>
              <w:t>VLR.UNT.</w:t>
            </w:r>
          </w:p>
        </w:tc>
        <w:tc>
          <w:tcPr>
            <w:tcW w:w="1366" w:type="dxa"/>
            <w:tcBorders>
              <w:top w:val="single" w:sz="4" w:space="0" w:color="auto"/>
              <w:left w:val="single" w:sz="4" w:space="0" w:color="auto"/>
              <w:bottom w:val="single" w:sz="4" w:space="0" w:color="auto"/>
              <w:right w:val="single" w:sz="4" w:space="0" w:color="auto"/>
            </w:tcBorders>
            <w:hideMark/>
          </w:tcPr>
          <w:p w14:paraId="49BF0B12" w14:textId="77777777" w:rsidR="00665718" w:rsidRDefault="00665718" w:rsidP="009720D0">
            <w:pPr>
              <w:rPr>
                <w:b/>
                <w:bCs/>
              </w:rPr>
            </w:pPr>
            <w:r>
              <w:rPr>
                <w:b/>
                <w:bCs/>
              </w:rPr>
              <w:t>VLR. TOTAL</w:t>
            </w:r>
          </w:p>
        </w:tc>
      </w:tr>
      <w:tr w:rsidR="00665718" w14:paraId="199D68F2" w14:textId="77777777" w:rsidTr="009F687E">
        <w:tc>
          <w:tcPr>
            <w:tcW w:w="750" w:type="dxa"/>
            <w:tcBorders>
              <w:top w:val="single" w:sz="4" w:space="0" w:color="auto"/>
              <w:left w:val="single" w:sz="4" w:space="0" w:color="auto"/>
              <w:bottom w:val="single" w:sz="4" w:space="0" w:color="auto"/>
              <w:right w:val="single" w:sz="4" w:space="0" w:color="auto"/>
            </w:tcBorders>
            <w:hideMark/>
          </w:tcPr>
          <w:p w14:paraId="648866D7" w14:textId="77777777" w:rsidR="00665718" w:rsidRDefault="00665718" w:rsidP="009720D0">
            <w:r>
              <w:t>01</w:t>
            </w:r>
          </w:p>
        </w:tc>
        <w:tc>
          <w:tcPr>
            <w:tcW w:w="2080" w:type="dxa"/>
            <w:tcBorders>
              <w:top w:val="single" w:sz="4" w:space="0" w:color="auto"/>
              <w:left w:val="single" w:sz="4" w:space="0" w:color="auto"/>
              <w:bottom w:val="single" w:sz="4" w:space="0" w:color="auto"/>
              <w:right w:val="single" w:sz="4" w:space="0" w:color="auto"/>
            </w:tcBorders>
            <w:hideMark/>
          </w:tcPr>
          <w:p w14:paraId="5FDE3BF7" w14:textId="77777777" w:rsidR="00665718" w:rsidRDefault="00665718" w:rsidP="009720D0">
            <w:r>
              <w:t>Armário para Brinquedos</w:t>
            </w:r>
          </w:p>
        </w:tc>
        <w:tc>
          <w:tcPr>
            <w:tcW w:w="2656" w:type="dxa"/>
            <w:tcBorders>
              <w:top w:val="single" w:sz="4" w:space="0" w:color="auto"/>
              <w:left w:val="single" w:sz="4" w:space="0" w:color="auto"/>
              <w:bottom w:val="single" w:sz="4" w:space="0" w:color="auto"/>
              <w:right w:val="single" w:sz="4" w:space="0" w:color="auto"/>
            </w:tcBorders>
            <w:hideMark/>
          </w:tcPr>
          <w:p w14:paraId="6BAF6837" w14:textId="77209687" w:rsidR="00665718" w:rsidRDefault="00665718" w:rsidP="009720D0">
            <w:r>
              <w:t xml:space="preserve">MDF, Branco, TX; </w:t>
            </w:r>
            <w:r w:rsidR="00857719">
              <w:t>c</w:t>
            </w:r>
            <w:r>
              <w:t>onforme projeto no Edital.</w:t>
            </w:r>
          </w:p>
        </w:tc>
        <w:tc>
          <w:tcPr>
            <w:tcW w:w="707" w:type="dxa"/>
            <w:tcBorders>
              <w:top w:val="single" w:sz="4" w:space="0" w:color="auto"/>
              <w:left w:val="single" w:sz="4" w:space="0" w:color="auto"/>
              <w:bottom w:val="single" w:sz="4" w:space="0" w:color="auto"/>
              <w:right w:val="single" w:sz="4" w:space="0" w:color="auto"/>
            </w:tcBorders>
            <w:hideMark/>
          </w:tcPr>
          <w:p w14:paraId="433DFEFD" w14:textId="77777777" w:rsidR="00665718" w:rsidRDefault="00665718" w:rsidP="009720D0">
            <w:r>
              <w:t>04</w:t>
            </w:r>
          </w:p>
        </w:tc>
        <w:tc>
          <w:tcPr>
            <w:tcW w:w="1161" w:type="dxa"/>
            <w:tcBorders>
              <w:top w:val="single" w:sz="4" w:space="0" w:color="auto"/>
              <w:left w:val="single" w:sz="4" w:space="0" w:color="auto"/>
              <w:bottom w:val="single" w:sz="4" w:space="0" w:color="auto"/>
              <w:right w:val="single" w:sz="4" w:space="0" w:color="auto"/>
            </w:tcBorders>
            <w:hideMark/>
          </w:tcPr>
          <w:p w14:paraId="3C6C173D" w14:textId="77777777" w:rsidR="00665718" w:rsidRDefault="00665718" w:rsidP="009720D0">
            <w:r>
              <w:t>1.950,00</w:t>
            </w:r>
          </w:p>
        </w:tc>
        <w:tc>
          <w:tcPr>
            <w:tcW w:w="1366" w:type="dxa"/>
            <w:tcBorders>
              <w:top w:val="single" w:sz="4" w:space="0" w:color="auto"/>
              <w:left w:val="single" w:sz="4" w:space="0" w:color="auto"/>
              <w:bottom w:val="single" w:sz="4" w:space="0" w:color="auto"/>
              <w:right w:val="single" w:sz="4" w:space="0" w:color="auto"/>
            </w:tcBorders>
            <w:hideMark/>
          </w:tcPr>
          <w:p w14:paraId="19C44525" w14:textId="77777777" w:rsidR="00665718" w:rsidRDefault="00665718" w:rsidP="009720D0">
            <w:r>
              <w:t>7.800,00</w:t>
            </w:r>
          </w:p>
        </w:tc>
      </w:tr>
      <w:tr w:rsidR="00665718" w14:paraId="3DE1D9C9" w14:textId="77777777" w:rsidTr="009F687E">
        <w:tc>
          <w:tcPr>
            <w:tcW w:w="750" w:type="dxa"/>
            <w:tcBorders>
              <w:top w:val="single" w:sz="4" w:space="0" w:color="auto"/>
              <w:left w:val="single" w:sz="4" w:space="0" w:color="auto"/>
              <w:bottom w:val="single" w:sz="4" w:space="0" w:color="auto"/>
              <w:right w:val="single" w:sz="4" w:space="0" w:color="auto"/>
            </w:tcBorders>
            <w:hideMark/>
          </w:tcPr>
          <w:p w14:paraId="46CFD0D9" w14:textId="77777777" w:rsidR="00665718" w:rsidRDefault="00665718" w:rsidP="009720D0">
            <w:r>
              <w:t>02</w:t>
            </w:r>
          </w:p>
        </w:tc>
        <w:tc>
          <w:tcPr>
            <w:tcW w:w="2080" w:type="dxa"/>
            <w:tcBorders>
              <w:top w:val="single" w:sz="4" w:space="0" w:color="auto"/>
              <w:left w:val="single" w:sz="4" w:space="0" w:color="auto"/>
              <w:bottom w:val="single" w:sz="4" w:space="0" w:color="auto"/>
              <w:right w:val="single" w:sz="4" w:space="0" w:color="auto"/>
            </w:tcBorders>
            <w:hideMark/>
          </w:tcPr>
          <w:p w14:paraId="2D8BF2DE" w14:textId="77777777" w:rsidR="00665718" w:rsidRDefault="00665718" w:rsidP="009720D0">
            <w:r>
              <w:t>Armário para Pertences</w:t>
            </w:r>
          </w:p>
        </w:tc>
        <w:tc>
          <w:tcPr>
            <w:tcW w:w="2656" w:type="dxa"/>
            <w:tcBorders>
              <w:top w:val="single" w:sz="4" w:space="0" w:color="auto"/>
              <w:left w:val="single" w:sz="4" w:space="0" w:color="auto"/>
              <w:bottom w:val="single" w:sz="4" w:space="0" w:color="auto"/>
              <w:right w:val="single" w:sz="4" w:space="0" w:color="auto"/>
            </w:tcBorders>
            <w:hideMark/>
          </w:tcPr>
          <w:p w14:paraId="6CF106E9" w14:textId="365F863D" w:rsidR="00665718" w:rsidRDefault="00665718" w:rsidP="009720D0">
            <w:r>
              <w:t xml:space="preserve">MDF amadeirado (1 cor a definir), com 18 fechaduras, puxador perfil anodizado, dobradiças com amortecimento; </w:t>
            </w:r>
            <w:r w:rsidR="00857719">
              <w:t>c</w:t>
            </w:r>
            <w:r>
              <w:t>onforme projeto no Edital</w:t>
            </w:r>
          </w:p>
        </w:tc>
        <w:tc>
          <w:tcPr>
            <w:tcW w:w="707" w:type="dxa"/>
            <w:tcBorders>
              <w:top w:val="single" w:sz="4" w:space="0" w:color="auto"/>
              <w:left w:val="single" w:sz="4" w:space="0" w:color="auto"/>
              <w:bottom w:val="single" w:sz="4" w:space="0" w:color="auto"/>
              <w:right w:val="single" w:sz="4" w:space="0" w:color="auto"/>
            </w:tcBorders>
            <w:hideMark/>
          </w:tcPr>
          <w:p w14:paraId="75A317CB" w14:textId="77777777" w:rsidR="00665718" w:rsidRDefault="00665718" w:rsidP="009720D0">
            <w:r>
              <w:t>01</w:t>
            </w:r>
          </w:p>
        </w:tc>
        <w:tc>
          <w:tcPr>
            <w:tcW w:w="1161" w:type="dxa"/>
            <w:tcBorders>
              <w:top w:val="single" w:sz="4" w:space="0" w:color="auto"/>
              <w:left w:val="single" w:sz="4" w:space="0" w:color="auto"/>
              <w:bottom w:val="single" w:sz="4" w:space="0" w:color="auto"/>
              <w:right w:val="single" w:sz="4" w:space="0" w:color="auto"/>
            </w:tcBorders>
          </w:tcPr>
          <w:p w14:paraId="0CD4D065" w14:textId="77777777" w:rsidR="00665718" w:rsidRDefault="00665718" w:rsidP="009720D0">
            <w:r>
              <w:t>1.200,00</w:t>
            </w:r>
          </w:p>
          <w:p w14:paraId="5B4B59BA" w14:textId="77777777" w:rsidR="00665718" w:rsidRDefault="00665718" w:rsidP="009720D0"/>
        </w:tc>
        <w:tc>
          <w:tcPr>
            <w:tcW w:w="1366" w:type="dxa"/>
            <w:tcBorders>
              <w:top w:val="single" w:sz="4" w:space="0" w:color="auto"/>
              <w:left w:val="single" w:sz="4" w:space="0" w:color="auto"/>
              <w:bottom w:val="single" w:sz="4" w:space="0" w:color="auto"/>
              <w:right w:val="single" w:sz="4" w:space="0" w:color="auto"/>
            </w:tcBorders>
            <w:hideMark/>
          </w:tcPr>
          <w:p w14:paraId="74BE26C2" w14:textId="77777777" w:rsidR="00665718" w:rsidRDefault="00665718" w:rsidP="009720D0">
            <w:r>
              <w:t>1.200,00</w:t>
            </w:r>
          </w:p>
        </w:tc>
      </w:tr>
      <w:tr w:rsidR="00665718" w14:paraId="583FE90F" w14:textId="77777777" w:rsidTr="009F687E">
        <w:tc>
          <w:tcPr>
            <w:tcW w:w="750" w:type="dxa"/>
            <w:tcBorders>
              <w:top w:val="single" w:sz="4" w:space="0" w:color="auto"/>
              <w:left w:val="single" w:sz="4" w:space="0" w:color="auto"/>
              <w:bottom w:val="single" w:sz="4" w:space="0" w:color="auto"/>
              <w:right w:val="single" w:sz="4" w:space="0" w:color="auto"/>
            </w:tcBorders>
            <w:hideMark/>
          </w:tcPr>
          <w:p w14:paraId="1C6CD0DC" w14:textId="77777777" w:rsidR="00665718" w:rsidRDefault="00665718" w:rsidP="009720D0">
            <w:r>
              <w:t>03</w:t>
            </w:r>
          </w:p>
        </w:tc>
        <w:tc>
          <w:tcPr>
            <w:tcW w:w="2080" w:type="dxa"/>
            <w:tcBorders>
              <w:top w:val="single" w:sz="4" w:space="0" w:color="auto"/>
              <w:left w:val="single" w:sz="4" w:space="0" w:color="auto"/>
              <w:bottom w:val="single" w:sz="4" w:space="0" w:color="auto"/>
              <w:right w:val="single" w:sz="4" w:space="0" w:color="auto"/>
            </w:tcBorders>
            <w:hideMark/>
          </w:tcPr>
          <w:p w14:paraId="15953D6C" w14:textId="77777777" w:rsidR="00665718" w:rsidRDefault="00665718" w:rsidP="009720D0">
            <w:r>
              <w:t>Armário para Pertences</w:t>
            </w:r>
          </w:p>
        </w:tc>
        <w:tc>
          <w:tcPr>
            <w:tcW w:w="2656" w:type="dxa"/>
            <w:tcBorders>
              <w:top w:val="single" w:sz="4" w:space="0" w:color="auto"/>
              <w:left w:val="single" w:sz="4" w:space="0" w:color="auto"/>
              <w:bottom w:val="single" w:sz="4" w:space="0" w:color="auto"/>
              <w:right w:val="single" w:sz="4" w:space="0" w:color="auto"/>
            </w:tcBorders>
            <w:hideMark/>
          </w:tcPr>
          <w:p w14:paraId="1962263D" w14:textId="28D84C56" w:rsidR="00665718" w:rsidRDefault="00665718" w:rsidP="009720D0">
            <w:r>
              <w:t xml:space="preserve">MDF amadeirado (3 cores a definir), com 18 fechaduras, puxador perfil anodizado dobradiças com amortecimento; </w:t>
            </w:r>
            <w:r w:rsidR="00857719">
              <w:t>c</w:t>
            </w:r>
            <w:r>
              <w:t>onforme projeto no Edital.</w:t>
            </w:r>
          </w:p>
        </w:tc>
        <w:tc>
          <w:tcPr>
            <w:tcW w:w="707" w:type="dxa"/>
            <w:tcBorders>
              <w:top w:val="single" w:sz="4" w:space="0" w:color="auto"/>
              <w:left w:val="single" w:sz="4" w:space="0" w:color="auto"/>
              <w:bottom w:val="single" w:sz="4" w:space="0" w:color="auto"/>
              <w:right w:val="single" w:sz="4" w:space="0" w:color="auto"/>
            </w:tcBorders>
            <w:hideMark/>
          </w:tcPr>
          <w:p w14:paraId="6561A901" w14:textId="77777777" w:rsidR="00665718" w:rsidRDefault="00665718" w:rsidP="009720D0">
            <w:r>
              <w:t>01</w:t>
            </w:r>
          </w:p>
        </w:tc>
        <w:tc>
          <w:tcPr>
            <w:tcW w:w="1161" w:type="dxa"/>
            <w:tcBorders>
              <w:top w:val="single" w:sz="4" w:space="0" w:color="auto"/>
              <w:left w:val="single" w:sz="4" w:space="0" w:color="auto"/>
              <w:bottom w:val="single" w:sz="4" w:space="0" w:color="auto"/>
              <w:right w:val="single" w:sz="4" w:space="0" w:color="auto"/>
            </w:tcBorders>
            <w:hideMark/>
          </w:tcPr>
          <w:p w14:paraId="6E9D8A11" w14:textId="77777777" w:rsidR="00665718" w:rsidRDefault="00665718" w:rsidP="009720D0">
            <w:r>
              <w:t>2.500,00</w:t>
            </w:r>
          </w:p>
        </w:tc>
        <w:tc>
          <w:tcPr>
            <w:tcW w:w="1366" w:type="dxa"/>
            <w:tcBorders>
              <w:top w:val="single" w:sz="4" w:space="0" w:color="auto"/>
              <w:left w:val="single" w:sz="4" w:space="0" w:color="auto"/>
              <w:bottom w:val="single" w:sz="4" w:space="0" w:color="auto"/>
              <w:right w:val="single" w:sz="4" w:space="0" w:color="auto"/>
            </w:tcBorders>
            <w:hideMark/>
          </w:tcPr>
          <w:p w14:paraId="2CC68DF0" w14:textId="77777777" w:rsidR="00665718" w:rsidRDefault="00665718" w:rsidP="009720D0">
            <w:r>
              <w:t>2.500,00</w:t>
            </w:r>
          </w:p>
        </w:tc>
      </w:tr>
      <w:tr w:rsidR="00665718" w14:paraId="79DDB28D" w14:textId="77777777" w:rsidTr="009F687E">
        <w:tc>
          <w:tcPr>
            <w:tcW w:w="750" w:type="dxa"/>
            <w:tcBorders>
              <w:top w:val="single" w:sz="4" w:space="0" w:color="auto"/>
              <w:left w:val="single" w:sz="4" w:space="0" w:color="auto"/>
              <w:bottom w:val="single" w:sz="4" w:space="0" w:color="auto"/>
              <w:right w:val="single" w:sz="4" w:space="0" w:color="auto"/>
            </w:tcBorders>
            <w:hideMark/>
          </w:tcPr>
          <w:p w14:paraId="26DCB91F" w14:textId="77777777" w:rsidR="00665718" w:rsidRDefault="00665718" w:rsidP="009720D0">
            <w:r>
              <w:t>04</w:t>
            </w:r>
          </w:p>
        </w:tc>
        <w:tc>
          <w:tcPr>
            <w:tcW w:w="2080" w:type="dxa"/>
            <w:tcBorders>
              <w:top w:val="single" w:sz="4" w:space="0" w:color="auto"/>
              <w:left w:val="single" w:sz="4" w:space="0" w:color="auto"/>
              <w:bottom w:val="single" w:sz="4" w:space="0" w:color="auto"/>
              <w:right w:val="single" w:sz="4" w:space="0" w:color="auto"/>
            </w:tcBorders>
            <w:hideMark/>
          </w:tcPr>
          <w:p w14:paraId="7CB6977A" w14:textId="77777777" w:rsidR="00665718" w:rsidRDefault="00665718" w:rsidP="009720D0">
            <w:r>
              <w:t>Prateleiras em MDF</w:t>
            </w:r>
          </w:p>
        </w:tc>
        <w:tc>
          <w:tcPr>
            <w:tcW w:w="2656" w:type="dxa"/>
            <w:tcBorders>
              <w:top w:val="single" w:sz="4" w:space="0" w:color="auto"/>
              <w:left w:val="single" w:sz="4" w:space="0" w:color="auto"/>
              <w:bottom w:val="single" w:sz="4" w:space="0" w:color="auto"/>
              <w:right w:val="single" w:sz="4" w:space="0" w:color="auto"/>
            </w:tcBorders>
            <w:hideMark/>
          </w:tcPr>
          <w:p w14:paraId="03DE0C86" w14:textId="77777777" w:rsidR="00665718" w:rsidRDefault="00665718" w:rsidP="009720D0">
            <w:r>
              <w:t>MDF amadeirado 3490mm</w:t>
            </w:r>
          </w:p>
        </w:tc>
        <w:tc>
          <w:tcPr>
            <w:tcW w:w="707" w:type="dxa"/>
            <w:tcBorders>
              <w:top w:val="single" w:sz="4" w:space="0" w:color="auto"/>
              <w:left w:val="single" w:sz="4" w:space="0" w:color="auto"/>
              <w:bottom w:val="single" w:sz="4" w:space="0" w:color="auto"/>
              <w:right w:val="single" w:sz="4" w:space="0" w:color="auto"/>
            </w:tcBorders>
            <w:hideMark/>
          </w:tcPr>
          <w:p w14:paraId="7893250D" w14:textId="77777777" w:rsidR="00665718" w:rsidRDefault="00665718" w:rsidP="009720D0">
            <w:r>
              <w:t>01</w:t>
            </w:r>
          </w:p>
        </w:tc>
        <w:tc>
          <w:tcPr>
            <w:tcW w:w="1161" w:type="dxa"/>
            <w:tcBorders>
              <w:top w:val="single" w:sz="4" w:space="0" w:color="auto"/>
              <w:left w:val="single" w:sz="4" w:space="0" w:color="auto"/>
              <w:bottom w:val="single" w:sz="4" w:space="0" w:color="auto"/>
              <w:right w:val="single" w:sz="4" w:space="0" w:color="auto"/>
            </w:tcBorders>
            <w:hideMark/>
          </w:tcPr>
          <w:p w14:paraId="400162A7" w14:textId="77777777" w:rsidR="00665718" w:rsidRDefault="00665718" w:rsidP="009720D0">
            <w:r>
              <w:t>3.100,00</w:t>
            </w:r>
          </w:p>
        </w:tc>
        <w:tc>
          <w:tcPr>
            <w:tcW w:w="1366" w:type="dxa"/>
            <w:tcBorders>
              <w:top w:val="single" w:sz="4" w:space="0" w:color="auto"/>
              <w:left w:val="single" w:sz="4" w:space="0" w:color="auto"/>
              <w:bottom w:val="single" w:sz="4" w:space="0" w:color="auto"/>
              <w:right w:val="single" w:sz="4" w:space="0" w:color="auto"/>
            </w:tcBorders>
            <w:hideMark/>
          </w:tcPr>
          <w:p w14:paraId="10326F1F" w14:textId="77777777" w:rsidR="00665718" w:rsidRDefault="00665718" w:rsidP="009720D0">
            <w:r>
              <w:t>3.100,00</w:t>
            </w:r>
          </w:p>
        </w:tc>
      </w:tr>
      <w:tr w:rsidR="00665718" w14:paraId="49DDBBDC" w14:textId="77777777" w:rsidTr="009F687E">
        <w:tc>
          <w:tcPr>
            <w:tcW w:w="750" w:type="dxa"/>
            <w:tcBorders>
              <w:top w:val="single" w:sz="4" w:space="0" w:color="auto"/>
              <w:left w:val="single" w:sz="4" w:space="0" w:color="auto"/>
              <w:bottom w:val="single" w:sz="4" w:space="0" w:color="auto"/>
              <w:right w:val="single" w:sz="4" w:space="0" w:color="auto"/>
            </w:tcBorders>
            <w:hideMark/>
          </w:tcPr>
          <w:p w14:paraId="4917D790" w14:textId="77777777" w:rsidR="00665718" w:rsidRDefault="00665718" w:rsidP="009720D0">
            <w:r>
              <w:t>05</w:t>
            </w:r>
          </w:p>
        </w:tc>
        <w:tc>
          <w:tcPr>
            <w:tcW w:w="2080" w:type="dxa"/>
            <w:tcBorders>
              <w:top w:val="single" w:sz="4" w:space="0" w:color="auto"/>
              <w:left w:val="single" w:sz="4" w:space="0" w:color="auto"/>
              <w:bottom w:val="single" w:sz="4" w:space="0" w:color="auto"/>
              <w:right w:val="single" w:sz="4" w:space="0" w:color="auto"/>
            </w:tcBorders>
            <w:hideMark/>
          </w:tcPr>
          <w:p w14:paraId="32B59165" w14:textId="77777777" w:rsidR="00665718" w:rsidRDefault="00665718" w:rsidP="009720D0">
            <w:r>
              <w:t>Mesa em L</w:t>
            </w:r>
          </w:p>
        </w:tc>
        <w:tc>
          <w:tcPr>
            <w:tcW w:w="2656" w:type="dxa"/>
            <w:tcBorders>
              <w:top w:val="single" w:sz="4" w:space="0" w:color="auto"/>
              <w:left w:val="single" w:sz="4" w:space="0" w:color="auto"/>
              <w:bottom w:val="single" w:sz="4" w:space="0" w:color="auto"/>
              <w:right w:val="single" w:sz="4" w:space="0" w:color="auto"/>
            </w:tcBorders>
            <w:hideMark/>
          </w:tcPr>
          <w:p w14:paraId="7A97A09C" w14:textId="78BD7866" w:rsidR="00665718" w:rsidRDefault="00665718" w:rsidP="009720D0">
            <w:r>
              <w:t xml:space="preserve">MDF amadeirado, puxador perfil anodizado, 4 fechaduras; </w:t>
            </w:r>
            <w:r w:rsidR="00857719">
              <w:t>c</w:t>
            </w:r>
            <w:r>
              <w:t>onforme projeto no Edital.</w:t>
            </w:r>
          </w:p>
        </w:tc>
        <w:tc>
          <w:tcPr>
            <w:tcW w:w="707" w:type="dxa"/>
            <w:tcBorders>
              <w:top w:val="single" w:sz="4" w:space="0" w:color="auto"/>
              <w:left w:val="single" w:sz="4" w:space="0" w:color="auto"/>
              <w:bottom w:val="single" w:sz="4" w:space="0" w:color="auto"/>
              <w:right w:val="single" w:sz="4" w:space="0" w:color="auto"/>
            </w:tcBorders>
            <w:hideMark/>
          </w:tcPr>
          <w:p w14:paraId="25F98778" w14:textId="73593379" w:rsidR="00665718" w:rsidRDefault="00665718" w:rsidP="009720D0">
            <w:r>
              <w:t>0</w:t>
            </w:r>
            <w:r w:rsidR="009F687E">
              <w:t>4</w:t>
            </w:r>
          </w:p>
        </w:tc>
        <w:tc>
          <w:tcPr>
            <w:tcW w:w="1161" w:type="dxa"/>
            <w:tcBorders>
              <w:top w:val="single" w:sz="4" w:space="0" w:color="auto"/>
              <w:left w:val="single" w:sz="4" w:space="0" w:color="auto"/>
              <w:bottom w:val="single" w:sz="4" w:space="0" w:color="auto"/>
              <w:right w:val="single" w:sz="4" w:space="0" w:color="auto"/>
            </w:tcBorders>
            <w:hideMark/>
          </w:tcPr>
          <w:p w14:paraId="70CED7BD" w14:textId="77777777" w:rsidR="00665718" w:rsidRDefault="00665718" w:rsidP="009720D0">
            <w:r>
              <w:t>2.300,00</w:t>
            </w:r>
          </w:p>
        </w:tc>
        <w:tc>
          <w:tcPr>
            <w:tcW w:w="1366" w:type="dxa"/>
            <w:tcBorders>
              <w:top w:val="single" w:sz="4" w:space="0" w:color="auto"/>
              <w:left w:val="single" w:sz="4" w:space="0" w:color="auto"/>
              <w:bottom w:val="single" w:sz="4" w:space="0" w:color="auto"/>
              <w:right w:val="single" w:sz="4" w:space="0" w:color="auto"/>
            </w:tcBorders>
            <w:hideMark/>
          </w:tcPr>
          <w:p w14:paraId="4A3762FF" w14:textId="70934A3F" w:rsidR="00665718" w:rsidRDefault="009F687E" w:rsidP="009720D0">
            <w:r>
              <w:t>9.200</w:t>
            </w:r>
            <w:r w:rsidR="00665718">
              <w:t>,00</w:t>
            </w:r>
          </w:p>
        </w:tc>
      </w:tr>
      <w:tr w:rsidR="00665718" w14:paraId="1DEF85A7" w14:textId="77777777" w:rsidTr="009F687E">
        <w:tc>
          <w:tcPr>
            <w:tcW w:w="750" w:type="dxa"/>
            <w:tcBorders>
              <w:top w:val="single" w:sz="4" w:space="0" w:color="auto"/>
              <w:left w:val="single" w:sz="4" w:space="0" w:color="auto"/>
              <w:bottom w:val="single" w:sz="4" w:space="0" w:color="auto"/>
              <w:right w:val="single" w:sz="4" w:space="0" w:color="auto"/>
            </w:tcBorders>
            <w:hideMark/>
          </w:tcPr>
          <w:p w14:paraId="5A7CBDFD" w14:textId="77777777" w:rsidR="00665718" w:rsidRDefault="00665718" w:rsidP="009720D0">
            <w:r>
              <w:t>06</w:t>
            </w:r>
          </w:p>
        </w:tc>
        <w:tc>
          <w:tcPr>
            <w:tcW w:w="2080" w:type="dxa"/>
            <w:tcBorders>
              <w:top w:val="single" w:sz="4" w:space="0" w:color="auto"/>
              <w:left w:val="single" w:sz="4" w:space="0" w:color="auto"/>
              <w:bottom w:val="single" w:sz="4" w:space="0" w:color="auto"/>
              <w:right w:val="single" w:sz="4" w:space="0" w:color="auto"/>
            </w:tcBorders>
            <w:hideMark/>
          </w:tcPr>
          <w:p w14:paraId="7E916F4B" w14:textId="77777777" w:rsidR="00665718" w:rsidRDefault="00665718" w:rsidP="009720D0">
            <w:r>
              <w:t>Mesa para Salas</w:t>
            </w:r>
          </w:p>
        </w:tc>
        <w:tc>
          <w:tcPr>
            <w:tcW w:w="2656" w:type="dxa"/>
            <w:tcBorders>
              <w:top w:val="single" w:sz="4" w:space="0" w:color="auto"/>
              <w:left w:val="single" w:sz="4" w:space="0" w:color="auto"/>
              <w:bottom w:val="single" w:sz="4" w:space="0" w:color="auto"/>
              <w:right w:val="single" w:sz="4" w:space="0" w:color="auto"/>
            </w:tcBorders>
            <w:hideMark/>
          </w:tcPr>
          <w:p w14:paraId="2C678F07" w14:textId="0F351F53" w:rsidR="00665718" w:rsidRDefault="00665718" w:rsidP="009720D0">
            <w:r>
              <w:t xml:space="preserve">MDF amadeirado, com 10 fechaduras, corrediças telescópicas; </w:t>
            </w:r>
            <w:r w:rsidR="00857719">
              <w:t>c</w:t>
            </w:r>
            <w:r>
              <w:t>onforme projeto no Edital.</w:t>
            </w:r>
          </w:p>
        </w:tc>
        <w:tc>
          <w:tcPr>
            <w:tcW w:w="707" w:type="dxa"/>
            <w:tcBorders>
              <w:top w:val="single" w:sz="4" w:space="0" w:color="auto"/>
              <w:left w:val="single" w:sz="4" w:space="0" w:color="auto"/>
              <w:bottom w:val="single" w:sz="4" w:space="0" w:color="auto"/>
              <w:right w:val="single" w:sz="4" w:space="0" w:color="auto"/>
            </w:tcBorders>
            <w:hideMark/>
          </w:tcPr>
          <w:p w14:paraId="1BE6BFE9" w14:textId="77777777" w:rsidR="00665718" w:rsidRDefault="00665718" w:rsidP="009720D0">
            <w:r>
              <w:t>05</w:t>
            </w:r>
          </w:p>
        </w:tc>
        <w:tc>
          <w:tcPr>
            <w:tcW w:w="1161" w:type="dxa"/>
            <w:tcBorders>
              <w:top w:val="single" w:sz="4" w:space="0" w:color="auto"/>
              <w:left w:val="single" w:sz="4" w:space="0" w:color="auto"/>
              <w:bottom w:val="single" w:sz="4" w:space="0" w:color="auto"/>
              <w:right w:val="single" w:sz="4" w:space="0" w:color="auto"/>
            </w:tcBorders>
            <w:hideMark/>
          </w:tcPr>
          <w:p w14:paraId="7E5D023E" w14:textId="77777777" w:rsidR="00665718" w:rsidRDefault="00665718" w:rsidP="009720D0">
            <w:r>
              <w:t>2.400,00</w:t>
            </w:r>
          </w:p>
        </w:tc>
        <w:tc>
          <w:tcPr>
            <w:tcW w:w="1366" w:type="dxa"/>
            <w:tcBorders>
              <w:top w:val="single" w:sz="4" w:space="0" w:color="auto"/>
              <w:left w:val="single" w:sz="4" w:space="0" w:color="auto"/>
              <w:bottom w:val="single" w:sz="4" w:space="0" w:color="auto"/>
              <w:right w:val="single" w:sz="4" w:space="0" w:color="auto"/>
            </w:tcBorders>
            <w:hideMark/>
          </w:tcPr>
          <w:p w14:paraId="512BF1FE" w14:textId="77777777" w:rsidR="00665718" w:rsidRDefault="00665718" w:rsidP="009720D0">
            <w:r>
              <w:t>12.000,00</w:t>
            </w:r>
          </w:p>
        </w:tc>
      </w:tr>
      <w:tr w:rsidR="00665718" w14:paraId="49B7F0DE" w14:textId="77777777" w:rsidTr="009F687E">
        <w:tc>
          <w:tcPr>
            <w:tcW w:w="750" w:type="dxa"/>
            <w:tcBorders>
              <w:top w:val="single" w:sz="4" w:space="0" w:color="auto"/>
              <w:left w:val="single" w:sz="4" w:space="0" w:color="auto"/>
              <w:bottom w:val="single" w:sz="4" w:space="0" w:color="auto"/>
              <w:right w:val="single" w:sz="4" w:space="0" w:color="auto"/>
            </w:tcBorders>
            <w:hideMark/>
          </w:tcPr>
          <w:p w14:paraId="08E70C1F" w14:textId="77777777" w:rsidR="00665718" w:rsidRDefault="00665718" w:rsidP="009720D0">
            <w:r>
              <w:t>07</w:t>
            </w:r>
          </w:p>
        </w:tc>
        <w:tc>
          <w:tcPr>
            <w:tcW w:w="2080" w:type="dxa"/>
            <w:tcBorders>
              <w:top w:val="single" w:sz="4" w:space="0" w:color="auto"/>
              <w:left w:val="single" w:sz="4" w:space="0" w:color="auto"/>
              <w:bottom w:val="single" w:sz="4" w:space="0" w:color="auto"/>
              <w:right w:val="single" w:sz="4" w:space="0" w:color="auto"/>
            </w:tcBorders>
            <w:hideMark/>
          </w:tcPr>
          <w:p w14:paraId="22C8BA6F" w14:textId="77777777" w:rsidR="00665718" w:rsidRDefault="00665718" w:rsidP="009720D0">
            <w:r>
              <w:t>Prateleiras em MDF</w:t>
            </w:r>
          </w:p>
        </w:tc>
        <w:tc>
          <w:tcPr>
            <w:tcW w:w="2656" w:type="dxa"/>
            <w:tcBorders>
              <w:top w:val="single" w:sz="4" w:space="0" w:color="auto"/>
              <w:left w:val="single" w:sz="4" w:space="0" w:color="auto"/>
              <w:bottom w:val="single" w:sz="4" w:space="0" w:color="auto"/>
              <w:right w:val="single" w:sz="4" w:space="0" w:color="auto"/>
            </w:tcBorders>
            <w:hideMark/>
          </w:tcPr>
          <w:p w14:paraId="09A4FE82" w14:textId="77777777" w:rsidR="00665718" w:rsidRDefault="00665718" w:rsidP="009720D0">
            <w:r>
              <w:t>MDF amadeirado 4820mm</w:t>
            </w:r>
          </w:p>
        </w:tc>
        <w:tc>
          <w:tcPr>
            <w:tcW w:w="707" w:type="dxa"/>
            <w:tcBorders>
              <w:top w:val="single" w:sz="4" w:space="0" w:color="auto"/>
              <w:left w:val="single" w:sz="4" w:space="0" w:color="auto"/>
              <w:bottom w:val="single" w:sz="4" w:space="0" w:color="auto"/>
              <w:right w:val="single" w:sz="4" w:space="0" w:color="auto"/>
            </w:tcBorders>
            <w:hideMark/>
          </w:tcPr>
          <w:p w14:paraId="19C46DF6" w14:textId="77777777" w:rsidR="00665718" w:rsidRDefault="00665718" w:rsidP="009720D0">
            <w:r>
              <w:t>01</w:t>
            </w:r>
          </w:p>
        </w:tc>
        <w:tc>
          <w:tcPr>
            <w:tcW w:w="1161" w:type="dxa"/>
            <w:tcBorders>
              <w:top w:val="single" w:sz="4" w:space="0" w:color="auto"/>
              <w:left w:val="single" w:sz="4" w:space="0" w:color="auto"/>
              <w:bottom w:val="single" w:sz="4" w:space="0" w:color="auto"/>
              <w:right w:val="single" w:sz="4" w:space="0" w:color="auto"/>
            </w:tcBorders>
            <w:hideMark/>
          </w:tcPr>
          <w:p w14:paraId="1FBB3AB4" w14:textId="77777777" w:rsidR="00665718" w:rsidRDefault="00665718" w:rsidP="009720D0">
            <w:r>
              <w:t>3.550,00</w:t>
            </w:r>
          </w:p>
        </w:tc>
        <w:tc>
          <w:tcPr>
            <w:tcW w:w="1366" w:type="dxa"/>
            <w:tcBorders>
              <w:top w:val="single" w:sz="4" w:space="0" w:color="auto"/>
              <w:left w:val="single" w:sz="4" w:space="0" w:color="auto"/>
              <w:bottom w:val="single" w:sz="4" w:space="0" w:color="auto"/>
              <w:right w:val="single" w:sz="4" w:space="0" w:color="auto"/>
            </w:tcBorders>
            <w:hideMark/>
          </w:tcPr>
          <w:p w14:paraId="6CC7D80A" w14:textId="77777777" w:rsidR="00665718" w:rsidRDefault="00665718" w:rsidP="009720D0">
            <w:r>
              <w:t>3.550,00</w:t>
            </w:r>
          </w:p>
        </w:tc>
      </w:tr>
      <w:tr w:rsidR="00665718" w14:paraId="0DFA3A6D" w14:textId="77777777" w:rsidTr="009F687E">
        <w:tc>
          <w:tcPr>
            <w:tcW w:w="750" w:type="dxa"/>
            <w:tcBorders>
              <w:top w:val="single" w:sz="4" w:space="0" w:color="auto"/>
              <w:left w:val="single" w:sz="4" w:space="0" w:color="auto"/>
              <w:bottom w:val="single" w:sz="4" w:space="0" w:color="auto"/>
              <w:right w:val="single" w:sz="4" w:space="0" w:color="auto"/>
            </w:tcBorders>
            <w:hideMark/>
          </w:tcPr>
          <w:p w14:paraId="30A04A98" w14:textId="77777777" w:rsidR="00665718" w:rsidRDefault="00665718" w:rsidP="009720D0">
            <w:r>
              <w:lastRenderedPageBreak/>
              <w:t>08</w:t>
            </w:r>
          </w:p>
        </w:tc>
        <w:tc>
          <w:tcPr>
            <w:tcW w:w="2080" w:type="dxa"/>
            <w:tcBorders>
              <w:top w:val="single" w:sz="4" w:space="0" w:color="auto"/>
              <w:left w:val="single" w:sz="4" w:space="0" w:color="auto"/>
              <w:bottom w:val="single" w:sz="4" w:space="0" w:color="auto"/>
              <w:right w:val="single" w:sz="4" w:space="0" w:color="auto"/>
            </w:tcBorders>
            <w:hideMark/>
          </w:tcPr>
          <w:p w14:paraId="105A69CF" w14:textId="77777777" w:rsidR="00665718" w:rsidRDefault="00665718" w:rsidP="009720D0">
            <w:r>
              <w:t>Mesa de Reuniões</w:t>
            </w:r>
          </w:p>
        </w:tc>
        <w:tc>
          <w:tcPr>
            <w:tcW w:w="2656" w:type="dxa"/>
            <w:tcBorders>
              <w:top w:val="single" w:sz="4" w:space="0" w:color="auto"/>
              <w:left w:val="single" w:sz="4" w:space="0" w:color="auto"/>
              <w:bottom w:val="single" w:sz="4" w:space="0" w:color="auto"/>
              <w:right w:val="single" w:sz="4" w:space="0" w:color="auto"/>
            </w:tcBorders>
            <w:hideMark/>
          </w:tcPr>
          <w:p w14:paraId="7799F3B3" w14:textId="067290B9" w:rsidR="00665718" w:rsidRDefault="00665718" w:rsidP="009720D0">
            <w:r>
              <w:t xml:space="preserve">MDF amadeirado; </w:t>
            </w:r>
            <w:r w:rsidR="00857719">
              <w:t>c</w:t>
            </w:r>
            <w:r>
              <w:t>onforme projeto no Edital</w:t>
            </w:r>
          </w:p>
        </w:tc>
        <w:tc>
          <w:tcPr>
            <w:tcW w:w="707" w:type="dxa"/>
            <w:tcBorders>
              <w:top w:val="single" w:sz="4" w:space="0" w:color="auto"/>
              <w:left w:val="single" w:sz="4" w:space="0" w:color="auto"/>
              <w:bottom w:val="single" w:sz="4" w:space="0" w:color="auto"/>
              <w:right w:val="single" w:sz="4" w:space="0" w:color="auto"/>
            </w:tcBorders>
            <w:hideMark/>
          </w:tcPr>
          <w:p w14:paraId="6827217F" w14:textId="77777777" w:rsidR="00665718" w:rsidRDefault="00665718" w:rsidP="009720D0">
            <w:r>
              <w:t>01</w:t>
            </w:r>
          </w:p>
        </w:tc>
        <w:tc>
          <w:tcPr>
            <w:tcW w:w="1161" w:type="dxa"/>
            <w:tcBorders>
              <w:top w:val="single" w:sz="4" w:space="0" w:color="auto"/>
              <w:left w:val="single" w:sz="4" w:space="0" w:color="auto"/>
              <w:bottom w:val="single" w:sz="4" w:space="0" w:color="auto"/>
              <w:right w:val="single" w:sz="4" w:space="0" w:color="auto"/>
            </w:tcBorders>
            <w:hideMark/>
          </w:tcPr>
          <w:p w14:paraId="403CEE90" w14:textId="77777777" w:rsidR="00665718" w:rsidRDefault="00665718" w:rsidP="009720D0">
            <w:r>
              <w:t>2.900,00</w:t>
            </w:r>
          </w:p>
        </w:tc>
        <w:tc>
          <w:tcPr>
            <w:tcW w:w="1366" w:type="dxa"/>
            <w:tcBorders>
              <w:top w:val="single" w:sz="4" w:space="0" w:color="auto"/>
              <w:left w:val="single" w:sz="4" w:space="0" w:color="auto"/>
              <w:bottom w:val="single" w:sz="4" w:space="0" w:color="auto"/>
              <w:right w:val="single" w:sz="4" w:space="0" w:color="auto"/>
            </w:tcBorders>
            <w:hideMark/>
          </w:tcPr>
          <w:p w14:paraId="7C98D397" w14:textId="77777777" w:rsidR="00665718" w:rsidRDefault="00665718" w:rsidP="009720D0">
            <w:r>
              <w:t>2.900,00</w:t>
            </w:r>
          </w:p>
        </w:tc>
      </w:tr>
      <w:tr w:rsidR="00665718" w14:paraId="482767BB" w14:textId="77777777" w:rsidTr="009F687E">
        <w:tc>
          <w:tcPr>
            <w:tcW w:w="750" w:type="dxa"/>
            <w:tcBorders>
              <w:top w:val="single" w:sz="4" w:space="0" w:color="auto"/>
              <w:left w:val="single" w:sz="4" w:space="0" w:color="auto"/>
              <w:bottom w:val="single" w:sz="4" w:space="0" w:color="auto"/>
              <w:right w:val="single" w:sz="4" w:space="0" w:color="auto"/>
            </w:tcBorders>
            <w:hideMark/>
          </w:tcPr>
          <w:p w14:paraId="53A010BB" w14:textId="77777777" w:rsidR="00665718" w:rsidRDefault="00665718" w:rsidP="009720D0">
            <w:r>
              <w:t>09</w:t>
            </w:r>
          </w:p>
        </w:tc>
        <w:tc>
          <w:tcPr>
            <w:tcW w:w="2080" w:type="dxa"/>
            <w:tcBorders>
              <w:top w:val="single" w:sz="4" w:space="0" w:color="auto"/>
              <w:left w:val="single" w:sz="4" w:space="0" w:color="auto"/>
              <w:bottom w:val="single" w:sz="4" w:space="0" w:color="auto"/>
              <w:right w:val="single" w:sz="4" w:space="0" w:color="auto"/>
            </w:tcBorders>
            <w:hideMark/>
          </w:tcPr>
          <w:p w14:paraId="3EAECB6C" w14:textId="77777777" w:rsidR="00665718" w:rsidRDefault="00665718" w:rsidP="009720D0">
            <w:r>
              <w:t>Armário para Brinquedos com Portas</w:t>
            </w:r>
          </w:p>
        </w:tc>
        <w:tc>
          <w:tcPr>
            <w:tcW w:w="2656" w:type="dxa"/>
            <w:tcBorders>
              <w:top w:val="single" w:sz="4" w:space="0" w:color="auto"/>
              <w:left w:val="single" w:sz="4" w:space="0" w:color="auto"/>
              <w:bottom w:val="single" w:sz="4" w:space="0" w:color="auto"/>
              <w:right w:val="single" w:sz="4" w:space="0" w:color="auto"/>
            </w:tcBorders>
            <w:hideMark/>
          </w:tcPr>
          <w:p w14:paraId="52BEC0E1" w14:textId="17B074A2" w:rsidR="00665718" w:rsidRDefault="00665718" w:rsidP="009720D0">
            <w:r>
              <w:t xml:space="preserve">MDF amadeirado, dobradiça com amortecimento, puxador perfil anodizado; </w:t>
            </w:r>
            <w:r w:rsidR="00857719">
              <w:t>c</w:t>
            </w:r>
            <w:r>
              <w:t>onforme projeto no Edital</w:t>
            </w:r>
            <w:r w:rsidR="005763C2">
              <w:t>.</w:t>
            </w:r>
          </w:p>
        </w:tc>
        <w:tc>
          <w:tcPr>
            <w:tcW w:w="707" w:type="dxa"/>
            <w:tcBorders>
              <w:top w:val="single" w:sz="4" w:space="0" w:color="auto"/>
              <w:left w:val="single" w:sz="4" w:space="0" w:color="auto"/>
              <w:bottom w:val="single" w:sz="4" w:space="0" w:color="auto"/>
              <w:right w:val="single" w:sz="4" w:space="0" w:color="auto"/>
            </w:tcBorders>
            <w:hideMark/>
          </w:tcPr>
          <w:p w14:paraId="7AFA5EFC" w14:textId="77777777" w:rsidR="00665718" w:rsidRDefault="00665718" w:rsidP="009720D0">
            <w:r>
              <w:t>04</w:t>
            </w:r>
          </w:p>
        </w:tc>
        <w:tc>
          <w:tcPr>
            <w:tcW w:w="1161" w:type="dxa"/>
            <w:tcBorders>
              <w:top w:val="single" w:sz="4" w:space="0" w:color="auto"/>
              <w:left w:val="single" w:sz="4" w:space="0" w:color="auto"/>
              <w:bottom w:val="single" w:sz="4" w:space="0" w:color="auto"/>
              <w:right w:val="single" w:sz="4" w:space="0" w:color="auto"/>
            </w:tcBorders>
            <w:hideMark/>
          </w:tcPr>
          <w:p w14:paraId="721AF549" w14:textId="77777777" w:rsidR="00665718" w:rsidRDefault="00665718" w:rsidP="009720D0">
            <w:r>
              <w:t>2.500,00</w:t>
            </w:r>
          </w:p>
        </w:tc>
        <w:tc>
          <w:tcPr>
            <w:tcW w:w="1366" w:type="dxa"/>
            <w:tcBorders>
              <w:top w:val="single" w:sz="4" w:space="0" w:color="auto"/>
              <w:left w:val="single" w:sz="4" w:space="0" w:color="auto"/>
              <w:bottom w:val="single" w:sz="4" w:space="0" w:color="auto"/>
              <w:right w:val="single" w:sz="4" w:space="0" w:color="auto"/>
            </w:tcBorders>
            <w:hideMark/>
          </w:tcPr>
          <w:p w14:paraId="0F40E895" w14:textId="77777777" w:rsidR="00665718" w:rsidRDefault="00665718" w:rsidP="009720D0">
            <w:r>
              <w:t>10.000,00</w:t>
            </w:r>
          </w:p>
        </w:tc>
      </w:tr>
      <w:tr w:rsidR="00665718" w14:paraId="5F3B551F" w14:textId="77777777" w:rsidTr="009F687E">
        <w:tc>
          <w:tcPr>
            <w:tcW w:w="750" w:type="dxa"/>
            <w:tcBorders>
              <w:top w:val="single" w:sz="4" w:space="0" w:color="auto"/>
              <w:left w:val="single" w:sz="4" w:space="0" w:color="auto"/>
              <w:bottom w:val="single" w:sz="4" w:space="0" w:color="auto"/>
              <w:right w:val="single" w:sz="4" w:space="0" w:color="auto"/>
            </w:tcBorders>
            <w:hideMark/>
          </w:tcPr>
          <w:p w14:paraId="2AC35557" w14:textId="77777777" w:rsidR="00665718" w:rsidRDefault="00665718" w:rsidP="009720D0">
            <w:r>
              <w:t>10</w:t>
            </w:r>
          </w:p>
        </w:tc>
        <w:tc>
          <w:tcPr>
            <w:tcW w:w="2080" w:type="dxa"/>
            <w:tcBorders>
              <w:top w:val="single" w:sz="4" w:space="0" w:color="auto"/>
              <w:left w:val="single" w:sz="4" w:space="0" w:color="auto"/>
              <w:bottom w:val="single" w:sz="4" w:space="0" w:color="auto"/>
              <w:right w:val="single" w:sz="4" w:space="0" w:color="auto"/>
            </w:tcBorders>
            <w:hideMark/>
          </w:tcPr>
          <w:p w14:paraId="22ADAD5E" w14:textId="77777777" w:rsidR="00665718" w:rsidRDefault="00665718" w:rsidP="009720D0">
            <w:r>
              <w:t>Móvel aéreo</w:t>
            </w:r>
          </w:p>
        </w:tc>
        <w:tc>
          <w:tcPr>
            <w:tcW w:w="2656" w:type="dxa"/>
            <w:tcBorders>
              <w:top w:val="single" w:sz="4" w:space="0" w:color="auto"/>
              <w:left w:val="single" w:sz="4" w:space="0" w:color="auto"/>
              <w:bottom w:val="single" w:sz="4" w:space="0" w:color="auto"/>
              <w:right w:val="single" w:sz="4" w:space="0" w:color="auto"/>
            </w:tcBorders>
            <w:hideMark/>
          </w:tcPr>
          <w:p w14:paraId="7BE0C2EA" w14:textId="51CF45AA" w:rsidR="00665718" w:rsidRDefault="00665718" w:rsidP="009720D0">
            <w:r>
              <w:t>Móvel aéreo em MDF Branco Diam</w:t>
            </w:r>
            <w:r w:rsidR="00857719">
              <w:t>a</w:t>
            </w:r>
            <w:r>
              <w:t xml:space="preserve">nte Essencial; </w:t>
            </w:r>
            <w:r w:rsidR="005763C2">
              <w:t xml:space="preserve">0.50cm x 1.20cm x 0.35cm, </w:t>
            </w:r>
            <w:r w:rsidR="00857719">
              <w:t>c</w:t>
            </w:r>
            <w:r>
              <w:t>onforme projeto no Edital</w:t>
            </w:r>
            <w:r w:rsidR="005763C2">
              <w:t>.</w:t>
            </w:r>
          </w:p>
        </w:tc>
        <w:tc>
          <w:tcPr>
            <w:tcW w:w="707" w:type="dxa"/>
            <w:tcBorders>
              <w:top w:val="single" w:sz="4" w:space="0" w:color="auto"/>
              <w:left w:val="single" w:sz="4" w:space="0" w:color="auto"/>
              <w:bottom w:val="single" w:sz="4" w:space="0" w:color="auto"/>
              <w:right w:val="single" w:sz="4" w:space="0" w:color="auto"/>
            </w:tcBorders>
            <w:hideMark/>
          </w:tcPr>
          <w:p w14:paraId="78A28E0E" w14:textId="639C029A" w:rsidR="00665718" w:rsidRDefault="00665718" w:rsidP="009720D0">
            <w:r>
              <w:t>0</w:t>
            </w:r>
            <w:r w:rsidR="005763C2">
              <w:t>2</w:t>
            </w:r>
          </w:p>
        </w:tc>
        <w:tc>
          <w:tcPr>
            <w:tcW w:w="1161" w:type="dxa"/>
            <w:tcBorders>
              <w:top w:val="single" w:sz="4" w:space="0" w:color="auto"/>
              <w:left w:val="single" w:sz="4" w:space="0" w:color="auto"/>
              <w:bottom w:val="single" w:sz="4" w:space="0" w:color="auto"/>
              <w:right w:val="single" w:sz="4" w:space="0" w:color="auto"/>
            </w:tcBorders>
            <w:hideMark/>
          </w:tcPr>
          <w:p w14:paraId="0F30A374" w14:textId="2AA472D0" w:rsidR="00665718" w:rsidRDefault="005763C2" w:rsidP="009720D0">
            <w:r>
              <w:t>686</w:t>
            </w:r>
            <w:r w:rsidR="00665718">
              <w:t>,00</w:t>
            </w:r>
          </w:p>
        </w:tc>
        <w:tc>
          <w:tcPr>
            <w:tcW w:w="1366" w:type="dxa"/>
            <w:tcBorders>
              <w:top w:val="single" w:sz="4" w:space="0" w:color="auto"/>
              <w:left w:val="single" w:sz="4" w:space="0" w:color="auto"/>
              <w:bottom w:val="single" w:sz="4" w:space="0" w:color="auto"/>
              <w:right w:val="single" w:sz="4" w:space="0" w:color="auto"/>
            </w:tcBorders>
            <w:hideMark/>
          </w:tcPr>
          <w:p w14:paraId="57FB5010" w14:textId="534B9354" w:rsidR="00665718" w:rsidRDefault="005763C2" w:rsidP="009720D0">
            <w:r>
              <w:t>1.372,00</w:t>
            </w:r>
          </w:p>
        </w:tc>
      </w:tr>
      <w:tr w:rsidR="005763C2" w14:paraId="2836A45B" w14:textId="77777777" w:rsidTr="009F687E">
        <w:tc>
          <w:tcPr>
            <w:tcW w:w="750" w:type="dxa"/>
            <w:tcBorders>
              <w:top w:val="single" w:sz="4" w:space="0" w:color="auto"/>
              <w:left w:val="single" w:sz="4" w:space="0" w:color="auto"/>
              <w:bottom w:val="single" w:sz="4" w:space="0" w:color="auto"/>
              <w:right w:val="single" w:sz="4" w:space="0" w:color="auto"/>
            </w:tcBorders>
          </w:tcPr>
          <w:p w14:paraId="0BED2FEB" w14:textId="26A74AF2" w:rsidR="005763C2" w:rsidRDefault="005763C2" w:rsidP="009720D0">
            <w:r>
              <w:t>11</w:t>
            </w:r>
          </w:p>
        </w:tc>
        <w:tc>
          <w:tcPr>
            <w:tcW w:w="2080" w:type="dxa"/>
            <w:tcBorders>
              <w:top w:val="single" w:sz="4" w:space="0" w:color="auto"/>
              <w:left w:val="single" w:sz="4" w:space="0" w:color="auto"/>
              <w:bottom w:val="single" w:sz="4" w:space="0" w:color="auto"/>
              <w:right w:val="single" w:sz="4" w:space="0" w:color="auto"/>
            </w:tcBorders>
          </w:tcPr>
          <w:p w14:paraId="2553FFF2" w14:textId="466FDFCD" w:rsidR="005763C2" w:rsidRDefault="005763C2" w:rsidP="009720D0">
            <w:r>
              <w:t>Pia da Cozinha</w:t>
            </w:r>
          </w:p>
        </w:tc>
        <w:tc>
          <w:tcPr>
            <w:tcW w:w="2656" w:type="dxa"/>
            <w:tcBorders>
              <w:top w:val="single" w:sz="4" w:space="0" w:color="auto"/>
              <w:left w:val="single" w:sz="4" w:space="0" w:color="auto"/>
              <w:bottom w:val="single" w:sz="4" w:space="0" w:color="auto"/>
              <w:right w:val="single" w:sz="4" w:space="0" w:color="auto"/>
            </w:tcBorders>
          </w:tcPr>
          <w:p w14:paraId="228EBBE3" w14:textId="71CFDDDA" w:rsidR="005763C2" w:rsidRDefault="005763C2" w:rsidP="009720D0">
            <w:r>
              <w:t>Pia da cozinha em MDF branco diamante essencial – Duratex, com 1.5cm de espessura; conforme projeto no edital.</w:t>
            </w:r>
          </w:p>
        </w:tc>
        <w:tc>
          <w:tcPr>
            <w:tcW w:w="707" w:type="dxa"/>
            <w:tcBorders>
              <w:top w:val="single" w:sz="4" w:space="0" w:color="auto"/>
              <w:left w:val="single" w:sz="4" w:space="0" w:color="auto"/>
              <w:bottom w:val="single" w:sz="4" w:space="0" w:color="auto"/>
              <w:right w:val="single" w:sz="4" w:space="0" w:color="auto"/>
            </w:tcBorders>
          </w:tcPr>
          <w:p w14:paraId="58CAA631" w14:textId="746AA1B7" w:rsidR="005763C2" w:rsidRDefault="005763C2" w:rsidP="009720D0">
            <w:r>
              <w:t>02</w:t>
            </w:r>
          </w:p>
        </w:tc>
        <w:tc>
          <w:tcPr>
            <w:tcW w:w="1161" w:type="dxa"/>
            <w:tcBorders>
              <w:top w:val="single" w:sz="4" w:space="0" w:color="auto"/>
              <w:left w:val="single" w:sz="4" w:space="0" w:color="auto"/>
              <w:bottom w:val="single" w:sz="4" w:space="0" w:color="auto"/>
              <w:right w:val="single" w:sz="4" w:space="0" w:color="auto"/>
            </w:tcBorders>
          </w:tcPr>
          <w:p w14:paraId="71567E83" w14:textId="515212B0" w:rsidR="005763C2" w:rsidRDefault="005763C2" w:rsidP="009720D0">
            <w:r>
              <w:t>916,00</w:t>
            </w:r>
          </w:p>
        </w:tc>
        <w:tc>
          <w:tcPr>
            <w:tcW w:w="1366" w:type="dxa"/>
            <w:tcBorders>
              <w:top w:val="single" w:sz="4" w:space="0" w:color="auto"/>
              <w:left w:val="single" w:sz="4" w:space="0" w:color="auto"/>
              <w:bottom w:val="single" w:sz="4" w:space="0" w:color="auto"/>
              <w:right w:val="single" w:sz="4" w:space="0" w:color="auto"/>
            </w:tcBorders>
          </w:tcPr>
          <w:p w14:paraId="1E406A31" w14:textId="0CE1B3E5" w:rsidR="005763C2" w:rsidRDefault="005763C2" w:rsidP="009720D0">
            <w:r>
              <w:t>1.832,00</w:t>
            </w:r>
          </w:p>
        </w:tc>
      </w:tr>
      <w:tr w:rsidR="005763C2" w14:paraId="49807E5B" w14:textId="77777777" w:rsidTr="009F687E">
        <w:tc>
          <w:tcPr>
            <w:tcW w:w="750" w:type="dxa"/>
            <w:tcBorders>
              <w:top w:val="single" w:sz="4" w:space="0" w:color="auto"/>
              <w:left w:val="single" w:sz="4" w:space="0" w:color="auto"/>
              <w:bottom w:val="single" w:sz="4" w:space="0" w:color="auto"/>
              <w:right w:val="single" w:sz="4" w:space="0" w:color="auto"/>
            </w:tcBorders>
          </w:tcPr>
          <w:p w14:paraId="5E426483" w14:textId="781F17B7" w:rsidR="005763C2" w:rsidRDefault="005763C2" w:rsidP="009720D0">
            <w:r>
              <w:t>12</w:t>
            </w:r>
          </w:p>
        </w:tc>
        <w:tc>
          <w:tcPr>
            <w:tcW w:w="2080" w:type="dxa"/>
            <w:tcBorders>
              <w:top w:val="single" w:sz="4" w:space="0" w:color="auto"/>
              <w:left w:val="single" w:sz="4" w:space="0" w:color="auto"/>
              <w:bottom w:val="single" w:sz="4" w:space="0" w:color="auto"/>
              <w:right w:val="single" w:sz="4" w:space="0" w:color="auto"/>
            </w:tcBorders>
          </w:tcPr>
          <w:p w14:paraId="3416EE13" w14:textId="44FF6E0B" w:rsidR="005763C2" w:rsidRDefault="005763C2" w:rsidP="009720D0">
            <w:r>
              <w:t>Bancada em granito</w:t>
            </w:r>
          </w:p>
        </w:tc>
        <w:tc>
          <w:tcPr>
            <w:tcW w:w="2656" w:type="dxa"/>
            <w:tcBorders>
              <w:top w:val="single" w:sz="4" w:space="0" w:color="auto"/>
              <w:left w:val="single" w:sz="4" w:space="0" w:color="auto"/>
              <w:bottom w:val="single" w:sz="4" w:space="0" w:color="auto"/>
              <w:right w:val="single" w:sz="4" w:space="0" w:color="auto"/>
            </w:tcBorders>
          </w:tcPr>
          <w:p w14:paraId="6EB82BBC" w14:textId="53877B68" w:rsidR="005763C2" w:rsidRDefault="005763C2" w:rsidP="009720D0">
            <w:r>
              <w:t>Bancada em granito Extreme White 4cm</w:t>
            </w:r>
            <w:r w:rsidR="003A4AAA">
              <w:t xml:space="preserve"> conforme projeto no edital</w:t>
            </w:r>
          </w:p>
        </w:tc>
        <w:tc>
          <w:tcPr>
            <w:tcW w:w="707" w:type="dxa"/>
            <w:tcBorders>
              <w:top w:val="single" w:sz="4" w:space="0" w:color="auto"/>
              <w:left w:val="single" w:sz="4" w:space="0" w:color="auto"/>
              <w:bottom w:val="single" w:sz="4" w:space="0" w:color="auto"/>
              <w:right w:val="single" w:sz="4" w:space="0" w:color="auto"/>
            </w:tcBorders>
          </w:tcPr>
          <w:p w14:paraId="2A72CD86" w14:textId="797AA461" w:rsidR="005763C2" w:rsidRDefault="005763C2" w:rsidP="009720D0">
            <w:r>
              <w:t>02</w:t>
            </w:r>
          </w:p>
        </w:tc>
        <w:tc>
          <w:tcPr>
            <w:tcW w:w="1161" w:type="dxa"/>
            <w:tcBorders>
              <w:top w:val="single" w:sz="4" w:space="0" w:color="auto"/>
              <w:left w:val="single" w:sz="4" w:space="0" w:color="auto"/>
              <w:bottom w:val="single" w:sz="4" w:space="0" w:color="auto"/>
              <w:right w:val="single" w:sz="4" w:space="0" w:color="auto"/>
            </w:tcBorders>
          </w:tcPr>
          <w:p w14:paraId="11435BD5" w14:textId="23D9AD9F" w:rsidR="005763C2" w:rsidRDefault="00003D4F" w:rsidP="009720D0">
            <w:r>
              <w:t>1.100,00</w:t>
            </w:r>
          </w:p>
        </w:tc>
        <w:tc>
          <w:tcPr>
            <w:tcW w:w="1366" w:type="dxa"/>
            <w:tcBorders>
              <w:top w:val="single" w:sz="4" w:space="0" w:color="auto"/>
              <w:left w:val="single" w:sz="4" w:space="0" w:color="auto"/>
              <w:bottom w:val="single" w:sz="4" w:space="0" w:color="auto"/>
              <w:right w:val="single" w:sz="4" w:space="0" w:color="auto"/>
            </w:tcBorders>
          </w:tcPr>
          <w:p w14:paraId="6026BF29" w14:textId="680DB428" w:rsidR="005763C2" w:rsidRDefault="00003D4F" w:rsidP="009720D0">
            <w:r>
              <w:t>2.200,00</w:t>
            </w:r>
          </w:p>
        </w:tc>
      </w:tr>
      <w:tr w:rsidR="00665718" w14:paraId="5A6134E5" w14:textId="77777777" w:rsidTr="009F687E">
        <w:tc>
          <w:tcPr>
            <w:tcW w:w="750" w:type="dxa"/>
            <w:tcBorders>
              <w:top w:val="single" w:sz="4" w:space="0" w:color="auto"/>
              <w:left w:val="single" w:sz="4" w:space="0" w:color="auto"/>
              <w:bottom w:val="single" w:sz="4" w:space="0" w:color="auto"/>
              <w:right w:val="single" w:sz="4" w:space="0" w:color="auto"/>
            </w:tcBorders>
            <w:hideMark/>
          </w:tcPr>
          <w:p w14:paraId="023D61E7" w14:textId="5ED9E9E6" w:rsidR="00665718" w:rsidRDefault="00665718" w:rsidP="009720D0">
            <w:r>
              <w:t>1</w:t>
            </w:r>
            <w:r w:rsidR="00003D4F">
              <w:t>3</w:t>
            </w:r>
          </w:p>
        </w:tc>
        <w:tc>
          <w:tcPr>
            <w:tcW w:w="2080" w:type="dxa"/>
            <w:tcBorders>
              <w:top w:val="single" w:sz="4" w:space="0" w:color="auto"/>
              <w:left w:val="single" w:sz="4" w:space="0" w:color="auto"/>
              <w:bottom w:val="single" w:sz="4" w:space="0" w:color="auto"/>
              <w:right w:val="single" w:sz="4" w:space="0" w:color="auto"/>
            </w:tcBorders>
            <w:hideMark/>
          </w:tcPr>
          <w:p w14:paraId="07E19404" w14:textId="77777777" w:rsidR="00665718" w:rsidRDefault="00665718" w:rsidP="009720D0">
            <w:r>
              <w:t>Móvel aéreo</w:t>
            </w:r>
          </w:p>
        </w:tc>
        <w:tc>
          <w:tcPr>
            <w:tcW w:w="2656" w:type="dxa"/>
            <w:tcBorders>
              <w:top w:val="single" w:sz="4" w:space="0" w:color="auto"/>
              <w:left w:val="single" w:sz="4" w:space="0" w:color="auto"/>
              <w:bottom w:val="single" w:sz="4" w:space="0" w:color="auto"/>
              <w:right w:val="single" w:sz="4" w:space="0" w:color="auto"/>
            </w:tcBorders>
            <w:hideMark/>
          </w:tcPr>
          <w:p w14:paraId="73F820AA" w14:textId="22DD61A6" w:rsidR="00665718" w:rsidRDefault="00665718" w:rsidP="009720D0">
            <w:r>
              <w:t xml:space="preserve">Móvel aéreo em MDF Branco Diamante Essencial; </w:t>
            </w:r>
            <w:r w:rsidR="005763C2">
              <w:t xml:space="preserve">4.40mts x 1.30mts, </w:t>
            </w:r>
            <w:r w:rsidR="00857719">
              <w:t>conforme</w:t>
            </w:r>
            <w:r>
              <w:t xml:space="preserve"> projeto no Edital</w:t>
            </w:r>
          </w:p>
        </w:tc>
        <w:tc>
          <w:tcPr>
            <w:tcW w:w="707" w:type="dxa"/>
            <w:tcBorders>
              <w:top w:val="single" w:sz="4" w:space="0" w:color="auto"/>
              <w:left w:val="single" w:sz="4" w:space="0" w:color="auto"/>
              <w:bottom w:val="single" w:sz="4" w:space="0" w:color="auto"/>
              <w:right w:val="single" w:sz="4" w:space="0" w:color="auto"/>
            </w:tcBorders>
            <w:hideMark/>
          </w:tcPr>
          <w:p w14:paraId="110A07F9" w14:textId="77777777" w:rsidR="00665718" w:rsidRDefault="00665718" w:rsidP="009720D0">
            <w:r>
              <w:t>01</w:t>
            </w:r>
          </w:p>
        </w:tc>
        <w:tc>
          <w:tcPr>
            <w:tcW w:w="1161" w:type="dxa"/>
            <w:tcBorders>
              <w:top w:val="single" w:sz="4" w:space="0" w:color="auto"/>
              <w:left w:val="single" w:sz="4" w:space="0" w:color="auto"/>
              <w:bottom w:val="single" w:sz="4" w:space="0" w:color="auto"/>
              <w:right w:val="single" w:sz="4" w:space="0" w:color="auto"/>
            </w:tcBorders>
            <w:hideMark/>
          </w:tcPr>
          <w:p w14:paraId="48E08724" w14:textId="7B69A3FE" w:rsidR="00665718" w:rsidRDefault="00665718" w:rsidP="009720D0">
            <w:r>
              <w:t>2.</w:t>
            </w:r>
            <w:r w:rsidR="00857719">
              <w:t>650</w:t>
            </w:r>
            <w:r>
              <w:t>,00</w:t>
            </w:r>
          </w:p>
        </w:tc>
        <w:tc>
          <w:tcPr>
            <w:tcW w:w="1366" w:type="dxa"/>
            <w:tcBorders>
              <w:top w:val="single" w:sz="4" w:space="0" w:color="auto"/>
              <w:left w:val="single" w:sz="4" w:space="0" w:color="auto"/>
              <w:bottom w:val="single" w:sz="4" w:space="0" w:color="auto"/>
              <w:right w:val="single" w:sz="4" w:space="0" w:color="auto"/>
            </w:tcBorders>
            <w:hideMark/>
          </w:tcPr>
          <w:p w14:paraId="68AD45F2" w14:textId="737E3673" w:rsidR="00665718" w:rsidRDefault="00665718" w:rsidP="009720D0">
            <w:r>
              <w:t>2.</w:t>
            </w:r>
            <w:r w:rsidR="00857719">
              <w:t>650</w:t>
            </w:r>
            <w:r>
              <w:t>,00</w:t>
            </w:r>
          </w:p>
        </w:tc>
      </w:tr>
      <w:tr w:rsidR="00665718" w14:paraId="15DBF5EF" w14:textId="77777777" w:rsidTr="009F687E">
        <w:tc>
          <w:tcPr>
            <w:tcW w:w="750" w:type="dxa"/>
            <w:tcBorders>
              <w:top w:val="single" w:sz="4" w:space="0" w:color="auto"/>
              <w:left w:val="single" w:sz="4" w:space="0" w:color="auto"/>
              <w:bottom w:val="single" w:sz="4" w:space="0" w:color="auto"/>
              <w:right w:val="single" w:sz="4" w:space="0" w:color="auto"/>
            </w:tcBorders>
            <w:hideMark/>
          </w:tcPr>
          <w:p w14:paraId="5E37292E" w14:textId="334F8847" w:rsidR="00665718" w:rsidRDefault="00665718" w:rsidP="009720D0">
            <w:r>
              <w:t>1</w:t>
            </w:r>
            <w:r w:rsidR="00003D4F">
              <w:t>4</w:t>
            </w:r>
          </w:p>
        </w:tc>
        <w:tc>
          <w:tcPr>
            <w:tcW w:w="2080" w:type="dxa"/>
            <w:tcBorders>
              <w:top w:val="single" w:sz="4" w:space="0" w:color="auto"/>
              <w:left w:val="single" w:sz="4" w:space="0" w:color="auto"/>
              <w:bottom w:val="single" w:sz="4" w:space="0" w:color="auto"/>
              <w:right w:val="single" w:sz="4" w:space="0" w:color="auto"/>
            </w:tcBorders>
            <w:hideMark/>
          </w:tcPr>
          <w:p w14:paraId="0533AA73" w14:textId="77777777" w:rsidR="00665718" w:rsidRDefault="00665718" w:rsidP="009720D0">
            <w:r>
              <w:t>Fraldário/Trocador</w:t>
            </w:r>
          </w:p>
        </w:tc>
        <w:tc>
          <w:tcPr>
            <w:tcW w:w="2656" w:type="dxa"/>
            <w:tcBorders>
              <w:top w:val="single" w:sz="4" w:space="0" w:color="auto"/>
              <w:left w:val="single" w:sz="4" w:space="0" w:color="auto"/>
              <w:bottom w:val="single" w:sz="4" w:space="0" w:color="auto"/>
              <w:right w:val="single" w:sz="4" w:space="0" w:color="auto"/>
            </w:tcBorders>
            <w:hideMark/>
          </w:tcPr>
          <w:p w14:paraId="2A1E9E00" w14:textId="77777777" w:rsidR="00665718" w:rsidRDefault="00665718" w:rsidP="009720D0">
            <w:r>
              <w:t>Fraldário/Trocador: Em MDP de 15mm textura. O móvel é subdividido em prateleiras em número de seis nas dimensões 400x260x600mm cada, uma porta com abertura superior contendo duas dobradiças na parte inferior e um fecho rolete na parte superior para travamento e um puxador de metal tipo alça. Na parte interna contém um cesto em arame maciço 3/16mm com pintura epóxi-pó. Bordas com acabamento em perfil de PVC. Contém um colchão, medidas 1240x600mm, que se encaixa sob rebaixo das duas laterais do trocador. Na parte inferior, em toda sua extensão, o móvel possui um rodapé com 80mm de altura, apoiado por seis sapatas reguláveis 18mm 1/4x7/8 preto. Conforme Normas Técnicas (ABNT)</w:t>
            </w:r>
          </w:p>
        </w:tc>
        <w:tc>
          <w:tcPr>
            <w:tcW w:w="707" w:type="dxa"/>
            <w:tcBorders>
              <w:top w:val="single" w:sz="4" w:space="0" w:color="auto"/>
              <w:left w:val="single" w:sz="4" w:space="0" w:color="auto"/>
              <w:bottom w:val="single" w:sz="4" w:space="0" w:color="auto"/>
              <w:right w:val="single" w:sz="4" w:space="0" w:color="auto"/>
            </w:tcBorders>
            <w:hideMark/>
          </w:tcPr>
          <w:p w14:paraId="73A01D85" w14:textId="77777777" w:rsidR="00665718" w:rsidRDefault="00665718" w:rsidP="009720D0">
            <w:r>
              <w:t>01</w:t>
            </w:r>
          </w:p>
        </w:tc>
        <w:tc>
          <w:tcPr>
            <w:tcW w:w="1161" w:type="dxa"/>
            <w:tcBorders>
              <w:top w:val="single" w:sz="4" w:space="0" w:color="auto"/>
              <w:left w:val="single" w:sz="4" w:space="0" w:color="auto"/>
              <w:bottom w:val="single" w:sz="4" w:space="0" w:color="auto"/>
              <w:right w:val="single" w:sz="4" w:space="0" w:color="auto"/>
            </w:tcBorders>
            <w:hideMark/>
          </w:tcPr>
          <w:p w14:paraId="60996802" w14:textId="77777777" w:rsidR="00665718" w:rsidRDefault="00665718" w:rsidP="009720D0">
            <w:r>
              <w:t>1.775,00</w:t>
            </w:r>
          </w:p>
        </w:tc>
        <w:tc>
          <w:tcPr>
            <w:tcW w:w="1366" w:type="dxa"/>
            <w:tcBorders>
              <w:top w:val="single" w:sz="4" w:space="0" w:color="auto"/>
              <w:left w:val="single" w:sz="4" w:space="0" w:color="auto"/>
              <w:bottom w:val="single" w:sz="4" w:space="0" w:color="auto"/>
              <w:right w:val="single" w:sz="4" w:space="0" w:color="auto"/>
            </w:tcBorders>
            <w:hideMark/>
          </w:tcPr>
          <w:p w14:paraId="7837F5C1" w14:textId="77777777" w:rsidR="00665718" w:rsidRDefault="00665718" w:rsidP="009720D0">
            <w:r>
              <w:t>1.775,00</w:t>
            </w:r>
          </w:p>
        </w:tc>
      </w:tr>
      <w:tr w:rsidR="00665718" w14:paraId="52EAD284" w14:textId="77777777" w:rsidTr="009F687E">
        <w:tc>
          <w:tcPr>
            <w:tcW w:w="750" w:type="dxa"/>
            <w:tcBorders>
              <w:top w:val="single" w:sz="4" w:space="0" w:color="auto"/>
              <w:left w:val="single" w:sz="4" w:space="0" w:color="auto"/>
              <w:bottom w:val="single" w:sz="4" w:space="0" w:color="auto"/>
              <w:right w:val="single" w:sz="4" w:space="0" w:color="auto"/>
            </w:tcBorders>
            <w:hideMark/>
          </w:tcPr>
          <w:p w14:paraId="32769F60" w14:textId="65D66363" w:rsidR="00665718" w:rsidRDefault="00665718" w:rsidP="009720D0">
            <w:r>
              <w:t>1</w:t>
            </w:r>
            <w:r w:rsidR="00003D4F">
              <w:t>5</w:t>
            </w:r>
          </w:p>
        </w:tc>
        <w:tc>
          <w:tcPr>
            <w:tcW w:w="2080" w:type="dxa"/>
            <w:tcBorders>
              <w:top w:val="single" w:sz="4" w:space="0" w:color="auto"/>
              <w:left w:val="single" w:sz="4" w:space="0" w:color="auto"/>
              <w:bottom w:val="single" w:sz="4" w:space="0" w:color="auto"/>
              <w:right w:val="single" w:sz="4" w:space="0" w:color="auto"/>
            </w:tcBorders>
            <w:hideMark/>
          </w:tcPr>
          <w:p w14:paraId="0BCCFFA5" w14:textId="53BBE208" w:rsidR="00665718" w:rsidRDefault="00665718" w:rsidP="009720D0">
            <w:r>
              <w:t xml:space="preserve">Caminha </w:t>
            </w:r>
            <w:r w:rsidR="00003D4F">
              <w:t>Empilhavel</w:t>
            </w:r>
          </w:p>
        </w:tc>
        <w:tc>
          <w:tcPr>
            <w:tcW w:w="2656" w:type="dxa"/>
            <w:tcBorders>
              <w:top w:val="single" w:sz="4" w:space="0" w:color="auto"/>
              <w:left w:val="single" w:sz="4" w:space="0" w:color="auto"/>
              <w:bottom w:val="single" w:sz="4" w:space="0" w:color="auto"/>
              <w:right w:val="single" w:sz="4" w:space="0" w:color="auto"/>
            </w:tcBorders>
            <w:hideMark/>
          </w:tcPr>
          <w:p w14:paraId="52780148" w14:textId="77777777" w:rsidR="00665718" w:rsidRDefault="00665718" w:rsidP="009720D0">
            <w:r>
              <w:t xml:space="preserve">Cama confeccionada em estrutura de polipropileno e perfis de alumínio, com tecido em trama dupla, vazado, em poliéster revestido em PVC, com antifungo, anti-uv, pés antiderrapantes, montagem totalmente por encaixe, sem necessidade do uso de ferramentas, parafusos, porcas ou sistema de fixação. Fácil </w:t>
            </w:r>
            <w:r>
              <w:lastRenderedPageBreak/>
              <w:t xml:space="preserve">higienização e possível pendurar ou empilhar. Acabamento arredondado, confortável, segura, empilhavel, lavável, desmontável, leve, fácil montagem, pés antiderrapantes (diversas cores). Dimensões: 61cm largura, 126cm de comprimento, 13,5cm de altura, 50kg capacidade.  </w:t>
            </w:r>
          </w:p>
        </w:tc>
        <w:tc>
          <w:tcPr>
            <w:tcW w:w="707" w:type="dxa"/>
            <w:tcBorders>
              <w:top w:val="single" w:sz="4" w:space="0" w:color="auto"/>
              <w:left w:val="single" w:sz="4" w:space="0" w:color="auto"/>
              <w:bottom w:val="single" w:sz="4" w:space="0" w:color="auto"/>
              <w:right w:val="single" w:sz="4" w:space="0" w:color="auto"/>
            </w:tcBorders>
            <w:hideMark/>
          </w:tcPr>
          <w:p w14:paraId="60D604AA" w14:textId="77777777" w:rsidR="00665718" w:rsidRDefault="00665718" w:rsidP="009720D0">
            <w:r>
              <w:lastRenderedPageBreak/>
              <w:t>20</w:t>
            </w:r>
          </w:p>
        </w:tc>
        <w:tc>
          <w:tcPr>
            <w:tcW w:w="1161" w:type="dxa"/>
            <w:tcBorders>
              <w:top w:val="single" w:sz="4" w:space="0" w:color="auto"/>
              <w:left w:val="single" w:sz="4" w:space="0" w:color="auto"/>
              <w:bottom w:val="single" w:sz="4" w:space="0" w:color="auto"/>
              <w:right w:val="single" w:sz="4" w:space="0" w:color="auto"/>
            </w:tcBorders>
            <w:hideMark/>
          </w:tcPr>
          <w:p w14:paraId="0D7DE1FA" w14:textId="77777777" w:rsidR="00665718" w:rsidRDefault="00665718" w:rsidP="009720D0">
            <w:r>
              <w:t>255,00</w:t>
            </w:r>
          </w:p>
        </w:tc>
        <w:tc>
          <w:tcPr>
            <w:tcW w:w="1366" w:type="dxa"/>
            <w:tcBorders>
              <w:top w:val="single" w:sz="4" w:space="0" w:color="auto"/>
              <w:left w:val="single" w:sz="4" w:space="0" w:color="auto"/>
              <w:bottom w:val="single" w:sz="4" w:space="0" w:color="auto"/>
              <w:right w:val="single" w:sz="4" w:space="0" w:color="auto"/>
            </w:tcBorders>
            <w:hideMark/>
          </w:tcPr>
          <w:p w14:paraId="3152DCBB" w14:textId="77777777" w:rsidR="00665718" w:rsidRDefault="00665718" w:rsidP="009720D0">
            <w:r>
              <w:t>5.100,00</w:t>
            </w:r>
          </w:p>
        </w:tc>
      </w:tr>
      <w:tr w:rsidR="00665718" w14:paraId="116B3F5C" w14:textId="77777777" w:rsidTr="009F687E">
        <w:tc>
          <w:tcPr>
            <w:tcW w:w="750" w:type="dxa"/>
            <w:tcBorders>
              <w:top w:val="single" w:sz="4" w:space="0" w:color="auto"/>
              <w:left w:val="single" w:sz="4" w:space="0" w:color="auto"/>
              <w:bottom w:val="single" w:sz="4" w:space="0" w:color="auto"/>
              <w:right w:val="single" w:sz="4" w:space="0" w:color="auto"/>
            </w:tcBorders>
          </w:tcPr>
          <w:p w14:paraId="6BD5CCF4" w14:textId="77777777" w:rsidR="00665718" w:rsidRDefault="00665718" w:rsidP="009720D0"/>
        </w:tc>
        <w:tc>
          <w:tcPr>
            <w:tcW w:w="2080" w:type="dxa"/>
            <w:tcBorders>
              <w:top w:val="single" w:sz="4" w:space="0" w:color="auto"/>
              <w:left w:val="single" w:sz="4" w:space="0" w:color="auto"/>
              <w:bottom w:val="single" w:sz="4" w:space="0" w:color="auto"/>
              <w:right w:val="single" w:sz="4" w:space="0" w:color="auto"/>
            </w:tcBorders>
          </w:tcPr>
          <w:p w14:paraId="04249BEA" w14:textId="77777777" w:rsidR="00665718" w:rsidRDefault="00665718" w:rsidP="009720D0"/>
        </w:tc>
        <w:tc>
          <w:tcPr>
            <w:tcW w:w="2656" w:type="dxa"/>
            <w:tcBorders>
              <w:top w:val="single" w:sz="4" w:space="0" w:color="auto"/>
              <w:left w:val="single" w:sz="4" w:space="0" w:color="auto"/>
              <w:bottom w:val="single" w:sz="4" w:space="0" w:color="auto"/>
              <w:right w:val="single" w:sz="4" w:space="0" w:color="auto"/>
            </w:tcBorders>
          </w:tcPr>
          <w:p w14:paraId="0B7E0972" w14:textId="77777777" w:rsidR="00665718" w:rsidRDefault="00665718" w:rsidP="009720D0"/>
        </w:tc>
        <w:tc>
          <w:tcPr>
            <w:tcW w:w="707" w:type="dxa"/>
            <w:tcBorders>
              <w:top w:val="single" w:sz="4" w:space="0" w:color="auto"/>
              <w:left w:val="single" w:sz="4" w:space="0" w:color="auto"/>
              <w:bottom w:val="single" w:sz="4" w:space="0" w:color="auto"/>
              <w:right w:val="single" w:sz="4" w:space="0" w:color="auto"/>
            </w:tcBorders>
          </w:tcPr>
          <w:p w14:paraId="7D3D1F0C" w14:textId="77777777" w:rsidR="00665718" w:rsidRDefault="00665718" w:rsidP="009720D0"/>
        </w:tc>
        <w:tc>
          <w:tcPr>
            <w:tcW w:w="1161" w:type="dxa"/>
            <w:tcBorders>
              <w:top w:val="single" w:sz="4" w:space="0" w:color="auto"/>
              <w:left w:val="single" w:sz="4" w:space="0" w:color="auto"/>
              <w:bottom w:val="single" w:sz="4" w:space="0" w:color="auto"/>
              <w:right w:val="single" w:sz="4" w:space="0" w:color="auto"/>
            </w:tcBorders>
            <w:hideMark/>
          </w:tcPr>
          <w:p w14:paraId="2CDCF7E3" w14:textId="77777777" w:rsidR="00665718" w:rsidRDefault="00665718" w:rsidP="009720D0">
            <w:pPr>
              <w:rPr>
                <w:b/>
                <w:bCs/>
              </w:rPr>
            </w:pPr>
            <w:r>
              <w:rPr>
                <w:b/>
                <w:bCs/>
              </w:rPr>
              <w:t>TOTAL:</w:t>
            </w:r>
          </w:p>
        </w:tc>
        <w:tc>
          <w:tcPr>
            <w:tcW w:w="1366" w:type="dxa"/>
            <w:tcBorders>
              <w:top w:val="single" w:sz="4" w:space="0" w:color="auto"/>
              <w:left w:val="single" w:sz="4" w:space="0" w:color="auto"/>
              <w:bottom w:val="single" w:sz="4" w:space="0" w:color="auto"/>
              <w:right w:val="single" w:sz="4" w:space="0" w:color="auto"/>
            </w:tcBorders>
            <w:hideMark/>
          </w:tcPr>
          <w:p w14:paraId="341E81ED" w14:textId="54CBB67B" w:rsidR="00665718" w:rsidRDefault="00665718" w:rsidP="009720D0">
            <w:r>
              <w:t xml:space="preserve">R$ </w:t>
            </w:r>
            <w:r w:rsidR="00003D4F">
              <w:t>6</w:t>
            </w:r>
            <w:r w:rsidR="009F687E">
              <w:t>7.179,00</w:t>
            </w:r>
          </w:p>
        </w:tc>
      </w:tr>
    </w:tbl>
    <w:p w14:paraId="6D72EAFC" w14:textId="77777777" w:rsidR="00681710" w:rsidRDefault="00681710" w:rsidP="00681710"/>
    <w:p w14:paraId="6D72EAFD" w14:textId="77777777" w:rsidR="00C13489" w:rsidRPr="00EE0AD5" w:rsidRDefault="00B34912" w:rsidP="00927FCA">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cs="MoolBoran"/>
          <w:sz w:val="24"/>
          <w:szCs w:val="24"/>
        </w:rPr>
        <w:fldChar w:fldCharType="begin"/>
      </w:r>
      <w:r w:rsidR="00C13489" w:rsidRPr="00EE0AD5">
        <w:rPr>
          <w:rFonts w:ascii="Bookman Old Style" w:hAnsi="Bookman Old Style" w:cs="MoolBoran"/>
          <w:sz w:val="24"/>
          <w:szCs w:val="24"/>
        </w:rPr>
        <w:instrText xml:space="preserve"> INCLUDETEXT  "C:\\Compras\\Textos\\Lista_Itens_Licitacao_ComPreçoTotal_Marca.doc"  \* MERGEFORMAT </w:instrText>
      </w:r>
      <w:r w:rsidRPr="00EE0AD5">
        <w:rPr>
          <w:rFonts w:ascii="Bookman Old Style" w:hAnsi="Bookman Old Style" w:cs="MoolBoran"/>
          <w:sz w:val="24"/>
          <w:szCs w:val="24"/>
        </w:rPr>
        <w:fldChar w:fldCharType="separate"/>
      </w:r>
    </w:p>
    <w:p w14:paraId="324B767F" w14:textId="77777777" w:rsidR="00096912" w:rsidRDefault="00B34912" w:rsidP="00927FCA">
      <w:pPr>
        <w:spacing w:line="276" w:lineRule="auto"/>
        <w:ind w:right="-285"/>
        <w:rPr>
          <w:rFonts w:ascii="Bookman Old Style" w:hAnsi="Bookman Old Style" w:cs="MoolBoran"/>
          <w:sz w:val="24"/>
          <w:szCs w:val="24"/>
        </w:rPr>
      </w:pPr>
      <w:r w:rsidRPr="00EE0AD5">
        <w:rPr>
          <w:rFonts w:ascii="Bookman Old Style" w:hAnsi="Bookman Old Style" w:cs="MoolBoran"/>
          <w:sz w:val="24"/>
          <w:szCs w:val="24"/>
        </w:rPr>
        <w:fldChar w:fldCharType="end"/>
      </w:r>
    </w:p>
    <w:p w14:paraId="6CD89F05" w14:textId="77777777" w:rsidR="00096912" w:rsidRDefault="00096912" w:rsidP="00927FCA">
      <w:pPr>
        <w:spacing w:line="276" w:lineRule="auto"/>
        <w:ind w:right="-285"/>
        <w:rPr>
          <w:rFonts w:ascii="Bookman Old Style" w:hAnsi="Bookman Old Style" w:cs="MoolBoran"/>
          <w:sz w:val="24"/>
          <w:szCs w:val="24"/>
        </w:rPr>
      </w:pPr>
    </w:p>
    <w:p w14:paraId="6D72EAFE" w14:textId="140DB4AA" w:rsidR="00C13489" w:rsidRPr="00EE0AD5" w:rsidRDefault="00C13489" w:rsidP="00927FCA">
      <w:pPr>
        <w:spacing w:line="276" w:lineRule="auto"/>
        <w:ind w:right="-285"/>
        <w:rPr>
          <w:rFonts w:ascii="Bookman Old Style" w:hAnsi="Bookman Old Style"/>
          <w:b/>
          <w:sz w:val="24"/>
          <w:szCs w:val="24"/>
        </w:rPr>
      </w:pPr>
      <w:r w:rsidRPr="00EE0AD5">
        <w:rPr>
          <w:rFonts w:ascii="Bookman Old Style" w:hAnsi="Bookman Old Style"/>
          <w:b/>
          <w:color w:val="000000" w:themeColor="text1"/>
          <w:sz w:val="24"/>
          <w:szCs w:val="24"/>
        </w:rPr>
        <w:t>2. JUSTIFICATIVA</w:t>
      </w:r>
    </w:p>
    <w:p w14:paraId="6D72EAFF" w14:textId="77777777" w:rsidR="001F2B4A" w:rsidRPr="00EE0AD5" w:rsidRDefault="00C678AF" w:rsidP="001F2B4A">
      <w:pPr>
        <w:ind w:right="-285"/>
        <w:rPr>
          <w:rFonts w:ascii="Bookman Old Style" w:hAnsi="Bookman Old Style"/>
          <w:sz w:val="24"/>
          <w:szCs w:val="24"/>
        </w:rPr>
      </w:pPr>
      <w:r w:rsidRPr="00EE0AD5">
        <w:rPr>
          <w:rFonts w:ascii="Bookman Old Style" w:hAnsi="Bookman Old Style"/>
          <w:sz w:val="24"/>
          <w:szCs w:val="24"/>
        </w:rPr>
        <w:t xml:space="preserve">   </w:t>
      </w:r>
    </w:p>
    <w:p w14:paraId="54DA28C8" w14:textId="60449E58" w:rsidR="00096912" w:rsidRDefault="00096912" w:rsidP="00096912">
      <w:pPr>
        <w:jc w:val="both"/>
        <w:rPr>
          <w:rFonts w:ascii="Bookman Old Style" w:eastAsia="Calibri" w:hAnsi="Bookman Old Style" w:cs="Arial"/>
          <w:b/>
          <w:sz w:val="24"/>
          <w:szCs w:val="24"/>
        </w:rPr>
      </w:pPr>
      <w:r>
        <w:rPr>
          <w:rFonts w:ascii="Bookman Old Style" w:hAnsi="Bookman Old Style"/>
          <w:sz w:val="24"/>
          <w:szCs w:val="24"/>
        </w:rPr>
        <w:t>O Município de Santa Terezinha do Progresso, em face da necessidade de contratação de empresa para futuro e eventual fornecimento de mobiliário e correlatos para atender as necessidades de todas as secretarias municipais que compõem a esfera municipal, justifica a abertura do presente procedimento licitatório, para manter os trabalhos administrativos e operacionais rotineiros dos setores. Bem como, manter os serviços públicos em níveis aceitáveis ao funcionamento dos trabalhos, para o cumprimento de sua finalidade com eficiência, continuidade e economia.</w:t>
      </w:r>
    </w:p>
    <w:p w14:paraId="505B6270" w14:textId="6F01305F" w:rsidR="00096912" w:rsidRDefault="00096912" w:rsidP="00096912">
      <w:pPr>
        <w:jc w:val="both"/>
        <w:rPr>
          <w:rFonts w:ascii="Bookman Old Style" w:eastAsia="Calibri" w:hAnsi="Bookman Old Style" w:cs="Arial"/>
          <w:sz w:val="24"/>
          <w:szCs w:val="24"/>
        </w:rPr>
      </w:pPr>
      <w:r>
        <w:rPr>
          <w:rFonts w:ascii="Bookman Old Style" w:eastAsia="Calibri" w:hAnsi="Bookman Old Style" w:cs="Arial"/>
          <w:b/>
          <w:sz w:val="24"/>
          <w:szCs w:val="24"/>
        </w:rPr>
        <w:t xml:space="preserve">CONSIDERANDO: </w:t>
      </w:r>
      <w:r>
        <w:rPr>
          <w:rFonts w:ascii="Bookman Old Style" w:eastAsia="Calibri" w:hAnsi="Bookman Old Style" w:cs="Arial"/>
          <w:sz w:val="24"/>
          <w:szCs w:val="24"/>
        </w:rPr>
        <w:t>a importância dessa aquisição é a otimização do espaço físico funcional, fornecendo aos servidores e todos que irão frequentar o ambiente um melhor conforto, destacando também que será necessári</w:t>
      </w:r>
      <w:r w:rsidR="00667BB6">
        <w:rPr>
          <w:rFonts w:ascii="Bookman Old Style" w:eastAsia="Calibri" w:hAnsi="Bookman Old Style" w:cs="Arial"/>
          <w:sz w:val="24"/>
          <w:szCs w:val="24"/>
        </w:rPr>
        <w:t>a</w:t>
      </w:r>
      <w:r>
        <w:rPr>
          <w:rFonts w:ascii="Bookman Old Style" w:eastAsia="Calibri" w:hAnsi="Bookman Old Style" w:cs="Arial"/>
          <w:sz w:val="24"/>
          <w:szCs w:val="24"/>
        </w:rPr>
        <w:t xml:space="preserve"> essa aquisição para o bom desempenho do trabalho.</w:t>
      </w:r>
    </w:p>
    <w:p w14:paraId="6D72EB01" w14:textId="77777777" w:rsidR="004A45BF" w:rsidRPr="004A45BF" w:rsidRDefault="004A45BF" w:rsidP="004A45BF">
      <w:pPr>
        <w:overflowPunct w:val="0"/>
        <w:autoSpaceDE w:val="0"/>
        <w:autoSpaceDN w:val="0"/>
        <w:adjustRightInd w:val="0"/>
        <w:jc w:val="both"/>
        <w:rPr>
          <w:rFonts w:ascii="Book Antiqua" w:hAnsi="Book Antiqua"/>
          <w:spacing w:val="-10"/>
          <w:sz w:val="26"/>
          <w:szCs w:val="26"/>
        </w:rPr>
      </w:pPr>
    </w:p>
    <w:p w14:paraId="6D72EB02" w14:textId="77777777" w:rsidR="00C13489" w:rsidRPr="0068136E" w:rsidRDefault="00C13489" w:rsidP="0068136E">
      <w:pPr>
        <w:overflowPunct w:val="0"/>
        <w:autoSpaceDE w:val="0"/>
        <w:autoSpaceDN w:val="0"/>
        <w:adjustRightInd w:val="0"/>
        <w:spacing w:after="120"/>
        <w:jc w:val="both"/>
        <w:rPr>
          <w:rFonts w:ascii="Bookman Old Style" w:hAnsi="Bookman Old Style"/>
          <w:b/>
          <w:sz w:val="24"/>
          <w:szCs w:val="24"/>
        </w:rPr>
      </w:pPr>
      <w:r w:rsidRPr="0068136E">
        <w:rPr>
          <w:rFonts w:ascii="Bookman Old Style" w:hAnsi="Bookman Old Style"/>
          <w:b/>
          <w:sz w:val="24"/>
          <w:szCs w:val="24"/>
        </w:rPr>
        <w:t>3. PRAZO PARA FORNECIMENTO</w:t>
      </w:r>
    </w:p>
    <w:p w14:paraId="6D72EB03" w14:textId="2154D5B7" w:rsidR="00C13489"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3.1.</w:t>
      </w:r>
      <w:r w:rsidRPr="00EE0AD5">
        <w:rPr>
          <w:rFonts w:ascii="Bookman Old Style" w:hAnsi="Bookman Old Style"/>
          <w:sz w:val="24"/>
          <w:szCs w:val="24"/>
        </w:rPr>
        <w:t xml:space="preserve"> O prazo para o forneci</w:t>
      </w:r>
      <w:r w:rsidR="007D7318">
        <w:rPr>
          <w:rFonts w:ascii="Bookman Old Style" w:hAnsi="Bookman Old Style"/>
          <w:sz w:val="24"/>
          <w:szCs w:val="24"/>
        </w:rPr>
        <w:t xml:space="preserve">mento deverá ser no máximo </w:t>
      </w:r>
      <w:r w:rsidR="009414F1">
        <w:rPr>
          <w:rFonts w:ascii="Bookman Old Style" w:hAnsi="Bookman Old Style"/>
          <w:sz w:val="24"/>
          <w:szCs w:val="24"/>
        </w:rPr>
        <w:t>1</w:t>
      </w:r>
      <w:r w:rsidR="007D7318">
        <w:rPr>
          <w:rFonts w:ascii="Bookman Old Style" w:hAnsi="Bookman Old Style"/>
          <w:sz w:val="24"/>
          <w:szCs w:val="24"/>
        </w:rPr>
        <w:t>5 (</w:t>
      </w:r>
      <w:r w:rsidR="009414F1">
        <w:rPr>
          <w:rFonts w:ascii="Bookman Old Style" w:hAnsi="Bookman Old Style"/>
          <w:sz w:val="24"/>
          <w:szCs w:val="24"/>
        </w:rPr>
        <w:t>quinze</w:t>
      </w:r>
      <w:r w:rsidRPr="00EE0AD5">
        <w:rPr>
          <w:rFonts w:ascii="Bookman Old Style" w:hAnsi="Bookman Old Style"/>
          <w:sz w:val="24"/>
          <w:szCs w:val="24"/>
        </w:rPr>
        <w:t>) dias úteis após a solicitação.</w:t>
      </w:r>
    </w:p>
    <w:p w14:paraId="4E978574" w14:textId="77777777" w:rsidR="009E3A38" w:rsidRPr="00EE0AD5" w:rsidRDefault="009E3A38" w:rsidP="00C13489">
      <w:pPr>
        <w:spacing w:after="120"/>
        <w:ind w:right="-285"/>
        <w:jc w:val="both"/>
        <w:rPr>
          <w:rFonts w:ascii="Bookman Old Style" w:hAnsi="Bookman Old Style"/>
          <w:sz w:val="24"/>
          <w:szCs w:val="24"/>
        </w:rPr>
      </w:pPr>
    </w:p>
    <w:p w14:paraId="6D72EB04" w14:textId="77777777" w:rsidR="00C13489" w:rsidRPr="00EE0AD5" w:rsidRDefault="00C13489" w:rsidP="00C13489">
      <w:pPr>
        <w:spacing w:after="120"/>
        <w:ind w:right="-285"/>
        <w:jc w:val="both"/>
        <w:rPr>
          <w:rFonts w:ascii="Bookman Old Style" w:hAnsi="Bookman Old Style"/>
          <w:b/>
          <w:sz w:val="24"/>
          <w:szCs w:val="24"/>
        </w:rPr>
      </w:pPr>
      <w:r w:rsidRPr="00EE0AD5">
        <w:rPr>
          <w:rFonts w:ascii="Bookman Old Style" w:hAnsi="Bookman Old Style"/>
          <w:b/>
          <w:sz w:val="24"/>
          <w:szCs w:val="24"/>
        </w:rPr>
        <w:t>4. LOCAL DO FORNECIMENTO</w:t>
      </w:r>
    </w:p>
    <w:p w14:paraId="6D72EB05" w14:textId="35CFF235" w:rsidR="00C13489"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 xml:space="preserve">4.1. </w:t>
      </w:r>
      <w:r w:rsidRPr="00EE0AD5">
        <w:rPr>
          <w:rFonts w:ascii="Bookman Old Style" w:hAnsi="Bookman Old Style"/>
          <w:sz w:val="24"/>
          <w:szCs w:val="24"/>
        </w:rPr>
        <w:t xml:space="preserve">O município informará na Autorização de Fornecimento (AF) o local exato para a entrega, que deverá ocorrer </w:t>
      </w:r>
      <w:r w:rsidR="009667B5" w:rsidRPr="00EE0AD5">
        <w:rPr>
          <w:rFonts w:ascii="Bookman Old Style" w:hAnsi="Bookman Old Style"/>
          <w:sz w:val="24"/>
          <w:szCs w:val="24"/>
        </w:rPr>
        <w:t>no território deste muni</w:t>
      </w:r>
      <w:r w:rsidR="009667B5">
        <w:rPr>
          <w:rFonts w:ascii="Bookman Old Style" w:hAnsi="Bookman Old Style"/>
          <w:sz w:val="24"/>
          <w:szCs w:val="24"/>
        </w:rPr>
        <w:t>cípio</w:t>
      </w:r>
      <w:r w:rsidR="00927E7C">
        <w:rPr>
          <w:rFonts w:ascii="Bookman Old Style" w:hAnsi="Bookman Old Style"/>
          <w:sz w:val="24"/>
          <w:szCs w:val="24"/>
        </w:rPr>
        <w:t>.</w:t>
      </w:r>
    </w:p>
    <w:p w14:paraId="058BB971" w14:textId="77777777" w:rsidR="009E3A38" w:rsidRDefault="009E3A38" w:rsidP="00C13489">
      <w:pPr>
        <w:spacing w:after="120"/>
        <w:ind w:right="-285"/>
        <w:jc w:val="both"/>
        <w:rPr>
          <w:rFonts w:ascii="Bookman Old Style" w:hAnsi="Bookman Old Style"/>
          <w:sz w:val="24"/>
          <w:szCs w:val="24"/>
        </w:rPr>
      </w:pPr>
    </w:p>
    <w:p w14:paraId="3D497FAD" w14:textId="5DB9A3DB" w:rsidR="009E3A38" w:rsidRPr="00EE0AD5" w:rsidRDefault="00C13489" w:rsidP="00C13489">
      <w:pPr>
        <w:spacing w:after="120"/>
        <w:ind w:right="-285"/>
        <w:jc w:val="both"/>
        <w:rPr>
          <w:rFonts w:ascii="Bookman Old Style" w:hAnsi="Bookman Old Style"/>
          <w:b/>
          <w:sz w:val="24"/>
          <w:szCs w:val="24"/>
        </w:rPr>
      </w:pPr>
      <w:r w:rsidRPr="00EE0AD5">
        <w:rPr>
          <w:rFonts w:ascii="Bookman Old Style" w:hAnsi="Bookman Old Style"/>
          <w:b/>
          <w:sz w:val="24"/>
          <w:szCs w:val="24"/>
        </w:rPr>
        <w:t>5. DO RECEBIMENTO DO OBJETO</w:t>
      </w:r>
    </w:p>
    <w:p w14:paraId="6D72EB07" w14:textId="5C55E3E3" w:rsidR="00C13489"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5.1.</w:t>
      </w:r>
      <w:r w:rsidRPr="00EE0AD5">
        <w:rPr>
          <w:rFonts w:ascii="Bookman Old Style" w:hAnsi="Bookman Old Style"/>
          <w:sz w:val="24"/>
          <w:szCs w:val="24"/>
        </w:rPr>
        <w:t xml:space="preserve"> O recebimento deverá ocorrer conforme disposto no art. 40, XVI, c/c art. 73, II da Lei 8.666/93, e demais condições próprias do Edital.</w:t>
      </w:r>
    </w:p>
    <w:p w14:paraId="66147260" w14:textId="77777777" w:rsidR="009E3A38" w:rsidRPr="00EE0AD5" w:rsidRDefault="009E3A38" w:rsidP="00C13489">
      <w:pPr>
        <w:spacing w:after="120"/>
        <w:ind w:right="-285"/>
        <w:jc w:val="both"/>
        <w:rPr>
          <w:rFonts w:ascii="Bookman Old Style" w:hAnsi="Bookman Old Style"/>
          <w:sz w:val="24"/>
          <w:szCs w:val="24"/>
        </w:rPr>
      </w:pPr>
    </w:p>
    <w:p w14:paraId="6D72EB08" w14:textId="77777777" w:rsidR="00C13489" w:rsidRPr="00EE0AD5" w:rsidRDefault="00C13489" w:rsidP="00C13489">
      <w:pPr>
        <w:spacing w:after="120"/>
        <w:ind w:right="-285"/>
        <w:jc w:val="both"/>
        <w:rPr>
          <w:rFonts w:ascii="Bookman Old Style" w:hAnsi="Bookman Old Style"/>
          <w:b/>
          <w:sz w:val="24"/>
          <w:szCs w:val="24"/>
        </w:rPr>
      </w:pPr>
      <w:r w:rsidRPr="00EE0AD5">
        <w:rPr>
          <w:rFonts w:ascii="Bookman Old Style" w:hAnsi="Bookman Old Style"/>
          <w:b/>
          <w:sz w:val="24"/>
          <w:szCs w:val="24"/>
        </w:rPr>
        <w:t>6. DO PAGAMENTO</w:t>
      </w:r>
    </w:p>
    <w:p w14:paraId="6D72EB0A" w14:textId="4AD6E0ED" w:rsidR="00B674DF"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lastRenderedPageBreak/>
        <w:t xml:space="preserve">6.1. </w:t>
      </w:r>
      <w:r w:rsidRPr="00EE0AD5">
        <w:rPr>
          <w:rFonts w:ascii="Bookman Old Style" w:hAnsi="Bookman Old Style"/>
          <w:sz w:val="24"/>
          <w:szCs w:val="24"/>
        </w:rPr>
        <w:t xml:space="preserve"> O pagamento deverá ocorrer conforme a ordem cronológica de pagamentos do município, contado após a emissão da nota fiscal com o aceite do fiscal de contrato, observadas as condições de recebimento provisória ou definitiva.</w:t>
      </w:r>
    </w:p>
    <w:p w14:paraId="307FB3BF" w14:textId="77777777" w:rsidR="009E3A38" w:rsidRDefault="009E3A38" w:rsidP="00C13489">
      <w:pPr>
        <w:spacing w:after="120"/>
        <w:ind w:right="-285"/>
        <w:jc w:val="both"/>
        <w:rPr>
          <w:rFonts w:ascii="Bookman Old Style" w:hAnsi="Bookman Old Style"/>
          <w:sz w:val="24"/>
          <w:szCs w:val="24"/>
        </w:rPr>
      </w:pPr>
    </w:p>
    <w:p w14:paraId="6D72EB0B" w14:textId="77777777" w:rsidR="00C13489" w:rsidRPr="00B674DF"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7. DA FISCALIZAÇÃO</w:t>
      </w:r>
    </w:p>
    <w:p w14:paraId="6D72EB0C" w14:textId="6EADB915" w:rsidR="006C5A84" w:rsidRPr="00927E7C"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7.1.</w:t>
      </w:r>
      <w:r w:rsidRPr="00EE0AD5">
        <w:rPr>
          <w:rFonts w:ascii="Bookman Old Style" w:hAnsi="Bookman Old Style"/>
          <w:sz w:val="24"/>
          <w:szCs w:val="24"/>
        </w:rPr>
        <w:t xml:space="preserve"> </w:t>
      </w:r>
      <w:r w:rsidRPr="004A45BF">
        <w:rPr>
          <w:rFonts w:ascii="Bookman Old Style" w:hAnsi="Bookman Old Style"/>
          <w:color w:val="FF0000"/>
          <w:sz w:val="24"/>
          <w:szCs w:val="24"/>
        </w:rPr>
        <w:t>A fiscalização do contrato será feita pelo (a) servidor (a) designada pela Administração,</w:t>
      </w:r>
      <w:r w:rsidR="00927FCA" w:rsidRPr="004A45BF">
        <w:rPr>
          <w:rFonts w:ascii="Bookman Old Style" w:hAnsi="Bookman Old Style"/>
          <w:color w:val="FF0000"/>
          <w:sz w:val="24"/>
          <w:szCs w:val="24"/>
        </w:rPr>
        <w:t xml:space="preserve"> </w:t>
      </w:r>
      <w:r w:rsidRPr="004A45BF">
        <w:rPr>
          <w:rFonts w:ascii="Bookman Old Style" w:hAnsi="Bookman Old Style"/>
          <w:color w:val="FF0000"/>
          <w:sz w:val="24"/>
          <w:szCs w:val="24"/>
        </w:rPr>
        <w:t>a Sr</w:t>
      </w:r>
      <w:r w:rsidR="00927E7C" w:rsidRPr="004A45BF">
        <w:rPr>
          <w:rFonts w:ascii="Bookman Old Style" w:hAnsi="Bookman Old Style"/>
          <w:color w:val="FF0000"/>
          <w:sz w:val="24"/>
          <w:szCs w:val="24"/>
        </w:rPr>
        <w:t xml:space="preserve">. </w:t>
      </w:r>
      <w:r w:rsidR="009414F1">
        <w:rPr>
          <w:rFonts w:ascii="Bookman Old Style" w:hAnsi="Bookman Old Style"/>
          <w:color w:val="FF0000"/>
          <w:sz w:val="24"/>
          <w:szCs w:val="24"/>
        </w:rPr>
        <w:t>Marciane Eleni Pinno</w:t>
      </w:r>
      <w:r w:rsidR="00927FCA" w:rsidRPr="004A45BF">
        <w:rPr>
          <w:rFonts w:ascii="Bookman Old Style" w:hAnsi="Bookman Old Style"/>
          <w:color w:val="FF0000"/>
          <w:sz w:val="24"/>
          <w:szCs w:val="24"/>
        </w:rPr>
        <w:t>.</w:t>
      </w:r>
    </w:p>
    <w:p w14:paraId="6D72EB0D" w14:textId="77777777" w:rsidR="006C5A84" w:rsidRPr="006C5A84"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7.2.</w:t>
      </w:r>
      <w:r w:rsidRPr="00EE0AD5">
        <w:rPr>
          <w:rFonts w:ascii="Bookman Old Style" w:hAnsi="Bookman Old Style"/>
          <w:sz w:val="24"/>
          <w:szCs w:val="24"/>
        </w:rPr>
        <w:t xml:space="preserve"> Compete ao fiscal acompanhar a execução do contrato, dentro das especificações e exigências do edital e avençadas, especialmente no acompan</w:t>
      </w:r>
      <w:r w:rsidR="006C5A84">
        <w:rPr>
          <w:rFonts w:ascii="Bookman Old Style" w:hAnsi="Bookman Old Style"/>
          <w:sz w:val="24"/>
          <w:szCs w:val="24"/>
        </w:rPr>
        <w:t>hamento da qualidade do objeto.</w:t>
      </w:r>
    </w:p>
    <w:p w14:paraId="6D72EB0E" w14:textId="2E1F8373" w:rsidR="00C13489"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7.3.</w:t>
      </w:r>
      <w:r w:rsidRPr="00EE0AD5">
        <w:rPr>
          <w:rFonts w:ascii="Bookman Old Style" w:hAnsi="Bookman Old Style"/>
          <w:sz w:val="24"/>
          <w:szCs w:val="24"/>
        </w:rPr>
        <w:t xml:space="preserve"> Caso observado pelo fiscal, qualquer inexecução, deverá ser instaurado imediatamente procedimento administrativo para apuração da culpa, pela contratada, e consequente penalização.</w:t>
      </w:r>
    </w:p>
    <w:p w14:paraId="0A029D2F" w14:textId="77777777" w:rsidR="009E3A38" w:rsidRPr="00EE0AD5" w:rsidRDefault="009E3A38" w:rsidP="00C13489">
      <w:pPr>
        <w:spacing w:after="120"/>
        <w:ind w:right="-285"/>
        <w:jc w:val="both"/>
        <w:rPr>
          <w:rFonts w:ascii="Bookman Old Style" w:hAnsi="Bookman Old Style"/>
          <w:sz w:val="24"/>
          <w:szCs w:val="24"/>
        </w:rPr>
      </w:pPr>
    </w:p>
    <w:p w14:paraId="4CB09AB1" w14:textId="77777777" w:rsidR="009E3A38" w:rsidRDefault="009E3A38" w:rsidP="00C13489">
      <w:pPr>
        <w:spacing w:after="120"/>
        <w:ind w:right="-285"/>
        <w:jc w:val="both"/>
        <w:rPr>
          <w:rFonts w:ascii="Bookman Old Style" w:hAnsi="Bookman Old Style"/>
          <w:b/>
          <w:sz w:val="24"/>
          <w:szCs w:val="24"/>
        </w:rPr>
      </w:pPr>
    </w:p>
    <w:p w14:paraId="6D72EB10" w14:textId="3974B0D4" w:rsidR="00EE0AD5" w:rsidRDefault="009E3A38" w:rsidP="00C13489">
      <w:pPr>
        <w:spacing w:after="120"/>
        <w:ind w:right="-285"/>
        <w:jc w:val="both"/>
        <w:rPr>
          <w:rFonts w:ascii="Bookman Old Style" w:hAnsi="Bookman Old Style"/>
          <w:b/>
          <w:sz w:val="24"/>
          <w:szCs w:val="24"/>
        </w:rPr>
      </w:pPr>
      <w:r>
        <w:rPr>
          <w:rFonts w:ascii="Bookman Old Style" w:hAnsi="Bookman Old Style"/>
          <w:b/>
          <w:sz w:val="24"/>
          <w:szCs w:val="24"/>
        </w:rPr>
        <w:t>8. CASOS OMISSOS E VINCULAÇÃO</w:t>
      </w:r>
    </w:p>
    <w:p w14:paraId="6D72EB12" w14:textId="2E2B64CC" w:rsidR="006C5A84" w:rsidRDefault="00C13489" w:rsidP="00C13489">
      <w:pPr>
        <w:spacing w:after="120"/>
        <w:ind w:right="-285"/>
        <w:jc w:val="both"/>
        <w:rPr>
          <w:rFonts w:ascii="Bookman Old Style" w:hAnsi="Bookman Old Style"/>
          <w:sz w:val="24"/>
          <w:szCs w:val="24"/>
        </w:rPr>
      </w:pPr>
      <w:r w:rsidRPr="00EE0AD5">
        <w:rPr>
          <w:rFonts w:ascii="Bookman Old Style" w:hAnsi="Bookman Old Style"/>
          <w:b/>
          <w:sz w:val="24"/>
          <w:szCs w:val="24"/>
        </w:rPr>
        <w:t xml:space="preserve">8.1. </w:t>
      </w:r>
      <w:r w:rsidRPr="00EE0AD5">
        <w:rPr>
          <w:rFonts w:ascii="Bookman Old Style" w:hAnsi="Bookman Old Style"/>
          <w:sz w:val="24"/>
          <w:szCs w:val="24"/>
        </w:rPr>
        <w:t xml:space="preserve">Os casos omissos serão resolvidos pela </w:t>
      </w:r>
      <w:r w:rsidR="002D18C5" w:rsidRPr="00EE0AD5">
        <w:rPr>
          <w:rFonts w:ascii="Bookman Old Style" w:hAnsi="Bookman Old Style"/>
          <w:sz w:val="24"/>
          <w:szCs w:val="24"/>
        </w:rPr>
        <w:t>Pregoeiro</w:t>
      </w:r>
      <w:r w:rsidRPr="00EE0AD5">
        <w:rPr>
          <w:rFonts w:ascii="Bookman Old Style" w:hAnsi="Bookman Old Style"/>
          <w:sz w:val="24"/>
          <w:szCs w:val="24"/>
        </w:rPr>
        <w:t xml:space="preserve"> com auxílio da equipe de apoio, a luz da Lei nº 10.520/02, da Lei 123/06, da Lei 8.666/93 e alterações.</w:t>
      </w:r>
    </w:p>
    <w:p w14:paraId="51C6C08C" w14:textId="77777777" w:rsidR="009E3A38" w:rsidRPr="00EE0AD5" w:rsidRDefault="009E3A38" w:rsidP="00C13489">
      <w:pPr>
        <w:spacing w:after="120"/>
        <w:ind w:right="-285"/>
        <w:jc w:val="both"/>
        <w:rPr>
          <w:rFonts w:ascii="Bookman Old Style" w:hAnsi="Bookman Old Style"/>
          <w:sz w:val="24"/>
          <w:szCs w:val="24"/>
        </w:rPr>
      </w:pPr>
    </w:p>
    <w:p w14:paraId="6D72EB13" w14:textId="05DEFDB0" w:rsidR="00C13489" w:rsidRPr="00EE0AD5" w:rsidRDefault="00C13489" w:rsidP="00C13489">
      <w:pPr>
        <w:spacing w:after="120"/>
        <w:ind w:right="-285"/>
        <w:jc w:val="center"/>
        <w:rPr>
          <w:rFonts w:ascii="Bookman Old Style" w:hAnsi="Bookman Old Style" w:cs="Arial"/>
          <w:sz w:val="24"/>
          <w:szCs w:val="24"/>
        </w:rPr>
      </w:pPr>
      <w:r w:rsidRPr="00EE0AD5">
        <w:rPr>
          <w:rFonts w:ascii="Bookman Old Style" w:hAnsi="Bookman Old Style" w:cs="Arial"/>
          <w:sz w:val="24"/>
          <w:szCs w:val="24"/>
        </w:rPr>
        <w:t xml:space="preserve">Santa Terezinha do Progresso/SC, </w:t>
      </w:r>
      <w:r w:rsidR="00617CF7">
        <w:rPr>
          <w:rFonts w:ascii="Bookman Old Style" w:hAnsi="Bookman Old Style" w:cs="Arial"/>
          <w:sz w:val="24"/>
          <w:szCs w:val="24"/>
        </w:rPr>
        <w:t>06</w:t>
      </w:r>
      <w:r w:rsidR="00144E21" w:rsidRPr="0039262D">
        <w:rPr>
          <w:rFonts w:ascii="Bookman Old Style" w:hAnsi="Bookman Old Style" w:cs="Arial"/>
          <w:sz w:val="24"/>
          <w:szCs w:val="24"/>
        </w:rPr>
        <w:t xml:space="preserve"> de </w:t>
      </w:r>
      <w:r w:rsidR="00617CF7">
        <w:rPr>
          <w:rFonts w:ascii="Bookman Old Style" w:hAnsi="Bookman Old Style" w:cs="Arial"/>
          <w:sz w:val="24"/>
          <w:szCs w:val="24"/>
        </w:rPr>
        <w:t>fevereiro</w:t>
      </w:r>
      <w:r w:rsidRPr="0039262D">
        <w:rPr>
          <w:rFonts w:ascii="Bookman Old Style" w:hAnsi="Bookman Old Style" w:cs="Arial"/>
          <w:sz w:val="24"/>
          <w:szCs w:val="24"/>
        </w:rPr>
        <w:t xml:space="preserve"> </w:t>
      </w:r>
      <w:r w:rsidR="00CB4F87" w:rsidRPr="0039262D">
        <w:rPr>
          <w:rFonts w:ascii="Bookman Old Style" w:hAnsi="Bookman Old Style" w:cs="Arial"/>
          <w:sz w:val="24"/>
          <w:szCs w:val="24"/>
        </w:rPr>
        <w:t>202</w:t>
      </w:r>
      <w:r w:rsidR="00EB07B6">
        <w:rPr>
          <w:rFonts w:ascii="Bookman Old Style" w:hAnsi="Bookman Old Style" w:cs="Arial"/>
          <w:sz w:val="24"/>
          <w:szCs w:val="24"/>
        </w:rPr>
        <w:t>3</w:t>
      </w:r>
      <w:r w:rsidRPr="0039262D">
        <w:rPr>
          <w:rFonts w:ascii="Bookman Old Style" w:hAnsi="Bookman Old Style" w:cs="Arial"/>
          <w:sz w:val="24"/>
          <w:szCs w:val="24"/>
        </w:rPr>
        <w:t>.</w:t>
      </w:r>
    </w:p>
    <w:p w14:paraId="6D72EB14" w14:textId="77777777" w:rsidR="00520FE1" w:rsidRDefault="00520FE1" w:rsidP="00C13489">
      <w:pPr>
        <w:spacing w:after="120"/>
        <w:ind w:right="-285"/>
        <w:jc w:val="both"/>
        <w:rPr>
          <w:rFonts w:ascii="Bookman Old Style" w:hAnsi="Bookman Old Style"/>
          <w:b/>
          <w:sz w:val="24"/>
          <w:szCs w:val="24"/>
        </w:rPr>
      </w:pPr>
    </w:p>
    <w:p w14:paraId="6D72EB15" w14:textId="77777777" w:rsidR="00520FE1" w:rsidRPr="00EE0AD5" w:rsidRDefault="001D67DF" w:rsidP="00C13489">
      <w:pPr>
        <w:spacing w:after="120"/>
        <w:ind w:right="-285"/>
        <w:jc w:val="both"/>
        <w:rPr>
          <w:rFonts w:ascii="Bookman Old Style" w:hAnsi="Bookman Old Style"/>
          <w:b/>
          <w:sz w:val="24"/>
          <w:szCs w:val="24"/>
        </w:rPr>
      </w:pP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r>
      <w:r>
        <w:rPr>
          <w:rFonts w:ascii="Bookman Old Style" w:hAnsi="Bookman Old Style"/>
          <w:b/>
          <w:sz w:val="24"/>
          <w:szCs w:val="24"/>
        </w:rPr>
        <w:tab/>
        <w:t>__________________________</w:t>
      </w:r>
    </w:p>
    <w:p w14:paraId="6D72EB16" w14:textId="0744A38B" w:rsidR="00C13489" w:rsidRPr="00AD687D" w:rsidRDefault="00EB07B6" w:rsidP="00C13489">
      <w:pPr>
        <w:overflowPunct w:val="0"/>
        <w:autoSpaceDE w:val="0"/>
        <w:autoSpaceDN w:val="0"/>
        <w:adjustRightInd w:val="0"/>
        <w:spacing w:after="120"/>
        <w:ind w:right="-285"/>
        <w:jc w:val="center"/>
        <w:textAlignment w:val="baseline"/>
        <w:rPr>
          <w:rFonts w:ascii="Bookman Old Style" w:hAnsi="Bookman Old Style" w:cs="Arial"/>
          <w:b/>
          <w:sz w:val="24"/>
          <w:szCs w:val="24"/>
        </w:rPr>
      </w:pPr>
      <w:r>
        <w:rPr>
          <w:rFonts w:ascii="Bookman Old Style" w:hAnsi="Bookman Old Style"/>
          <w:b/>
          <w:sz w:val="24"/>
          <w:szCs w:val="24"/>
        </w:rPr>
        <w:t>MARCIA DETOFOL</w:t>
      </w:r>
    </w:p>
    <w:p w14:paraId="6D72EB17" w14:textId="1E7F74CF" w:rsidR="006B6A72" w:rsidRPr="00AD687D" w:rsidRDefault="009F687E" w:rsidP="00EE0AD5">
      <w:pPr>
        <w:overflowPunct w:val="0"/>
        <w:autoSpaceDE w:val="0"/>
        <w:autoSpaceDN w:val="0"/>
        <w:adjustRightInd w:val="0"/>
        <w:spacing w:after="120"/>
        <w:ind w:right="-285"/>
        <w:jc w:val="center"/>
        <w:textAlignment w:val="baseline"/>
        <w:rPr>
          <w:rFonts w:ascii="Bookman Old Style" w:hAnsi="Bookman Old Style" w:cs="Arial"/>
          <w:b/>
          <w:sz w:val="24"/>
          <w:szCs w:val="24"/>
        </w:rPr>
      </w:pPr>
      <w:r>
        <w:fldChar w:fldCharType="begin"/>
      </w:r>
      <w:r>
        <w:instrText xml:space="preserve"> DOCVARIABLE "CargoTitular" \* MERGEFORMAT </w:instrText>
      </w:r>
      <w:r>
        <w:fldChar w:fldCharType="separate"/>
      </w:r>
      <w:r w:rsidR="002D18C5" w:rsidRPr="00AD687D">
        <w:rPr>
          <w:rFonts w:ascii="Bookman Old Style" w:hAnsi="Bookman Old Style" w:cs="Arial"/>
          <w:b/>
          <w:sz w:val="24"/>
          <w:szCs w:val="24"/>
        </w:rPr>
        <w:t>Prefeit</w:t>
      </w:r>
      <w:r w:rsidR="00EB07B6">
        <w:rPr>
          <w:rFonts w:ascii="Bookman Old Style" w:hAnsi="Bookman Old Style" w:cs="Arial"/>
          <w:b/>
          <w:sz w:val="24"/>
          <w:szCs w:val="24"/>
        </w:rPr>
        <w:t>a</w:t>
      </w:r>
      <w:r w:rsidR="009414F1">
        <w:rPr>
          <w:rFonts w:ascii="Bookman Old Style" w:hAnsi="Bookman Old Style" w:cs="Arial"/>
          <w:b/>
          <w:sz w:val="24"/>
          <w:szCs w:val="24"/>
        </w:rPr>
        <w:t xml:space="preserve"> </w:t>
      </w:r>
      <w:r w:rsidR="00C13489" w:rsidRPr="00AD687D">
        <w:rPr>
          <w:rFonts w:ascii="Bookman Old Style" w:hAnsi="Bookman Old Style" w:cs="Arial"/>
          <w:b/>
          <w:sz w:val="24"/>
          <w:szCs w:val="24"/>
        </w:rPr>
        <w:t>Municipal</w:t>
      </w:r>
      <w:r>
        <w:rPr>
          <w:rFonts w:ascii="Bookman Old Style" w:hAnsi="Bookman Old Style" w:cs="Arial"/>
          <w:b/>
          <w:sz w:val="24"/>
          <w:szCs w:val="24"/>
        </w:rPr>
        <w:fldChar w:fldCharType="end"/>
      </w:r>
    </w:p>
    <w:p w14:paraId="6D72EB18" w14:textId="77777777" w:rsidR="006B6A72" w:rsidRPr="00EE0AD5" w:rsidRDefault="006B6A72" w:rsidP="00C13489">
      <w:pPr>
        <w:overflowPunct w:val="0"/>
        <w:autoSpaceDE w:val="0"/>
        <w:autoSpaceDN w:val="0"/>
        <w:adjustRightInd w:val="0"/>
        <w:spacing w:after="120"/>
        <w:ind w:right="-285"/>
        <w:textAlignment w:val="baseline"/>
        <w:rPr>
          <w:rFonts w:ascii="Bookman Old Style" w:hAnsi="Bookman Old Style"/>
          <w:b/>
          <w:sz w:val="24"/>
          <w:szCs w:val="24"/>
        </w:rPr>
      </w:pPr>
    </w:p>
    <w:p w14:paraId="6D72EB19" w14:textId="50D59DEA" w:rsidR="00B674DF" w:rsidRDefault="00B674DF" w:rsidP="00795C05">
      <w:pPr>
        <w:overflowPunct w:val="0"/>
        <w:autoSpaceDE w:val="0"/>
        <w:autoSpaceDN w:val="0"/>
        <w:adjustRightInd w:val="0"/>
        <w:spacing w:after="120"/>
        <w:ind w:right="-285"/>
        <w:textAlignment w:val="baseline"/>
        <w:rPr>
          <w:rFonts w:ascii="Bookman Old Style" w:hAnsi="Bookman Old Style"/>
          <w:b/>
          <w:sz w:val="24"/>
          <w:szCs w:val="24"/>
        </w:rPr>
      </w:pPr>
    </w:p>
    <w:p w14:paraId="2E17F8CB" w14:textId="68B054F7"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4FB88409" w14:textId="74AE3438"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5A163836" w14:textId="217750CD"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79639280" w14:textId="7BF82405"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798AC6D4" w14:textId="5BFAAC53"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3AB1C8FD" w14:textId="51786DC6"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141812EF" w14:textId="7A9B11AB"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2A01CBD4" w14:textId="21F53D7D"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5844A419" w14:textId="5C583C0E"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4004D148" w14:textId="13DD9C16"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37B9C52B" w14:textId="6CCDDFE8"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3113A697" w14:textId="59EACA7E"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1F67233C" w14:textId="52BF7802"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166BBBF2" w14:textId="3E15F6E0"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6BACBF8C" w14:textId="5D3D4555"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1299C83D" w14:textId="30A39764"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0EF398E5" w14:textId="323D3A32"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71EE620F" w14:textId="6134C7BE"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40DFAC40" w14:textId="5FDFE020"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2AA61367" w14:textId="40431FD9"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6A29A1F8" w14:textId="5A3794A3"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214E207C" w14:textId="4D4104C5"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5260DD98" w14:textId="77777777" w:rsidR="009E3A38" w:rsidRDefault="009E3A38" w:rsidP="00795C05">
      <w:pPr>
        <w:overflowPunct w:val="0"/>
        <w:autoSpaceDE w:val="0"/>
        <w:autoSpaceDN w:val="0"/>
        <w:adjustRightInd w:val="0"/>
        <w:spacing w:after="120"/>
        <w:ind w:right="-285"/>
        <w:textAlignment w:val="baseline"/>
        <w:rPr>
          <w:rFonts w:ascii="Bookman Old Style" w:hAnsi="Bookman Old Style"/>
          <w:b/>
          <w:sz w:val="24"/>
          <w:szCs w:val="24"/>
        </w:rPr>
      </w:pPr>
    </w:p>
    <w:p w14:paraId="3E097641" w14:textId="77777777" w:rsidR="00035588" w:rsidRDefault="00B674DF" w:rsidP="00795C05">
      <w:pPr>
        <w:overflowPunct w:val="0"/>
        <w:autoSpaceDE w:val="0"/>
        <w:autoSpaceDN w:val="0"/>
        <w:adjustRightInd w:val="0"/>
        <w:spacing w:after="120"/>
        <w:ind w:right="-285"/>
        <w:textAlignment w:val="baseline"/>
        <w:rPr>
          <w:rFonts w:ascii="Bookman Old Style" w:hAnsi="Bookman Old Style"/>
          <w:b/>
          <w:sz w:val="24"/>
          <w:szCs w:val="24"/>
        </w:rPr>
      </w:pPr>
      <w:r>
        <w:rPr>
          <w:rFonts w:ascii="Bookman Old Style" w:hAnsi="Bookman Old Style"/>
          <w:b/>
          <w:sz w:val="24"/>
          <w:szCs w:val="24"/>
        </w:rPr>
        <w:t xml:space="preserve">                                          </w:t>
      </w:r>
    </w:p>
    <w:p w14:paraId="6D72EB1A" w14:textId="49B11EC9" w:rsidR="00C13489" w:rsidRPr="00EE0AD5" w:rsidRDefault="00035588" w:rsidP="00795C05">
      <w:pPr>
        <w:overflowPunct w:val="0"/>
        <w:autoSpaceDE w:val="0"/>
        <w:autoSpaceDN w:val="0"/>
        <w:adjustRightInd w:val="0"/>
        <w:spacing w:after="120"/>
        <w:ind w:right="-285"/>
        <w:textAlignment w:val="baseline"/>
        <w:rPr>
          <w:rFonts w:ascii="Bookman Old Style" w:hAnsi="Bookman Old Style"/>
          <w:b/>
          <w:sz w:val="24"/>
          <w:szCs w:val="24"/>
        </w:rPr>
      </w:pPr>
      <w:r>
        <w:rPr>
          <w:rFonts w:ascii="Bookman Old Style" w:hAnsi="Bookman Old Style"/>
          <w:b/>
          <w:sz w:val="24"/>
          <w:szCs w:val="24"/>
        </w:rPr>
        <w:t xml:space="preserve">                                      </w:t>
      </w:r>
      <w:r w:rsidR="00B674DF">
        <w:rPr>
          <w:rFonts w:ascii="Bookman Old Style" w:hAnsi="Bookman Old Style"/>
          <w:b/>
          <w:sz w:val="24"/>
          <w:szCs w:val="24"/>
        </w:rPr>
        <w:t xml:space="preserve">  </w:t>
      </w:r>
      <w:r w:rsidR="00C13489" w:rsidRPr="00EE0AD5">
        <w:rPr>
          <w:rFonts w:ascii="Bookman Old Style" w:hAnsi="Bookman Old Style"/>
          <w:b/>
          <w:sz w:val="24"/>
          <w:szCs w:val="24"/>
        </w:rPr>
        <w:t>ANEXO II</w:t>
      </w:r>
    </w:p>
    <w:p w14:paraId="6D72EB1B" w14:textId="0F8FB961" w:rsidR="00C13489" w:rsidRPr="003F35EE" w:rsidRDefault="00C13489" w:rsidP="00C13489">
      <w:pPr>
        <w:overflowPunct w:val="0"/>
        <w:autoSpaceDE w:val="0"/>
        <w:autoSpaceDN w:val="0"/>
        <w:adjustRightInd w:val="0"/>
        <w:spacing w:after="120"/>
        <w:ind w:right="-285"/>
        <w:jc w:val="center"/>
        <w:rPr>
          <w:rFonts w:ascii="Bookman Old Style" w:hAnsi="Bookman Old Style"/>
          <w:color w:val="FF0000"/>
          <w:sz w:val="24"/>
          <w:szCs w:val="24"/>
        </w:rPr>
      </w:pPr>
      <w:r w:rsidRPr="00EE0AD5">
        <w:rPr>
          <w:rFonts w:ascii="Bookman Old Style" w:hAnsi="Bookman Old Style"/>
          <w:sz w:val="24"/>
          <w:szCs w:val="24"/>
        </w:rPr>
        <w:t xml:space="preserve">Processo Licitatório </w:t>
      </w:r>
      <w:r w:rsidRPr="003F35EE">
        <w:rPr>
          <w:rFonts w:ascii="Bookman Old Style" w:hAnsi="Bookman Old Style"/>
          <w:color w:val="FF0000"/>
          <w:sz w:val="24"/>
          <w:szCs w:val="24"/>
        </w:rPr>
        <w:t xml:space="preserve">nº </w:t>
      </w:r>
      <w:r w:rsidR="00617CF7">
        <w:rPr>
          <w:rFonts w:ascii="Bookman Old Style" w:hAnsi="Bookman Old Style"/>
          <w:color w:val="FF0000"/>
          <w:sz w:val="24"/>
          <w:szCs w:val="24"/>
        </w:rPr>
        <w:t>13/2023</w:t>
      </w:r>
    </w:p>
    <w:p w14:paraId="6D72EB1C" w14:textId="07E95EBB" w:rsidR="00C13489" w:rsidRPr="003F35EE" w:rsidRDefault="00C13489" w:rsidP="00C13489">
      <w:pPr>
        <w:overflowPunct w:val="0"/>
        <w:autoSpaceDE w:val="0"/>
        <w:autoSpaceDN w:val="0"/>
        <w:adjustRightInd w:val="0"/>
        <w:spacing w:after="120"/>
        <w:ind w:right="-285"/>
        <w:jc w:val="center"/>
        <w:rPr>
          <w:rFonts w:ascii="Bookman Old Style" w:hAnsi="Bookman Old Style"/>
          <w:b/>
          <w:color w:val="FF0000"/>
          <w:sz w:val="24"/>
          <w:szCs w:val="24"/>
        </w:rPr>
      </w:pPr>
      <w:r w:rsidRPr="00EE0AD5">
        <w:rPr>
          <w:rFonts w:ascii="Bookman Old Style" w:hAnsi="Bookman Old Style"/>
          <w:sz w:val="24"/>
          <w:szCs w:val="24"/>
        </w:rPr>
        <w:t xml:space="preserve">Modalidade Pregão Presencial nº </w:t>
      </w:r>
      <w:r w:rsidR="00617CF7">
        <w:rPr>
          <w:rFonts w:ascii="Bookman Old Style" w:hAnsi="Bookman Old Style"/>
          <w:color w:val="FF0000"/>
          <w:sz w:val="24"/>
          <w:szCs w:val="24"/>
        </w:rPr>
        <w:t>09/2023</w:t>
      </w:r>
    </w:p>
    <w:p w14:paraId="6D72EB1D"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p>
    <w:p w14:paraId="6D72EB1E" w14:textId="77777777" w:rsidR="00C13489" w:rsidRPr="00EE0AD5" w:rsidRDefault="00C13489" w:rsidP="00C13489">
      <w:pPr>
        <w:overflowPunct w:val="0"/>
        <w:autoSpaceDE w:val="0"/>
        <w:autoSpaceDN w:val="0"/>
        <w:adjustRightInd w:val="0"/>
        <w:spacing w:after="120"/>
        <w:ind w:right="-285"/>
        <w:jc w:val="center"/>
        <w:rPr>
          <w:rFonts w:ascii="Bookman Old Style" w:hAnsi="Bookman Old Style"/>
          <w:b/>
          <w:sz w:val="24"/>
          <w:szCs w:val="24"/>
        </w:rPr>
      </w:pPr>
      <w:r w:rsidRPr="00EE0AD5">
        <w:rPr>
          <w:rFonts w:ascii="Bookman Old Style" w:hAnsi="Bookman Old Style"/>
          <w:b/>
          <w:sz w:val="24"/>
          <w:szCs w:val="24"/>
        </w:rPr>
        <w:t>“MODELO DE DECLARAÇÃO CUMPRIMENTO DE REQUISITOS DE HABILITAÇÃO”</w:t>
      </w:r>
    </w:p>
    <w:p w14:paraId="6D72EB1F"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r w:rsidRPr="00EE0AD5">
        <w:rPr>
          <w:rFonts w:ascii="Bookman Old Style" w:hAnsi="Bookman Old Style"/>
          <w:sz w:val="24"/>
          <w:szCs w:val="24"/>
        </w:rPr>
        <w:t>(Papel Timbrado da Empresa, dispensa em caso de carimbo com CNPJ)</w:t>
      </w:r>
    </w:p>
    <w:p w14:paraId="6D72EB20"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14:paraId="6D72EB21"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 xml:space="preserve">A signatária da presente _____________________________________(razão social), inscrita no CNPJ/MF sob o número _______________________, com sede _________________________________________________ (endereço completo), por intermédio de </w:t>
      </w:r>
      <w:r w:rsidR="002D18C5" w:rsidRPr="00EE0AD5">
        <w:rPr>
          <w:rFonts w:ascii="Bookman Old Style" w:hAnsi="Bookman Old Style"/>
          <w:sz w:val="24"/>
          <w:szCs w:val="24"/>
        </w:rPr>
        <w:t>sua</w:t>
      </w:r>
      <w:r w:rsidRPr="00EE0AD5">
        <w:rPr>
          <w:rFonts w:ascii="Bookman Old Style" w:hAnsi="Bookman Old Style"/>
          <w:sz w:val="24"/>
          <w:szCs w:val="24"/>
        </w:rPr>
        <w:t xml:space="preserve"> representante legal, infra-assinado, </w:t>
      </w:r>
      <w:r w:rsidRPr="00EE0AD5">
        <w:rPr>
          <w:rFonts w:ascii="Bookman Old Style" w:hAnsi="Bookman Old Style"/>
          <w:b/>
          <w:sz w:val="24"/>
          <w:szCs w:val="24"/>
        </w:rPr>
        <w:t>DECLARA,</w:t>
      </w:r>
      <w:r w:rsidRPr="00EE0AD5">
        <w:rPr>
          <w:rFonts w:ascii="Bookman Old Style" w:hAnsi="Bookman Old Style"/>
          <w:sz w:val="24"/>
          <w:szCs w:val="24"/>
        </w:rPr>
        <w:t xml:space="preserve"> para todos os fins de lei e direitos que se encontra em plenas condições de dar cumprimento aos requisitos de habilitação deste Processo Licitatório, nos termos do art. 4. VII, da Lei 10.520 de 17/07/2002.</w:t>
      </w:r>
    </w:p>
    <w:p w14:paraId="6D72EB22"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p>
    <w:p w14:paraId="6D72EB23"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DECLARO</w:t>
      </w:r>
      <w:r w:rsidRPr="00EE0AD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0AD5">
        <w:rPr>
          <w:rFonts w:ascii="Bookman Old Style" w:hAnsi="Bookman Old Style"/>
          <w:b/>
          <w:sz w:val="24"/>
          <w:szCs w:val="24"/>
        </w:rPr>
        <w:t>ASSUMO TOTAL RESPONSABILIDADE</w:t>
      </w:r>
      <w:r w:rsidRPr="00EE0AD5">
        <w:rPr>
          <w:rFonts w:ascii="Bookman Old Style" w:hAnsi="Bookman Old Style"/>
          <w:sz w:val="24"/>
          <w:szCs w:val="24"/>
        </w:rPr>
        <w:t xml:space="preserve"> pelo conteúdo desta declaração.</w:t>
      </w:r>
    </w:p>
    <w:p w14:paraId="6D72EB24"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14:paraId="6D72EB25"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lastRenderedPageBreak/>
        <w:t>A presente é emitida nesta data sem quaisquer ressalvas e/ou emendas a qualquer título.</w:t>
      </w:r>
    </w:p>
    <w:p w14:paraId="6D72EB26"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14:paraId="6D72EB27" w14:textId="6628113B"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Local,</w:t>
      </w:r>
      <w:r w:rsidR="009414F1">
        <w:rPr>
          <w:rFonts w:ascii="Bookman Old Style" w:hAnsi="Bookman Old Style"/>
          <w:sz w:val="24"/>
          <w:szCs w:val="24"/>
        </w:rPr>
        <w:t xml:space="preserve"> </w:t>
      </w:r>
      <w:r w:rsidRPr="00EE0AD5">
        <w:rPr>
          <w:rFonts w:ascii="Bookman Old Style" w:hAnsi="Bookman Old Style"/>
          <w:sz w:val="24"/>
          <w:szCs w:val="24"/>
        </w:rPr>
        <w:t>____________________, ___ de _______________ de _____.</w:t>
      </w:r>
    </w:p>
    <w:p w14:paraId="6D72EB28"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14:paraId="6D72EB29" w14:textId="77777777" w:rsidR="00C13489" w:rsidRPr="00EE0AD5" w:rsidRDefault="00C13489" w:rsidP="00C13489">
      <w:pPr>
        <w:overflowPunct w:val="0"/>
        <w:autoSpaceDE w:val="0"/>
        <w:autoSpaceDN w:val="0"/>
        <w:adjustRightInd w:val="0"/>
        <w:spacing w:after="120"/>
        <w:ind w:left="1416" w:right="-285" w:firstLine="708"/>
        <w:rPr>
          <w:rFonts w:ascii="Bookman Old Style" w:hAnsi="Bookman Old Style"/>
          <w:sz w:val="24"/>
          <w:szCs w:val="24"/>
        </w:rPr>
      </w:pPr>
      <w:r w:rsidRPr="00EE0AD5">
        <w:rPr>
          <w:rFonts w:ascii="Bookman Old Style" w:hAnsi="Bookman Old Style"/>
          <w:sz w:val="24"/>
          <w:szCs w:val="24"/>
        </w:rPr>
        <w:t>________________________________________</w:t>
      </w:r>
    </w:p>
    <w:p w14:paraId="6D72EB2A" w14:textId="77777777"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Assinatura do Representante Legal da Empresa</w:t>
      </w:r>
    </w:p>
    <w:p w14:paraId="6D72EB2B" w14:textId="77777777"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(nome e número da identidade)</w:t>
      </w:r>
    </w:p>
    <w:p w14:paraId="6D72EB2C"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14:paraId="6D72EB2D"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 xml:space="preserve">Obs.: Esta declaração deverá ser entregue </w:t>
      </w:r>
      <w:r w:rsidR="00927FCA" w:rsidRPr="00EE0AD5">
        <w:rPr>
          <w:rFonts w:ascii="Bookman Old Style" w:hAnsi="Bookman Old Style"/>
          <w:sz w:val="24"/>
          <w:szCs w:val="24"/>
        </w:rPr>
        <w:t>o</w:t>
      </w:r>
      <w:r w:rsidRPr="00EE0AD5">
        <w:rPr>
          <w:rFonts w:ascii="Bookman Old Style" w:hAnsi="Bookman Old Style"/>
          <w:sz w:val="24"/>
          <w:szCs w:val="24"/>
        </w:rPr>
        <w:t xml:space="preserve"> </w:t>
      </w:r>
      <w:r w:rsidR="002D18C5" w:rsidRPr="00EE0AD5">
        <w:rPr>
          <w:rFonts w:ascii="Bookman Old Style" w:hAnsi="Bookman Old Style"/>
          <w:sz w:val="24"/>
          <w:szCs w:val="24"/>
        </w:rPr>
        <w:t>Pregoeiro</w:t>
      </w:r>
      <w:r w:rsidRPr="00EE0AD5">
        <w:rPr>
          <w:rFonts w:ascii="Bookman Old Style" w:hAnsi="Bookman Old Style"/>
          <w:sz w:val="24"/>
          <w:szCs w:val="24"/>
        </w:rPr>
        <w:t xml:space="preserve"> ou equipe de apoio durante o credenciamento.</w:t>
      </w:r>
    </w:p>
    <w:p w14:paraId="6D72EB2E" w14:textId="77777777" w:rsidR="00B674DF" w:rsidRDefault="00C13489" w:rsidP="00C13489">
      <w:pPr>
        <w:spacing w:after="120"/>
        <w:ind w:right="-285"/>
        <w:jc w:val="center"/>
        <w:rPr>
          <w:rFonts w:ascii="Bookman Old Style" w:hAnsi="Bookman Old Style"/>
          <w:sz w:val="24"/>
          <w:szCs w:val="24"/>
        </w:rPr>
      </w:pPr>
      <w:r w:rsidRPr="00EE0AD5">
        <w:rPr>
          <w:rFonts w:ascii="Bookman Old Style" w:hAnsi="Bookman Old Style"/>
          <w:sz w:val="24"/>
          <w:szCs w:val="24"/>
        </w:rPr>
        <w:br w:type="page"/>
      </w:r>
    </w:p>
    <w:p w14:paraId="6D72EB2F" w14:textId="77777777" w:rsidR="00B674DF" w:rsidRDefault="00B674DF" w:rsidP="00C13489">
      <w:pPr>
        <w:spacing w:after="120"/>
        <w:ind w:right="-285"/>
        <w:jc w:val="center"/>
        <w:rPr>
          <w:rFonts w:ascii="Bookman Old Style" w:hAnsi="Bookman Old Style"/>
          <w:sz w:val="24"/>
          <w:szCs w:val="24"/>
        </w:rPr>
      </w:pPr>
    </w:p>
    <w:p w14:paraId="6D72EB30" w14:textId="77777777" w:rsidR="00C13489" w:rsidRPr="00EE0AD5" w:rsidRDefault="00C13489" w:rsidP="00C13489">
      <w:pPr>
        <w:spacing w:after="120"/>
        <w:ind w:right="-285"/>
        <w:jc w:val="center"/>
        <w:rPr>
          <w:rFonts w:ascii="Bookman Old Style" w:hAnsi="Bookman Old Style"/>
          <w:b/>
          <w:sz w:val="24"/>
          <w:szCs w:val="24"/>
        </w:rPr>
      </w:pPr>
      <w:r w:rsidRPr="00EE0AD5">
        <w:rPr>
          <w:rFonts w:ascii="Bookman Old Style" w:hAnsi="Bookman Old Style"/>
          <w:b/>
          <w:sz w:val="24"/>
          <w:szCs w:val="24"/>
        </w:rPr>
        <w:t>ANEXO III</w:t>
      </w:r>
    </w:p>
    <w:p w14:paraId="6D72EB31" w14:textId="77777777" w:rsidR="00C13489" w:rsidRPr="00EE0AD5" w:rsidRDefault="00C13489" w:rsidP="00C13489">
      <w:pPr>
        <w:spacing w:after="120"/>
        <w:ind w:right="-285"/>
        <w:jc w:val="center"/>
        <w:rPr>
          <w:rFonts w:ascii="Bookman Old Style" w:hAnsi="Bookman Old Style"/>
          <w:sz w:val="24"/>
          <w:szCs w:val="24"/>
        </w:rPr>
      </w:pPr>
    </w:p>
    <w:p w14:paraId="6D72EB32" w14:textId="58E99095"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 xml:space="preserve">Processo Licitatório nº </w:t>
      </w:r>
      <w:r w:rsidR="00617CF7">
        <w:rPr>
          <w:rFonts w:ascii="Bookman Old Style" w:hAnsi="Bookman Old Style"/>
          <w:color w:val="FF0000"/>
          <w:sz w:val="24"/>
          <w:szCs w:val="24"/>
        </w:rPr>
        <w:t>13/2023</w:t>
      </w:r>
    </w:p>
    <w:p w14:paraId="6D72EB33" w14:textId="25BC9F4E" w:rsidR="00C13489" w:rsidRPr="003F35EE" w:rsidRDefault="00C13489" w:rsidP="00C13489">
      <w:pPr>
        <w:overflowPunct w:val="0"/>
        <w:autoSpaceDE w:val="0"/>
        <w:autoSpaceDN w:val="0"/>
        <w:adjustRightInd w:val="0"/>
        <w:spacing w:after="120"/>
        <w:ind w:right="-285"/>
        <w:jc w:val="center"/>
        <w:rPr>
          <w:rFonts w:ascii="Bookman Old Style" w:hAnsi="Bookman Old Style"/>
          <w:b/>
          <w:color w:val="FF0000"/>
          <w:sz w:val="24"/>
          <w:szCs w:val="24"/>
        </w:rPr>
      </w:pPr>
      <w:r w:rsidRPr="00EE0AD5">
        <w:rPr>
          <w:rFonts w:ascii="Bookman Old Style" w:hAnsi="Bookman Old Style"/>
          <w:sz w:val="24"/>
          <w:szCs w:val="24"/>
        </w:rPr>
        <w:t xml:space="preserve">Modalidade Pregão Presencial nº </w:t>
      </w:r>
      <w:r w:rsidR="00617CF7">
        <w:rPr>
          <w:rFonts w:ascii="Bookman Old Style" w:hAnsi="Bookman Old Style"/>
          <w:color w:val="FF0000"/>
          <w:sz w:val="24"/>
          <w:szCs w:val="24"/>
        </w:rPr>
        <w:t>09/2023</w:t>
      </w:r>
    </w:p>
    <w:p w14:paraId="6D72EB34"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p>
    <w:p w14:paraId="6D72EB35" w14:textId="77777777" w:rsidR="00C13489" w:rsidRPr="00EE0AD5" w:rsidRDefault="00C13489" w:rsidP="00C13489">
      <w:pPr>
        <w:spacing w:after="120"/>
        <w:ind w:right="-285"/>
        <w:jc w:val="center"/>
        <w:rPr>
          <w:rFonts w:ascii="Bookman Old Style" w:hAnsi="Bookman Old Style"/>
          <w:b/>
          <w:sz w:val="24"/>
          <w:szCs w:val="24"/>
        </w:rPr>
      </w:pPr>
      <w:r w:rsidRPr="00EE0AD5">
        <w:rPr>
          <w:rFonts w:ascii="Bookman Old Style" w:hAnsi="Bookman Old Style"/>
          <w:b/>
          <w:sz w:val="24"/>
          <w:szCs w:val="24"/>
        </w:rPr>
        <w:t>“MODELO DE DECLARAÇÃO DE INEXISTÊNCIA DE PENALIDADES”</w:t>
      </w:r>
    </w:p>
    <w:p w14:paraId="6D72EB36" w14:textId="77777777" w:rsidR="00C13489" w:rsidRPr="00EE0AD5" w:rsidRDefault="00C13489" w:rsidP="00C13489">
      <w:pPr>
        <w:spacing w:after="120"/>
        <w:ind w:right="-285"/>
        <w:jc w:val="both"/>
        <w:rPr>
          <w:rFonts w:ascii="Bookman Old Style" w:hAnsi="Bookman Old Style"/>
          <w:sz w:val="24"/>
          <w:szCs w:val="24"/>
        </w:rPr>
      </w:pPr>
      <w:r w:rsidRPr="00EE0AD5">
        <w:rPr>
          <w:rFonts w:ascii="Bookman Old Style" w:hAnsi="Bookman Old Style"/>
          <w:sz w:val="24"/>
          <w:szCs w:val="24"/>
        </w:rPr>
        <w:t>(Papel Timbrado da Empresa, dispensa em caso de carimbo com CNPJ)</w:t>
      </w:r>
    </w:p>
    <w:p w14:paraId="6D72EB37" w14:textId="77777777" w:rsidR="00C13489" w:rsidRPr="00EE0AD5" w:rsidRDefault="00C13489" w:rsidP="00C13489">
      <w:pPr>
        <w:spacing w:after="120"/>
        <w:ind w:right="-285"/>
        <w:jc w:val="both"/>
        <w:rPr>
          <w:rFonts w:ascii="Bookman Old Style" w:hAnsi="Bookman Old Style"/>
          <w:sz w:val="24"/>
          <w:szCs w:val="24"/>
        </w:rPr>
      </w:pPr>
    </w:p>
    <w:p w14:paraId="6D72EB38" w14:textId="77777777" w:rsidR="00C13489" w:rsidRPr="00EE0AD5" w:rsidRDefault="00C13489" w:rsidP="00C13489">
      <w:pPr>
        <w:spacing w:after="120"/>
        <w:ind w:right="-285"/>
        <w:jc w:val="both"/>
        <w:rPr>
          <w:rFonts w:ascii="Bookman Old Style" w:hAnsi="Bookman Old Style"/>
          <w:sz w:val="24"/>
          <w:szCs w:val="24"/>
        </w:rPr>
      </w:pPr>
    </w:p>
    <w:p w14:paraId="6D72EB39" w14:textId="77777777" w:rsidR="00C13489" w:rsidRPr="00EE0AD5" w:rsidRDefault="00C13489" w:rsidP="00C13489">
      <w:pPr>
        <w:spacing w:after="120"/>
        <w:ind w:right="-285"/>
        <w:jc w:val="both"/>
        <w:rPr>
          <w:rFonts w:ascii="Bookman Old Style" w:hAnsi="Bookman Old Style"/>
          <w:sz w:val="24"/>
          <w:szCs w:val="24"/>
        </w:rPr>
      </w:pPr>
      <w:r w:rsidRPr="00EE0AD5">
        <w:rPr>
          <w:rFonts w:ascii="Bookman Old Style" w:hAnsi="Bookman Old Style"/>
          <w:sz w:val="24"/>
          <w:szCs w:val="24"/>
        </w:rPr>
        <w:t xml:space="preserve">A signatária ___________________________________________ (razão social), inscrita no CNPJ sob o nº __________________________, sediada na _________________________________ (endereço completo), neste ato representada pelo </w:t>
      </w:r>
      <w:r w:rsidR="002D18C5" w:rsidRPr="00EE0AD5">
        <w:rPr>
          <w:rFonts w:ascii="Bookman Old Style" w:hAnsi="Bookman Old Style"/>
          <w:sz w:val="24"/>
          <w:szCs w:val="24"/>
        </w:rPr>
        <w:t>sua</w:t>
      </w:r>
      <w:r w:rsidRPr="00EE0AD5">
        <w:rPr>
          <w:rFonts w:ascii="Bookman Old Style" w:hAnsi="Bookman Old Style"/>
          <w:sz w:val="24"/>
          <w:szCs w:val="24"/>
        </w:rPr>
        <w:t xml:space="preserve"> representante legal o(a) Sr.(a), ________________________, inscrito(a) no CPF sob o nº __________________ portador(a) da cédula de identidade nº ______________ expedida por _________ </w:t>
      </w:r>
      <w:r w:rsidRPr="00EE0AD5">
        <w:rPr>
          <w:rFonts w:ascii="Bookman Old Style" w:hAnsi="Bookman Old Style"/>
          <w:b/>
          <w:sz w:val="24"/>
          <w:szCs w:val="24"/>
        </w:rPr>
        <w:t>DECLARA</w:t>
      </w:r>
      <w:r w:rsidRPr="00EE0AD5">
        <w:rPr>
          <w:rFonts w:ascii="Bookman Old Style" w:hAnsi="Bookman Old Style"/>
          <w:sz w:val="24"/>
          <w:szCs w:val="24"/>
        </w:rPr>
        <w:t>, sob as penas da Lei, que não foram aplicadas penalidades de suspensão temporária da participação em licitação, impedimento de contratar ou declaração de inidoneidade para licitar e contratar por qualquer Ente ou Entidade da Administração Federal, Estadual, Distrital e Municipal cujos efeitos ainda vigorem.</w:t>
      </w:r>
    </w:p>
    <w:p w14:paraId="6D72EB3A" w14:textId="77777777" w:rsidR="00C13489" w:rsidRPr="00EE0AD5" w:rsidRDefault="00C13489" w:rsidP="00C13489">
      <w:pPr>
        <w:spacing w:after="120"/>
        <w:ind w:right="-285"/>
        <w:jc w:val="both"/>
        <w:rPr>
          <w:rFonts w:ascii="Bookman Old Style" w:hAnsi="Bookman Old Style"/>
          <w:sz w:val="24"/>
          <w:szCs w:val="24"/>
        </w:rPr>
      </w:pPr>
    </w:p>
    <w:p w14:paraId="6D72EB3B"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DECLARO</w:t>
      </w:r>
      <w:r w:rsidRPr="00EE0AD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0AD5">
        <w:rPr>
          <w:rFonts w:ascii="Bookman Old Style" w:hAnsi="Bookman Old Style"/>
          <w:b/>
          <w:sz w:val="24"/>
          <w:szCs w:val="24"/>
        </w:rPr>
        <w:t>ASSUMO TOTAL RESPONSABILIDADE</w:t>
      </w:r>
      <w:r w:rsidRPr="00EE0AD5">
        <w:rPr>
          <w:rFonts w:ascii="Bookman Old Style" w:hAnsi="Bookman Old Style"/>
          <w:sz w:val="24"/>
          <w:szCs w:val="24"/>
        </w:rPr>
        <w:t xml:space="preserve"> pelo conteúdo desta declaração.</w:t>
      </w:r>
    </w:p>
    <w:p w14:paraId="6D72EB3C"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14:paraId="6D72EB3D"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A presente é emitida nesta data sem quaisquer ressalvas e/ou emendas a qualquer título.</w:t>
      </w:r>
    </w:p>
    <w:p w14:paraId="6D72EB3E" w14:textId="77777777" w:rsidR="00C13489" w:rsidRPr="00EE0AD5" w:rsidRDefault="00C13489" w:rsidP="00C13489">
      <w:pPr>
        <w:spacing w:after="120"/>
        <w:ind w:right="-285"/>
        <w:jc w:val="both"/>
        <w:rPr>
          <w:rFonts w:ascii="Bookman Old Style" w:hAnsi="Bookman Old Style"/>
          <w:sz w:val="24"/>
          <w:szCs w:val="24"/>
        </w:rPr>
      </w:pPr>
    </w:p>
    <w:p w14:paraId="6D72EB3F"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14:paraId="6D72EB40" w14:textId="2A29FD4B"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Local,</w:t>
      </w:r>
      <w:r w:rsidR="009414F1">
        <w:rPr>
          <w:rFonts w:ascii="Bookman Old Style" w:hAnsi="Bookman Old Style"/>
          <w:sz w:val="24"/>
          <w:szCs w:val="24"/>
        </w:rPr>
        <w:t xml:space="preserve"> </w:t>
      </w:r>
      <w:r w:rsidRPr="00EE0AD5">
        <w:rPr>
          <w:rFonts w:ascii="Bookman Old Style" w:hAnsi="Bookman Old Style"/>
          <w:sz w:val="24"/>
          <w:szCs w:val="24"/>
        </w:rPr>
        <w:t>____________________, ___ de _______________ de _____</w:t>
      </w:r>
    </w:p>
    <w:p w14:paraId="6D72EB41"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14:paraId="6D72EB42"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14:paraId="6D72EB43" w14:textId="77777777"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_________________________________________</w:t>
      </w:r>
    </w:p>
    <w:p w14:paraId="6D72EB44" w14:textId="77777777"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Assinatura do Representante Legal da Empresa</w:t>
      </w:r>
    </w:p>
    <w:p w14:paraId="6D72EB45" w14:textId="77777777"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(nome e número da identidade)</w:t>
      </w:r>
    </w:p>
    <w:p w14:paraId="6D72EB46" w14:textId="77777777" w:rsidR="00C13489" w:rsidRPr="00EE0AD5" w:rsidRDefault="00C13489" w:rsidP="00C13489">
      <w:pPr>
        <w:overflowPunct w:val="0"/>
        <w:autoSpaceDE w:val="0"/>
        <w:autoSpaceDN w:val="0"/>
        <w:adjustRightInd w:val="0"/>
        <w:spacing w:after="120"/>
        <w:ind w:right="-285"/>
        <w:jc w:val="center"/>
        <w:rPr>
          <w:rFonts w:ascii="Bookman Old Style" w:hAnsi="Bookman Old Style"/>
          <w:b/>
          <w:sz w:val="24"/>
          <w:szCs w:val="24"/>
        </w:rPr>
      </w:pPr>
    </w:p>
    <w:p w14:paraId="6D72EB47" w14:textId="77777777" w:rsidR="00795C05" w:rsidRPr="00EE0AD5" w:rsidRDefault="00795C05" w:rsidP="00C13489">
      <w:pPr>
        <w:overflowPunct w:val="0"/>
        <w:autoSpaceDE w:val="0"/>
        <w:autoSpaceDN w:val="0"/>
        <w:adjustRightInd w:val="0"/>
        <w:spacing w:after="120"/>
        <w:ind w:right="-285"/>
        <w:jc w:val="center"/>
        <w:rPr>
          <w:rFonts w:ascii="Bookman Old Style" w:hAnsi="Bookman Old Style"/>
          <w:b/>
          <w:sz w:val="24"/>
          <w:szCs w:val="24"/>
        </w:rPr>
      </w:pPr>
    </w:p>
    <w:p w14:paraId="6D72EB48" w14:textId="77777777" w:rsidR="00B674DF" w:rsidRDefault="00B674DF" w:rsidP="00C13489">
      <w:pPr>
        <w:overflowPunct w:val="0"/>
        <w:autoSpaceDE w:val="0"/>
        <w:autoSpaceDN w:val="0"/>
        <w:adjustRightInd w:val="0"/>
        <w:spacing w:after="120"/>
        <w:ind w:right="-285"/>
        <w:jc w:val="center"/>
        <w:rPr>
          <w:rFonts w:ascii="Bookman Old Style" w:hAnsi="Bookman Old Style"/>
          <w:b/>
          <w:sz w:val="24"/>
          <w:szCs w:val="24"/>
        </w:rPr>
      </w:pPr>
    </w:p>
    <w:p w14:paraId="6D72EB49" w14:textId="77777777" w:rsidR="00C13489" w:rsidRPr="00EE0AD5" w:rsidRDefault="00C13489" w:rsidP="00C13489">
      <w:pPr>
        <w:overflowPunct w:val="0"/>
        <w:autoSpaceDE w:val="0"/>
        <w:autoSpaceDN w:val="0"/>
        <w:adjustRightInd w:val="0"/>
        <w:spacing w:after="120"/>
        <w:ind w:right="-285"/>
        <w:jc w:val="center"/>
        <w:rPr>
          <w:rFonts w:ascii="Bookman Old Style" w:hAnsi="Bookman Old Style"/>
          <w:b/>
          <w:sz w:val="24"/>
          <w:szCs w:val="24"/>
        </w:rPr>
      </w:pPr>
      <w:r w:rsidRPr="00EE0AD5">
        <w:rPr>
          <w:rFonts w:ascii="Bookman Old Style" w:hAnsi="Bookman Old Style"/>
          <w:b/>
          <w:sz w:val="24"/>
          <w:szCs w:val="24"/>
        </w:rPr>
        <w:t>ANEXO IV</w:t>
      </w:r>
    </w:p>
    <w:p w14:paraId="6D72EB4A" w14:textId="613943A8" w:rsidR="00C13489" w:rsidRPr="00C354A1" w:rsidRDefault="00C13489" w:rsidP="00C13489">
      <w:pPr>
        <w:overflowPunct w:val="0"/>
        <w:autoSpaceDE w:val="0"/>
        <w:autoSpaceDN w:val="0"/>
        <w:adjustRightInd w:val="0"/>
        <w:spacing w:after="120"/>
        <w:ind w:right="-285"/>
        <w:jc w:val="center"/>
        <w:rPr>
          <w:rFonts w:ascii="Bookman Old Style" w:hAnsi="Bookman Old Style"/>
          <w:color w:val="FF0000"/>
          <w:sz w:val="24"/>
          <w:szCs w:val="24"/>
        </w:rPr>
      </w:pPr>
      <w:r w:rsidRPr="00EE0AD5">
        <w:rPr>
          <w:rFonts w:ascii="Bookman Old Style" w:hAnsi="Bookman Old Style"/>
          <w:sz w:val="24"/>
          <w:szCs w:val="24"/>
        </w:rPr>
        <w:t xml:space="preserve">Processo Licitatório nº </w:t>
      </w:r>
      <w:r w:rsidR="00617CF7">
        <w:rPr>
          <w:rFonts w:ascii="Bookman Old Style" w:hAnsi="Bookman Old Style"/>
          <w:color w:val="FF0000"/>
          <w:sz w:val="24"/>
          <w:szCs w:val="24"/>
        </w:rPr>
        <w:t>13/2023</w:t>
      </w:r>
    </w:p>
    <w:p w14:paraId="6D72EB4B" w14:textId="155289F2" w:rsidR="00C13489" w:rsidRPr="00C354A1" w:rsidRDefault="00C13489" w:rsidP="00C13489">
      <w:pPr>
        <w:overflowPunct w:val="0"/>
        <w:autoSpaceDE w:val="0"/>
        <w:autoSpaceDN w:val="0"/>
        <w:adjustRightInd w:val="0"/>
        <w:spacing w:after="120"/>
        <w:ind w:right="-285"/>
        <w:jc w:val="center"/>
        <w:rPr>
          <w:rFonts w:ascii="Bookman Old Style" w:hAnsi="Bookman Old Style"/>
          <w:b/>
          <w:color w:val="FF0000"/>
          <w:sz w:val="24"/>
          <w:szCs w:val="24"/>
        </w:rPr>
      </w:pPr>
      <w:r w:rsidRPr="00EE0AD5">
        <w:rPr>
          <w:rFonts w:ascii="Bookman Old Style" w:hAnsi="Bookman Old Style"/>
          <w:sz w:val="24"/>
          <w:szCs w:val="24"/>
        </w:rPr>
        <w:t xml:space="preserve">Modalidade Pregão Presencial nº </w:t>
      </w:r>
      <w:r w:rsidR="00617CF7">
        <w:rPr>
          <w:rFonts w:ascii="Bookman Old Style" w:hAnsi="Bookman Old Style"/>
          <w:color w:val="FF0000"/>
          <w:sz w:val="24"/>
          <w:szCs w:val="24"/>
        </w:rPr>
        <w:t>09/2023</w:t>
      </w:r>
    </w:p>
    <w:p w14:paraId="6D72EB4C" w14:textId="77777777" w:rsidR="00C13489" w:rsidRPr="00EE0AD5" w:rsidRDefault="00C13489" w:rsidP="00C13489">
      <w:pPr>
        <w:overflowPunct w:val="0"/>
        <w:autoSpaceDE w:val="0"/>
        <w:autoSpaceDN w:val="0"/>
        <w:adjustRightInd w:val="0"/>
        <w:spacing w:after="120"/>
        <w:ind w:right="-285"/>
        <w:jc w:val="center"/>
        <w:rPr>
          <w:rFonts w:ascii="Bookman Old Style" w:hAnsi="Bookman Old Style"/>
          <w:b/>
          <w:bCs/>
          <w:sz w:val="24"/>
          <w:szCs w:val="24"/>
        </w:rPr>
      </w:pPr>
    </w:p>
    <w:p w14:paraId="6D72EB4D" w14:textId="77777777" w:rsidR="00C13489" w:rsidRPr="00EE0AD5" w:rsidRDefault="00C13489" w:rsidP="00C13489">
      <w:pPr>
        <w:overflowPunct w:val="0"/>
        <w:autoSpaceDE w:val="0"/>
        <w:autoSpaceDN w:val="0"/>
        <w:adjustRightInd w:val="0"/>
        <w:spacing w:after="120"/>
        <w:ind w:right="-285"/>
        <w:jc w:val="center"/>
        <w:rPr>
          <w:rFonts w:ascii="Bookman Old Style" w:hAnsi="Bookman Old Style"/>
          <w:b/>
          <w:sz w:val="24"/>
          <w:szCs w:val="24"/>
        </w:rPr>
      </w:pPr>
      <w:r w:rsidRPr="00EE0AD5">
        <w:rPr>
          <w:rFonts w:ascii="Bookman Old Style" w:hAnsi="Bookman Old Style"/>
          <w:b/>
          <w:sz w:val="24"/>
          <w:szCs w:val="24"/>
        </w:rPr>
        <w:t>“MODELO DE DECLARAÇÃO DE CUMPRIMENTO DO DISPOSTO NO ART. 7º, XXXIII DA CF/88”</w:t>
      </w:r>
    </w:p>
    <w:p w14:paraId="6D72EB4E"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 xml:space="preserve"> (Papel Timbrado da Empresa, dispensa em caso de carimbo com CNPJ)</w:t>
      </w:r>
    </w:p>
    <w:p w14:paraId="6D72EB4F"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14:paraId="6D72EB50"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p>
    <w:p w14:paraId="6D72EB51"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p>
    <w:p w14:paraId="6D72EB52"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 xml:space="preserve">A signatária da presente ___________________________________________ (nome da empresa), inscrita no CNPJ sob o nº. ______________________________, por intermédio de </w:t>
      </w:r>
      <w:r w:rsidR="002D18C5" w:rsidRPr="00EE0AD5">
        <w:rPr>
          <w:rFonts w:ascii="Bookman Old Style" w:hAnsi="Bookman Old Style"/>
          <w:sz w:val="24"/>
          <w:szCs w:val="24"/>
        </w:rPr>
        <w:t>sua</w:t>
      </w:r>
      <w:r w:rsidRPr="00EE0AD5">
        <w:rPr>
          <w:rFonts w:ascii="Bookman Old Style" w:hAnsi="Bookman Old Style"/>
          <w:sz w:val="24"/>
          <w:szCs w:val="24"/>
        </w:rPr>
        <w:t xml:space="preserve"> representante legal o (a) Sr. (a) ________________________(nome completo), portador da Carteira de Identidade nº. _____________(número do RG), e do CPF nº. ___________________ (número do CPF), </w:t>
      </w:r>
      <w:r w:rsidRPr="00EE0AD5">
        <w:rPr>
          <w:rFonts w:ascii="Bookman Old Style" w:hAnsi="Bookman Old Style"/>
          <w:b/>
          <w:sz w:val="24"/>
          <w:szCs w:val="24"/>
        </w:rPr>
        <w:t>DECLARA</w:t>
      </w:r>
      <w:r w:rsidRPr="00EE0AD5">
        <w:rPr>
          <w:rFonts w:ascii="Bookman Old Style" w:hAnsi="Bookman Old Style"/>
          <w:sz w:val="24"/>
          <w:szCs w:val="24"/>
        </w:rPr>
        <w:t>, para fins do disposto no inciso V do art. 27 da Lei nº 8.666, de 21 de junho de 1993, acrescido pela Lei nº 9.854, de 27 de outubro de 1999, referente ao cumprimento do disposto no inciso XXXIII do art. 7º da Constituição Federal, que não emprega menor de dezoito anos em trabalho noturno, perigoso ou insalubre e não emprega menor de dezesseis anos.</w:t>
      </w:r>
    </w:p>
    <w:p w14:paraId="6D72EB53"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 xml:space="preserve">Emprega menor a partir de quatorze anos na condição de aprendiz. </w:t>
      </w:r>
    </w:p>
    <w:p w14:paraId="6D72EB54"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  ) sim (  ) não.</w:t>
      </w:r>
    </w:p>
    <w:p w14:paraId="6D72EB55"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sz w:val="24"/>
          <w:szCs w:val="24"/>
        </w:rPr>
      </w:pPr>
    </w:p>
    <w:p w14:paraId="6D72EB56"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b/>
          <w:sz w:val="24"/>
          <w:szCs w:val="24"/>
        </w:rPr>
        <w:t>DECLARO</w:t>
      </w:r>
      <w:r w:rsidRPr="00EE0AD5">
        <w:rPr>
          <w:rFonts w:ascii="Bookman Old Style" w:hAnsi="Bookman Old Style"/>
          <w:sz w:val="24"/>
          <w:szCs w:val="24"/>
        </w:rPr>
        <w:t xml:space="preserve"> sob as penas do art. 299 do Código Penal, que as informações são fieis e verdadeiras, não havendo omissões ou dados que possam induzir a equívocos de julgamento e </w:t>
      </w:r>
      <w:r w:rsidRPr="00EE0AD5">
        <w:rPr>
          <w:rFonts w:ascii="Bookman Old Style" w:hAnsi="Bookman Old Style"/>
          <w:b/>
          <w:sz w:val="24"/>
          <w:szCs w:val="24"/>
        </w:rPr>
        <w:t>ASSUMO TOTAL RESPONSABILIDADE</w:t>
      </w:r>
      <w:r w:rsidRPr="00EE0AD5">
        <w:rPr>
          <w:rFonts w:ascii="Bookman Old Style" w:hAnsi="Bookman Old Style"/>
          <w:sz w:val="24"/>
          <w:szCs w:val="24"/>
        </w:rPr>
        <w:t xml:space="preserve"> pelo conteúdo desta declaração.</w:t>
      </w:r>
    </w:p>
    <w:p w14:paraId="6D72EB57"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14:paraId="6D72EB58"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14:paraId="6D72EB59"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Local,____________________, ___ de _______________ de _____</w:t>
      </w:r>
    </w:p>
    <w:p w14:paraId="6D72EB5A"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14:paraId="6D72EB5B"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14:paraId="6D72EB5C" w14:textId="77777777"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_________________________________________</w:t>
      </w:r>
    </w:p>
    <w:p w14:paraId="6D72EB5D" w14:textId="77777777"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Assinatura do Representante Legal da Empresa</w:t>
      </w:r>
    </w:p>
    <w:p w14:paraId="6D72EB5E" w14:textId="77777777"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(nome e número da identidade)</w:t>
      </w:r>
    </w:p>
    <w:p w14:paraId="6D72EB5F" w14:textId="77777777" w:rsidR="00795C05" w:rsidRPr="00EE0AD5" w:rsidRDefault="00795C05" w:rsidP="00C13489">
      <w:pPr>
        <w:spacing w:after="120"/>
        <w:ind w:right="-285"/>
        <w:jc w:val="center"/>
        <w:rPr>
          <w:rFonts w:ascii="Bookman Old Style" w:hAnsi="Bookman Old Style"/>
          <w:b/>
          <w:sz w:val="24"/>
          <w:szCs w:val="24"/>
        </w:rPr>
      </w:pPr>
    </w:p>
    <w:p w14:paraId="6D72EB60" w14:textId="77777777" w:rsidR="00795C05" w:rsidRPr="00EE0AD5" w:rsidRDefault="00795C05" w:rsidP="00C13489">
      <w:pPr>
        <w:spacing w:after="120"/>
        <w:ind w:right="-285"/>
        <w:jc w:val="center"/>
        <w:rPr>
          <w:rFonts w:ascii="Bookman Old Style" w:hAnsi="Bookman Old Style"/>
          <w:b/>
          <w:sz w:val="24"/>
          <w:szCs w:val="24"/>
        </w:rPr>
      </w:pPr>
    </w:p>
    <w:p w14:paraId="6D72EB61" w14:textId="77777777" w:rsidR="00C13489" w:rsidRPr="00EE0AD5" w:rsidRDefault="00C13489" w:rsidP="00C13489">
      <w:pPr>
        <w:spacing w:after="120"/>
        <w:ind w:right="-285"/>
        <w:jc w:val="center"/>
        <w:rPr>
          <w:rFonts w:ascii="Bookman Old Style" w:hAnsi="Bookman Old Style"/>
          <w:b/>
          <w:sz w:val="24"/>
          <w:szCs w:val="24"/>
        </w:rPr>
      </w:pPr>
      <w:r w:rsidRPr="00EE0AD5">
        <w:rPr>
          <w:rFonts w:ascii="Bookman Old Style" w:hAnsi="Bookman Old Style"/>
          <w:b/>
          <w:sz w:val="24"/>
          <w:szCs w:val="24"/>
        </w:rPr>
        <w:t>ANEXO V</w:t>
      </w:r>
    </w:p>
    <w:p w14:paraId="6D72EB62" w14:textId="77777777"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p>
    <w:p w14:paraId="6D72EB63" w14:textId="391DA55A"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 xml:space="preserve">Processo Licitatório nº </w:t>
      </w:r>
      <w:r w:rsidR="00617CF7">
        <w:rPr>
          <w:rFonts w:ascii="Bookman Old Style" w:hAnsi="Bookman Old Style"/>
          <w:color w:val="FF0000"/>
          <w:sz w:val="24"/>
          <w:szCs w:val="24"/>
        </w:rPr>
        <w:t>13/2023</w:t>
      </w:r>
    </w:p>
    <w:p w14:paraId="6D72EB64" w14:textId="24039FB1" w:rsidR="00C13489" w:rsidRPr="00EE0AD5" w:rsidRDefault="00C13489" w:rsidP="00C13489">
      <w:pPr>
        <w:overflowPunct w:val="0"/>
        <w:autoSpaceDE w:val="0"/>
        <w:autoSpaceDN w:val="0"/>
        <w:adjustRightInd w:val="0"/>
        <w:spacing w:after="120"/>
        <w:ind w:right="-285"/>
        <w:jc w:val="center"/>
        <w:rPr>
          <w:rFonts w:ascii="Bookman Old Style" w:hAnsi="Bookman Old Style"/>
          <w:b/>
          <w:sz w:val="24"/>
          <w:szCs w:val="24"/>
        </w:rPr>
      </w:pPr>
      <w:r w:rsidRPr="00EE0AD5">
        <w:rPr>
          <w:rFonts w:ascii="Bookman Old Style" w:hAnsi="Bookman Old Style"/>
          <w:sz w:val="24"/>
          <w:szCs w:val="24"/>
        </w:rPr>
        <w:t xml:space="preserve">Modalidade Pregão Presencial </w:t>
      </w:r>
      <w:r w:rsidRPr="00C354A1">
        <w:rPr>
          <w:rFonts w:ascii="Bookman Old Style" w:hAnsi="Bookman Old Style"/>
          <w:color w:val="FF0000"/>
          <w:sz w:val="24"/>
          <w:szCs w:val="24"/>
        </w:rPr>
        <w:t xml:space="preserve">nº </w:t>
      </w:r>
      <w:r w:rsidR="00617CF7">
        <w:rPr>
          <w:rFonts w:ascii="Bookman Old Style" w:hAnsi="Bookman Old Style"/>
          <w:color w:val="FF0000"/>
          <w:sz w:val="24"/>
          <w:szCs w:val="24"/>
        </w:rPr>
        <w:t>09/2023</w:t>
      </w:r>
    </w:p>
    <w:p w14:paraId="6D72EB65" w14:textId="77777777" w:rsidR="00C13489" w:rsidRPr="00EE0AD5" w:rsidRDefault="00C13489" w:rsidP="00C13489">
      <w:pPr>
        <w:spacing w:after="120"/>
        <w:ind w:right="-285"/>
        <w:jc w:val="both"/>
        <w:rPr>
          <w:rFonts w:ascii="Bookman Old Style" w:hAnsi="Bookman Old Style"/>
          <w:b/>
          <w:sz w:val="24"/>
          <w:szCs w:val="24"/>
        </w:rPr>
      </w:pPr>
    </w:p>
    <w:p w14:paraId="6D72EB66" w14:textId="77777777" w:rsidR="00C13489" w:rsidRPr="00EE0AD5" w:rsidRDefault="00C13489" w:rsidP="00C13489">
      <w:pPr>
        <w:spacing w:after="120"/>
        <w:ind w:right="-285"/>
        <w:jc w:val="center"/>
        <w:rPr>
          <w:rFonts w:ascii="Bookman Old Style" w:hAnsi="Bookman Old Style"/>
          <w:sz w:val="24"/>
          <w:szCs w:val="24"/>
        </w:rPr>
      </w:pPr>
      <w:r w:rsidRPr="00EE0AD5">
        <w:rPr>
          <w:rFonts w:ascii="Bookman Old Style" w:hAnsi="Bookman Old Style"/>
          <w:b/>
          <w:sz w:val="24"/>
          <w:szCs w:val="24"/>
        </w:rPr>
        <w:t>“MODELO DE DECLARAÇÃO DE INFORMAÇÃO DOS DADOS BANCÁRIOS”</w:t>
      </w:r>
    </w:p>
    <w:p w14:paraId="6D72EB67" w14:textId="77777777" w:rsidR="00C13489" w:rsidRPr="00EE0AD5" w:rsidRDefault="00C13489" w:rsidP="00C13489">
      <w:pPr>
        <w:spacing w:after="120"/>
        <w:ind w:right="-285"/>
        <w:jc w:val="both"/>
        <w:rPr>
          <w:rFonts w:ascii="Bookman Old Style" w:hAnsi="Bookman Old Style"/>
          <w:sz w:val="24"/>
          <w:szCs w:val="24"/>
        </w:rPr>
      </w:pPr>
      <w:r w:rsidRPr="00EE0AD5">
        <w:rPr>
          <w:rFonts w:ascii="Bookman Old Style" w:hAnsi="Bookman Old Style"/>
          <w:sz w:val="24"/>
          <w:szCs w:val="24"/>
        </w:rPr>
        <w:t>(Papel Timbrado da Empresa, dispensa em caso de carimbo com CNPJ)</w:t>
      </w:r>
    </w:p>
    <w:p w14:paraId="6D72EB68" w14:textId="77777777" w:rsidR="00C13489" w:rsidRPr="00EE0AD5" w:rsidRDefault="00C13489" w:rsidP="00C13489">
      <w:pPr>
        <w:spacing w:after="120"/>
        <w:ind w:right="-285"/>
        <w:jc w:val="both"/>
        <w:rPr>
          <w:rFonts w:ascii="Bookman Old Style" w:hAnsi="Bookman Old Style"/>
          <w:sz w:val="24"/>
          <w:szCs w:val="24"/>
        </w:rPr>
      </w:pPr>
    </w:p>
    <w:p w14:paraId="6D72EB69"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14:paraId="6D72EB6A"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Banco: _____________________________________</w:t>
      </w:r>
    </w:p>
    <w:p w14:paraId="6D72EB6B"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Agência: ___________________________________</w:t>
      </w:r>
    </w:p>
    <w:p w14:paraId="6D72EB6C"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Conta Corrente: ____________________________</w:t>
      </w:r>
    </w:p>
    <w:p w14:paraId="6D72EB6D"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Nome: _____________________________________</w:t>
      </w:r>
    </w:p>
    <w:p w14:paraId="6D72EB6E"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e-mail: _____________________________________</w:t>
      </w:r>
    </w:p>
    <w:p w14:paraId="6D72EB6F"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Celular: ____________________________________</w:t>
      </w:r>
    </w:p>
    <w:p w14:paraId="6D72EB70"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14:paraId="6D72EB71"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Declaramos que são da nossa inteira responsabilidade, os dados acima descritos.</w:t>
      </w:r>
    </w:p>
    <w:p w14:paraId="6D72EB72"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i/>
          <w:sz w:val="24"/>
          <w:szCs w:val="24"/>
        </w:rPr>
      </w:pPr>
    </w:p>
    <w:p w14:paraId="6D72EB73"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Cs/>
          <w:i/>
          <w:sz w:val="24"/>
          <w:szCs w:val="24"/>
        </w:rPr>
      </w:pPr>
    </w:p>
    <w:p w14:paraId="6D72EB74"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r w:rsidRPr="00EE0AD5">
        <w:rPr>
          <w:rFonts w:ascii="Bookman Old Style" w:hAnsi="Bookman Old Style"/>
          <w:sz w:val="24"/>
          <w:szCs w:val="24"/>
        </w:rPr>
        <w:t>Local,____________________, ___ de _______________ de _____</w:t>
      </w:r>
    </w:p>
    <w:p w14:paraId="6D72EB75"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14:paraId="6D72EB76"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14:paraId="6D72EB77"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14:paraId="6D72EB78" w14:textId="77777777"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_________________________________________</w:t>
      </w:r>
    </w:p>
    <w:p w14:paraId="6D72EB79" w14:textId="77777777"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Assinatura do Representante Legal da Empresa</w:t>
      </w:r>
    </w:p>
    <w:p w14:paraId="6D72EB7A" w14:textId="77777777"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r w:rsidRPr="00EE0AD5">
        <w:rPr>
          <w:rFonts w:ascii="Bookman Old Style" w:hAnsi="Bookman Old Style"/>
          <w:sz w:val="24"/>
          <w:szCs w:val="24"/>
        </w:rPr>
        <w:t>(nome e número da identidade)</w:t>
      </w:r>
    </w:p>
    <w:p w14:paraId="6D72EB7B"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sz w:val="24"/>
          <w:szCs w:val="24"/>
        </w:rPr>
      </w:pPr>
    </w:p>
    <w:p w14:paraId="6D72EB7C" w14:textId="77777777" w:rsidR="00C13489" w:rsidRPr="00EE0AD5" w:rsidRDefault="00C13489" w:rsidP="00C13489">
      <w:pPr>
        <w:overflowPunct w:val="0"/>
        <w:autoSpaceDE w:val="0"/>
        <w:autoSpaceDN w:val="0"/>
        <w:adjustRightInd w:val="0"/>
        <w:spacing w:after="120"/>
        <w:ind w:right="-285"/>
        <w:jc w:val="both"/>
        <w:rPr>
          <w:rFonts w:ascii="Bookman Old Style" w:hAnsi="Bookman Old Style"/>
          <w:b/>
          <w:bCs/>
          <w:sz w:val="24"/>
          <w:szCs w:val="24"/>
        </w:rPr>
      </w:pPr>
      <w:r w:rsidRPr="00EE0AD5">
        <w:rPr>
          <w:rFonts w:ascii="Bookman Old Style" w:hAnsi="Bookman Old Style"/>
          <w:sz w:val="24"/>
          <w:szCs w:val="24"/>
        </w:rPr>
        <w:t>Obs: Esta declaração deverá ser inserida no envelope “A” Proposta de Preço.</w:t>
      </w:r>
      <w:r w:rsidRPr="00EE0AD5">
        <w:rPr>
          <w:rFonts w:ascii="Bookman Old Style" w:hAnsi="Bookman Old Style"/>
          <w:b/>
          <w:sz w:val="24"/>
          <w:szCs w:val="24"/>
          <w:u w:val="single"/>
        </w:rPr>
        <w:br w:type="page"/>
      </w:r>
    </w:p>
    <w:p w14:paraId="6D72EB7D" w14:textId="77777777" w:rsidR="00B674DF" w:rsidRDefault="00B674DF" w:rsidP="00C13489">
      <w:pPr>
        <w:overflowPunct w:val="0"/>
        <w:autoSpaceDE w:val="0"/>
        <w:autoSpaceDN w:val="0"/>
        <w:adjustRightInd w:val="0"/>
        <w:spacing w:after="120"/>
        <w:ind w:right="-285"/>
        <w:jc w:val="center"/>
        <w:rPr>
          <w:rFonts w:ascii="Bookman Old Style" w:hAnsi="Bookman Old Style"/>
          <w:b/>
          <w:bCs/>
          <w:sz w:val="24"/>
          <w:szCs w:val="24"/>
        </w:rPr>
      </w:pPr>
    </w:p>
    <w:p w14:paraId="6D72EB7E" w14:textId="77777777" w:rsidR="00C13489" w:rsidRPr="00EE0AD5" w:rsidRDefault="00C13489" w:rsidP="00C13489">
      <w:pPr>
        <w:overflowPunct w:val="0"/>
        <w:autoSpaceDE w:val="0"/>
        <w:autoSpaceDN w:val="0"/>
        <w:adjustRightInd w:val="0"/>
        <w:spacing w:after="120"/>
        <w:ind w:right="-285"/>
        <w:jc w:val="center"/>
        <w:rPr>
          <w:rFonts w:ascii="Bookman Old Style" w:hAnsi="Bookman Old Style"/>
          <w:b/>
          <w:bCs/>
          <w:sz w:val="24"/>
          <w:szCs w:val="24"/>
        </w:rPr>
      </w:pPr>
      <w:r w:rsidRPr="00EE0AD5">
        <w:rPr>
          <w:rFonts w:ascii="Bookman Old Style" w:hAnsi="Bookman Old Style"/>
          <w:b/>
          <w:bCs/>
          <w:sz w:val="24"/>
          <w:szCs w:val="24"/>
        </w:rPr>
        <w:t>ANEXO VI</w:t>
      </w:r>
    </w:p>
    <w:p w14:paraId="6D72EB7F" w14:textId="77777777" w:rsidR="00C13489" w:rsidRPr="00EE0AD5" w:rsidRDefault="00C13489" w:rsidP="00C13489">
      <w:pPr>
        <w:overflowPunct w:val="0"/>
        <w:autoSpaceDE w:val="0"/>
        <w:autoSpaceDN w:val="0"/>
        <w:adjustRightInd w:val="0"/>
        <w:spacing w:after="120"/>
        <w:ind w:right="-285"/>
        <w:jc w:val="center"/>
        <w:rPr>
          <w:rFonts w:ascii="Bookman Old Style" w:hAnsi="Bookman Old Style"/>
          <w:b/>
          <w:bCs/>
          <w:sz w:val="24"/>
          <w:szCs w:val="24"/>
        </w:rPr>
      </w:pPr>
    </w:p>
    <w:p w14:paraId="6D72EB80" w14:textId="46A1ED4C" w:rsidR="00C13489" w:rsidRPr="00EE0AD5" w:rsidRDefault="00C13489" w:rsidP="00C13489">
      <w:pPr>
        <w:overflowPunct w:val="0"/>
        <w:autoSpaceDE w:val="0"/>
        <w:autoSpaceDN w:val="0"/>
        <w:adjustRightInd w:val="0"/>
        <w:spacing w:after="120"/>
        <w:ind w:right="-285"/>
        <w:jc w:val="center"/>
        <w:rPr>
          <w:rFonts w:ascii="Bookman Old Style" w:hAnsi="Bookman Old Style"/>
          <w:b/>
          <w:sz w:val="24"/>
          <w:szCs w:val="24"/>
        </w:rPr>
      </w:pPr>
      <w:r w:rsidRPr="00EE0AD5">
        <w:rPr>
          <w:rFonts w:ascii="Bookman Old Style" w:hAnsi="Bookman Old Style"/>
          <w:b/>
          <w:sz w:val="24"/>
          <w:szCs w:val="24"/>
        </w:rPr>
        <w:t>ATA DE REGISTRO DE PREÇOS Nº ___/</w:t>
      </w:r>
      <w:r w:rsidR="002D18C5" w:rsidRPr="00EE0AD5">
        <w:rPr>
          <w:rFonts w:ascii="Bookman Old Style" w:hAnsi="Bookman Old Style"/>
          <w:b/>
          <w:sz w:val="24"/>
          <w:szCs w:val="24"/>
        </w:rPr>
        <w:t>202</w:t>
      </w:r>
      <w:r w:rsidR="00617CF7">
        <w:rPr>
          <w:rFonts w:ascii="Bookman Old Style" w:hAnsi="Bookman Old Style"/>
          <w:b/>
          <w:sz w:val="24"/>
          <w:szCs w:val="24"/>
        </w:rPr>
        <w:t>3</w:t>
      </w:r>
    </w:p>
    <w:p w14:paraId="6D72EB81" w14:textId="77777777" w:rsidR="00C13489" w:rsidRPr="00EE0AD5" w:rsidRDefault="00C13489" w:rsidP="00C13489">
      <w:pPr>
        <w:overflowPunct w:val="0"/>
        <w:autoSpaceDE w:val="0"/>
        <w:autoSpaceDN w:val="0"/>
        <w:adjustRightInd w:val="0"/>
        <w:spacing w:after="120"/>
        <w:ind w:right="-285"/>
        <w:jc w:val="center"/>
        <w:rPr>
          <w:rFonts w:ascii="Bookman Old Style" w:hAnsi="Bookman Old Style"/>
          <w:sz w:val="24"/>
          <w:szCs w:val="24"/>
        </w:rPr>
      </w:pPr>
    </w:p>
    <w:p w14:paraId="6D72EB82" w14:textId="77777777" w:rsidR="00C13489" w:rsidRPr="00EE0AD5" w:rsidRDefault="00C13489" w:rsidP="00C13489">
      <w:pPr>
        <w:ind w:right="-285"/>
        <w:jc w:val="center"/>
        <w:rPr>
          <w:rFonts w:ascii="Bookman Old Style" w:hAnsi="Bookman Old Style"/>
          <w:w w:val="110"/>
          <w:sz w:val="24"/>
          <w:szCs w:val="24"/>
        </w:rPr>
      </w:pPr>
      <w:r w:rsidRPr="00EE0AD5">
        <w:rPr>
          <w:rFonts w:ascii="Bookman Old Style" w:hAnsi="Bookman Old Style"/>
          <w:w w:val="110"/>
          <w:sz w:val="24"/>
          <w:szCs w:val="24"/>
        </w:rPr>
        <w:t>ATA DE REGISTRO DE PREÇOS Nº. ___/_____</w:t>
      </w:r>
    </w:p>
    <w:p w14:paraId="6D72EB83" w14:textId="77777777" w:rsidR="00C13489" w:rsidRPr="00EE0AD5" w:rsidRDefault="00C13489" w:rsidP="00C13489">
      <w:pPr>
        <w:ind w:right="-285"/>
        <w:jc w:val="both"/>
        <w:rPr>
          <w:rFonts w:ascii="Bookman Old Style" w:hAnsi="Bookman Old Style"/>
          <w:w w:val="110"/>
          <w:sz w:val="24"/>
          <w:szCs w:val="24"/>
        </w:rPr>
      </w:pPr>
    </w:p>
    <w:p w14:paraId="6D72EB84" w14:textId="3842BA79" w:rsidR="00C13489" w:rsidRPr="00EE0AD5" w:rsidRDefault="00C13489" w:rsidP="00C13489">
      <w:pPr>
        <w:ind w:right="-285"/>
        <w:jc w:val="both"/>
        <w:rPr>
          <w:rFonts w:ascii="Bookman Old Style" w:hAnsi="Bookman Old Style"/>
          <w:sz w:val="24"/>
          <w:szCs w:val="24"/>
        </w:rPr>
      </w:pPr>
      <w:r w:rsidRPr="00EE0AD5">
        <w:rPr>
          <w:rFonts w:ascii="Bookman Old Style" w:hAnsi="Bookman Old Style"/>
          <w:sz w:val="24"/>
          <w:szCs w:val="24"/>
        </w:rPr>
        <w:t xml:space="preserve">No dia __ do mês de _________ do ano de ____, compareceram, de um lado a(o) MUNICIPIO DE SANTA TEREZINHA DO PROGRESSO, Estado de SANTA CATARINA, pessoa jurídica de direito público interno, inscrito no CNPJ sob o nº. 01.612.847/0001-90, com sede administrativa localizada na Avenida Tancredo Neves, 337, Centro, CEP nº. 89.983-000, nesta cidade de Santa Terezinha do Progresso/SC, representado pelo </w:t>
      </w:r>
      <w:r w:rsidR="009E3A38">
        <w:rPr>
          <w:rFonts w:ascii="Bookman Old Style" w:hAnsi="Bookman Old Style"/>
          <w:sz w:val="24"/>
          <w:szCs w:val="24"/>
        </w:rPr>
        <w:t>PREFEIT</w:t>
      </w:r>
      <w:r w:rsidR="00EB07B6">
        <w:rPr>
          <w:rFonts w:ascii="Bookman Old Style" w:hAnsi="Bookman Old Style"/>
          <w:sz w:val="24"/>
          <w:szCs w:val="24"/>
        </w:rPr>
        <w:t>A</w:t>
      </w:r>
      <w:r w:rsidRPr="00EE0AD5">
        <w:rPr>
          <w:rFonts w:ascii="Bookman Old Style" w:hAnsi="Bookman Old Style"/>
          <w:sz w:val="24"/>
          <w:szCs w:val="24"/>
        </w:rPr>
        <w:t xml:space="preserve"> MUNICIPAL, </w:t>
      </w:r>
      <w:r w:rsidR="00EB07B6">
        <w:rPr>
          <w:rFonts w:ascii="Bookman Old Style" w:hAnsi="Bookman Old Style"/>
          <w:sz w:val="24"/>
          <w:szCs w:val="24"/>
        </w:rPr>
        <w:t>a</w:t>
      </w:r>
      <w:r w:rsidR="009E3A38">
        <w:rPr>
          <w:rFonts w:ascii="Bookman Old Style" w:hAnsi="Bookman Old Style"/>
          <w:sz w:val="24"/>
          <w:szCs w:val="24"/>
        </w:rPr>
        <w:t xml:space="preserve"> </w:t>
      </w:r>
      <w:r w:rsidRPr="00EE0AD5">
        <w:rPr>
          <w:rFonts w:ascii="Bookman Old Style" w:hAnsi="Bookman Old Style"/>
          <w:sz w:val="24"/>
          <w:szCs w:val="24"/>
        </w:rPr>
        <w:t>Sr</w:t>
      </w:r>
      <w:r w:rsidR="00EB07B6">
        <w:rPr>
          <w:rFonts w:ascii="Bookman Old Style" w:hAnsi="Bookman Old Style"/>
          <w:sz w:val="24"/>
          <w:szCs w:val="24"/>
        </w:rPr>
        <w:t>a</w:t>
      </w:r>
      <w:r w:rsidRPr="00EE0AD5">
        <w:rPr>
          <w:rFonts w:ascii="Bookman Old Style" w:hAnsi="Bookman Old Style"/>
          <w:sz w:val="24"/>
          <w:szCs w:val="24"/>
        </w:rPr>
        <w:t xml:space="preserve">. </w:t>
      </w:r>
      <w:r w:rsidR="00EB07B6">
        <w:rPr>
          <w:rFonts w:ascii="Bookman Old Style" w:hAnsi="Bookman Old Style"/>
          <w:sz w:val="24"/>
          <w:szCs w:val="24"/>
        </w:rPr>
        <w:t>Marcia Detofol</w:t>
      </w:r>
      <w:r w:rsidRPr="00EE0AD5">
        <w:rPr>
          <w:rFonts w:ascii="Bookman Old Style" w:hAnsi="Bookman Old Style"/>
          <w:sz w:val="24"/>
          <w:szCs w:val="24"/>
        </w:rPr>
        <w:t xml:space="preserve">, doravante denominado ADMINISTRAÇÃO, e as empresas abaixo qualificadas, doravante denominadas DETENTORAS DA ATA, que firmam a presente ATA DE REGISTRO DE PREÇOS de acordo com o resultado do julgamento da licitação na modalidade PREGÃO PRESENCIAL nº. __/_____, Processo Licitatório nº. __/____, que selecionou a proposta mais vantajosa para a Administração Pública, objetivando ___________________________________________________________, pelo período de 1 (um) ano, conforme especificações constantes no Edital e </w:t>
      </w:r>
      <w:r w:rsidR="002D18C5" w:rsidRPr="00EE0AD5">
        <w:rPr>
          <w:rFonts w:ascii="Bookman Old Style" w:hAnsi="Bookman Old Style"/>
          <w:sz w:val="24"/>
          <w:szCs w:val="24"/>
        </w:rPr>
        <w:t>s</w:t>
      </w:r>
      <w:r w:rsidR="000D69D3">
        <w:rPr>
          <w:rFonts w:ascii="Bookman Old Style" w:hAnsi="Bookman Old Style"/>
          <w:sz w:val="24"/>
          <w:szCs w:val="24"/>
        </w:rPr>
        <w:t>eus</w:t>
      </w:r>
      <w:r w:rsidRPr="00EE0AD5">
        <w:rPr>
          <w:rFonts w:ascii="Bookman Old Style" w:hAnsi="Bookman Old Style"/>
          <w:sz w:val="24"/>
          <w:szCs w:val="24"/>
        </w:rPr>
        <w:t xml:space="preserve"> anexos.</w:t>
      </w:r>
    </w:p>
    <w:p w14:paraId="6D72EB85" w14:textId="77777777" w:rsidR="00C13489" w:rsidRPr="00EE0AD5" w:rsidRDefault="00C13489" w:rsidP="00C13489">
      <w:pPr>
        <w:ind w:right="-285"/>
        <w:jc w:val="both"/>
        <w:rPr>
          <w:rFonts w:ascii="Bookman Old Style" w:hAnsi="Bookman Old Style"/>
          <w:sz w:val="24"/>
          <w:szCs w:val="24"/>
        </w:rPr>
      </w:pPr>
      <w:r w:rsidRPr="00EE0AD5">
        <w:rPr>
          <w:rFonts w:ascii="Bookman Old Style" w:hAnsi="Bookman Old Style"/>
          <w:sz w:val="24"/>
          <w:szCs w:val="24"/>
        </w:rPr>
        <w:t>Abaixo segue os licitantes que participaram da licitação e que tiveram itens vencedores:</w:t>
      </w:r>
    </w:p>
    <w:tbl>
      <w:tblPr>
        <w:tblStyle w:val="Tabelacomgrade"/>
        <w:tblW w:w="0" w:type="auto"/>
        <w:tblLook w:val="04A0" w:firstRow="1" w:lastRow="0" w:firstColumn="1" w:lastColumn="0" w:noHBand="0" w:noVBand="1"/>
      </w:tblPr>
      <w:tblGrid>
        <w:gridCol w:w="988"/>
        <w:gridCol w:w="3969"/>
        <w:gridCol w:w="3537"/>
      </w:tblGrid>
      <w:tr w:rsidR="00C13489" w:rsidRPr="00EE0AD5" w14:paraId="6D72EB89" w14:textId="77777777" w:rsidTr="00C13489">
        <w:tc>
          <w:tcPr>
            <w:tcW w:w="98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72EB86" w14:textId="77777777" w:rsidR="00C13489" w:rsidRPr="00EE0AD5" w:rsidRDefault="00C13489">
            <w:pPr>
              <w:ind w:right="-285"/>
              <w:jc w:val="both"/>
              <w:rPr>
                <w:rFonts w:ascii="Bookman Old Style" w:hAnsi="Bookman Old Style"/>
                <w:sz w:val="24"/>
                <w:szCs w:val="24"/>
                <w:lang w:val="en-US" w:eastAsia="en-US"/>
              </w:rPr>
            </w:pPr>
            <w:r w:rsidRPr="00EE0AD5">
              <w:rPr>
                <w:rFonts w:ascii="Bookman Old Style" w:hAnsi="Bookman Old Style"/>
                <w:sz w:val="24"/>
                <w:szCs w:val="24"/>
                <w:lang w:val="en-US" w:eastAsia="en-US"/>
              </w:rPr>
              <w:t>Código</w:t>
            </w:r>
          </w:p>
        </w:tc>
        <w:tc>
          <w:tcPr>
            <w:tcW w:w="396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72EB87" w14:textId="77777777" w:rsidR="00C13489" w:rsidRPr="00EE0AD5" w:rsidRDefault="00C13489">
            <w:pPr>
              <w:ind w:right="-285"/>
              <w:jc w:val="both"/>
              <w:rPr>
                <w:rFonts w:ascii="Bookman Old Style" w:hAnsi="Bookman Old Style"/>
                <w:sz w:val="24"/>
                <w:szCs w:val="24"/>
                <w:lang w:val="en-US" w:eastAsia="en-US"/>
              </w:rPr>
            </w:pPr>
            <w:r w:rsidRPr="00EE0AD5">
              <w:rPr>
                <w:rFonts w:ascii="Bookman Old Style" w:hAnsi="Bookman Old Style"/>
                <w:sz w:val="24"/>
                <w:szCs w:val="24"/>
                <w:lang w:val="en-US" w:eastAsia="en-US"/>
              </w:rPr>
              <w:t>Nome da Empresa</w:t>
            </w:r>
          </w:p>
        </w:tc>
        <w:tc>
          <w:tcPr>
            <w:tcW w:w="35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72EB88" w14:textId="77777777" w:rsidR="00C13489" w:rsidRPr="00EE0AD5" w:rsidRDefault="00C13489">
            <w:pPr>
              <w:ind w:right="-285"/>
              <w:jc w:val="both"/>
              <w:rPr>
                <w:rFonts w:ascii="Bookman Old Style" w:hAnsi="Bookman Old Style"/>
                <w:sz w:val="24"/>
                <w:szCs w:val="24"/>
                <w:lang w:val="en-US" w:eastAsia="en-US"/>
              </w:rPr>
            </w:pPr>
            <w:r w:rsidRPr="00EE0AD5">
              <w:rPr>
                <w:rFonts w:ascii="Bookman Old Style" w:hAnsi="Bookman Old Style"/>
                <w:sz w:val="24"/>
                <w:szCs w:val="24"/>
                <w:lang w:val="en-US" w:eastAsia="en-US"/>
              </w:rPr>
              <w:t>Itens</w:t>
            </w:r>
          </w:p>
        </w:tc>
      </w:tr>
      <w:tr w:rsidR="00C13489" w:rsidRPr="00EE0AD5" w14:paraId="6D72EB8D" w14:textId="77777777" w:rsidTr="00C13489">
        <w:tc>
          <w:tcPr>
            <w:tcW w:w="988" w:type="dxa"/>
            <w:tcBorders>
              <w:top w:val="single" w:sz="4" w:space="0" w:color="auto"/>
              <w:left w:val="single" w:sz="4" w:space="0" w:color="auto"/>
              <w:bottom w:val="single" w:sz="4" w:space="0" w:color="auto"/>
              <w:right w:val="single" w:sz="4" w:space="0" w:color="auto"/>
            </w:tcBorders>
          </w:tcPr>
          <w:p w14:paraId="6D72EB8A" w14:textId="77777777" w:rsidR="00C13489" w:rsidRPr="00EE0AD5" w:rsidRDefault="00C13489">
            <w:pPr>
              <w:ind w:right="-285"/>
              <w:jc w:val="both"/>
              <w:rPr>
                <w:rFonts w:ascii="Bookman Old Style" w:hAnsi="Bookman Old Style"/>
                <w:sz w:val="24"/>
                <w:szCs w:val="24"/>
                <w:lang w:val="en-US" w:eastAsia="en-US"/>
              </w:rPr>
            </w:pPr>
          </w:p>
        </w:tc>
        <w:tc>
          <w:tcPr>
            <w:tcW w:w="3969" w:type="dxa"/>
            <w:tcBorders>
              <w:top w:val="single" w:sz="4" w:space="0" w:color="auto"/>
              <w:left w:val="single" w:sz="4" w:space="0" w:color="auto"/>
              <w:bottom w:val="single" w:sz="4" w:space="0" w:color="auto"/>
              <w:right w:val="single" w:sz="4" w:space="0" w:color="auto"/>
            </w:tcBorders>
          </w:tcPr>
          <w:p w14:paraId="6D72EB8B" w14:textId="77777777" w:rsidR="00C13489" w:rsidRPr="00EE0AD5" w:rsidRDefault="00C13489">
            <w:pPr>
              <w:ind w:right="-285"/>
              <w:jc w:val="both"/>
              <w:rPr>
                <w:rFonts w:ascii="Bookman Old Style" w:hAnsi="Bookman Old Style"/>
                <w:sz w:val="24"/>
                <w:szCs w:val="24"/>
                <w:lang w:val="en-US" w:eastAsia="en-US"/>
              </w:rPr>
            </w:pPr>
          </w:p>
        </w:tc>
        <w:tc>
          <w:tcPr>
            <w:tcW w:w="3537" w:type="dxa"/>
            <w:tcBorders>
              <w:top w:val="single" w:sz="4" w:space="0" w:color="auto"/>
              <w:left w:val="single" w:sz="4" w:space="0" w:color="auto"/>
              <w:bottom w:val="single" w:sz="4" w:space="0" w:color="auto"/>
              <w:right w:val="single" w:sz="4" w:space="0" w:color="auto"/>
            </w:tcBorders>
          </w:tcPr>
          <w:p w14:paraId="6D72EB8C" w14:textId="77777777" w:rsidR="00C13489" w:rsidRPr="00EE0AD5" w:rsidRDefault="00C13489">
            <w:pPr>
              <w:ind w:right="-285"/>
              <w:jc w:val="both"/>
              <w:rPr>
                <w:rFonts w:ascii="Bookman Old Style" w:hAnsi="Bookman Old Style"/>
                <w:sz w:val="24"/>
                <w:szCs w:val="24"/>
                <w:lang w:val="en-US" w:eastAsia="en-US"/>
              </w:rPr>
            </w:pPr>
          </w:p>
        </w:tc>
      </w:tr>
      <w:tr w:rsidR="00C13489" w:rsidRPr="00EE0AD5" w14:paraId="6D72EB91" w14:textId="77777777" w:rsidTr="00C13489">
        <w:tc>
          <w:tcPr>
            <w:tcW w:w="988" w:type="dxa"/>
            <w:tcBorders>
              <w:top w:val="single" w:sz="4" w:space="0" w:color="auto"/>
              <w:left w:val="single" w:sz="4" w:space="0" w:color="auto"/>
              <w:bottom w:val="single" w:sz="4" w:space="0" w:color="auto"/>
              <w:right w:val="single" w:sz="4" w:space="0" w:color="auto"/>
            </w:tcBorders>
          </w:tcPr>
          <w:p w14:paraId="6D72EB8E" w14:textId="77777777" w:rsidR="00C13489" w:rsidRPr="00EE0AD5" w:rsidRDefault="00C13489">
            <w:pPr>
              <w:ind w:right="-285"/>
              <w:jc w:val="both"/>
              <w:rPr>
                <w:rFonts w:ascii="Bookman Old Style" w:hAnsi="Bookman Old Style"/>
                <w:sz w:val="24"/>
                <w:szCs w:val="24"/>
                <w:lang w:val="en-US" w:eastAsia="en-US"/>
              </w:rPr>
            </w:pPr>
          </w:p>
        </w:tc>
        <w:tc>
          <w:tcPr>
            <w:tcW w:w="3969" w:type="dxa"/>
            <w:tcBorders>
              <w:top w:val="single" w:sz="4" w:space="0" w:color="auto"/>
              <w:left w:val="single" w:sz="4" w:space="0" w:color="auto"/>
              <w:bottom w:val="single" w:sz="4" w:space="0" w:color="auto"/>
              <w:right w:val="single" w:sz="4" w:space="0" w:color="auto"/>
            </w:tcBorders>
          </w:tcPr>
          <w:p w14:paraId="6D72EB8F" w14:textId="77777777" w:rsidR="00C13489" w:rsidRPr="00EE0AD5" w:rsidRDefault="00C13489">
            <w:pPr>
              <w:ind w:right="-285"/>
              <w:jc w:val="both"/>
              <w:rPr>
                <w:rFonts w:ascii="Bookman Old Style" w:hAnsi="Bookman Old Style"/>
                <w:sz w:val="24"/>
                <w:szCs w:val="24"/>
                <w:lang w:val="en-US" w:eastAsia="en-US"/>
              </w:rPr>
            </w:pPr>
          </w:p>
        </w:tc>
        <w:tc>
          <w:tcPr>
            <w:tcW w:w="3537" w:type="dxa"/>
            <w:tcBorders>
              <w:top w:val="single" w:sz="4" w:space="0" w:color="auto"/>
              <w:left w:val="single" w:sz="4" w:space="0" w:color="auto"/>
              <w:bottom w:val="single" w:sz="4" w:space="0" w:color="auto"/>
              <w:right w:val="single" w:sz="4" w:space="0" w:color="auto"/>
            </w:tcBorders>
          </w:tcPr>
          <w:p w14:paraId="6D72EB90" w14:textId="77777777" w:rsidR="00C13489" w:rsidRPr="00EE0AD5" w:rsidRDefault="00C13489">
            <w:pPr>
              <w:ind w:right="-285"/>
              <w:jc w:val="both"/>
              <w:rPr>
                <w:rFonts w:ascii="Bookman Old Style" w:hAnsi="Bookman Old Style"/>
                <w:sz w:val="24"/>
                <w:szCs w:val="24"/>
                <w:lang w:val="en-US" w:eastAsia="en-US"/>
              </w:rPr>
            </w:pPr>
          </w:p>
        </w:tc>
      </w:tr>
    </w:tbl>
    <w:p w14:paraId="6D72EB92" w14:textId="77777777" w:rsidR="00C13489" w:rsidRPr="00EE0AD5" w:rsidRDefault="00C13489" w:rsidP="00C13489">
      <w:pPr>
        <w:ind w:right="-285"/>
        <w:jc w:val="both"/>
        <w:rPr>
          <w:rFonts w:ascii="Bookman Old Style" w:hAnsi="Bookman Old Style"/>
          <w:sz w:val="24"/>
          <w:szCs w:val="24"/>
          <w:lang w:val="en-US"/>
        </w:rPr>
      </w:pPr>
    </w:p>
    <w:p w14:paraId="6D72EB93" w14:textId="77777777" w:rsidR="00C13489" w:rsidRPr="00EE0AD5" w:rsidRDefault="00C13489" w:rsidP="00C13489">
      <w:pPr>
        <w:ind w:right="-285"/>
        <w:jc w:val="both"/>
        <w:rPr>
          <w:rFonts w:ascii="Bookman Old Style" w:hAnsi="Bookman Old Style"/>
          <w:sz w:val="24"/>
          <w:szCs w:val="24"/>
        </w:rPr>
      </w:pPr>
      <w:r w:rsidRPr="00EE0AD5">
        <w:rPr>
          <w:rFonts w:ascii="Bookman Old Style" w:hAnsi="Bookman Old Style"/>
          <w:sz w:val="24"/>
          <w:szCs w:val="24"/>
        </w:rPr>
        <w:t xml:space="preserve">As empresas DETENTORAS DA ATA, resolvem firmar a presente ATA DE REGISTRO DE PREÇOS de acordo com o resultado da licitação decorrente do processo e licitação acima especificado, regido pela Lei Federal nº. 10.520/02, subsidiariamente pela Lei de Licitações nº. 8.666/93, bem como pelo Decreto Municipal nº: ______ (Registro de Preços) e, pelas condições do edital, termos da proposta, mediante as cláusulas e condições a seguir estabelecidas: </w:t>
      </w:r>
    </w:p>
    <w:tbl>
      <w:tblPr>
        <w:tblStyle w:val="Tabelacomgrade"/>
        <w:tblW w:w="0" w:type="auto"/>
        <w:tblLook w:val="04A0" w:firstRow="1" w:lastRow="0" w:firstColumn="1" w:lastColumn="0" w:noHBand="0" w:noVBand="1"/>
      </w:tblPr>
      <w:tblGrid>
        <w:gridCol w:w="2123"/>
        <w:gridCol w:w="1700"/>
        <w:gridCol w:w="2693"/>
        <w:gridCol w:w="1978"/>
      </w:tblGrid>
      <w:tr w:rsidR="00C13489" w:rsidRPr="00EE0AD5" w14:paraId="6D72EB98" w14:textId="77777777" w:rsidTr="00C13489">
        <w:tc>
          <w:tcPr>
            <w:tcW w:w="212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72EB94" w14:textId="77777777" w:rsidR="00C13489" w:rsidRPr="00EE0AD5" w:rsidRDefault="00C13489">
            <w:pPr>
              <w:ind w:right="-285"/>
              <w:jc w:val="both"/>
              <w:rPr>
                <w:rFonts w:ascii="Bookman Old Style" w:hAnsi="Bookman Old Style"/>
                <w:sz w:val="24"/>
                <w:szCs w:val="24"/>
                <w:lang w:val="en-US" w:eastAsia="en-US"/>
              </w:rPr>
            </w:pPr>
            <w:r w:rsidRPr="00EE0AD5">
              <w:rPr>
                <w:rFonts w:ascii="Bookman Old Style" w:hAnsi="Bookman Old Style"/>
                <w:sz w:val="24"/>
                <w:szCs w:val="24"/>
                <w:lang w:val="en-US" w:eastAsia="en-US"/>
              </w:rPr>
              <w:t>Empresas</w:t>
            </w:r>
          </w:p>
        </w:tc>
        <w:tc>
          <w:tcPr>
            <w:tcW w:w="17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72EB95" w14:textId="77777777" w:rsidR="00C13489" w:rsidRPr="00EE0AD5" w:rsidRDefault="00C13489">
            <w:pPr>
              <w:ind w:right="-285"/>
              <w:jc w:val="both"/>
              <w:rPr>
                <w:rFonts w:ascii="Bookman Old Style" w:hAnsi="Bookman Old Style"/>
                <w:sz w:val="24"/>
                <w:szCs w:val="24"/>
                <w:lang w:val="en-US" w:eastAsia="en-US"/>
              </w:rPr>
            </w:pPr>
            <w:r w:rsidRPr="00EE0AD5">
              <w:rPr>
                <w:rFonts w:ascii="Bookman Old Style" w:hAnsi="Bookman Old Style"/>
                <w:sz w:val="24"/>
                <w:szCs w:val="24"/>
                <w:lang w:val="en-US" w:eastAsia="en-US"/>
              </w:rPr>
              <w:t>CNPJ/CPR</w:t>
            </w:r>
          </w:p>
        </w:tc>
        <w:tc>
          <w:tcPr>
            <w:tcW w:w="2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72EB96" w14:textId="77777777" w:rsidR="00C13489" w:rsidRPr="00EE0AD5" w:rsidRDefault="00C13489">
            <w:pPr>
              <w:ind w:right="-285"/>
              <w:jc w:val="both"/>
              <w:rPr>
                <w:rFonts w:ascii="Bookman Old Style" w:hAnsi="Bookman Old Style"/>
                <w:sz w:val="24"/>
                <w:szCs w:val="24"/>
                <w:lang w:val="en-US" w:eastAsia="en-US"/>
              </w:rPr>
            </w:pPr>
            <w:r w:rsidRPr="00EE0AD5">
              <w:rPr>
                <w:rFonts w:ascii="Bookman Old Style" w:hAnsi="Bookman Old Style"/>
                <w:sz w:val="24"/>
                <w:szCs w:val="24"/>
                <w:lang w:val="en-US" w:eastAsia="en-US"/>
              </w:rPr>
              <w:t>Nome do representante</w:t>
            </w:r>
          </w:p>
        </w:tc>
        <w:tc>
          <w:tcPr>
            <w:tcW w:w="197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72EB97" w14:textId="77777777" w:rsidR="00C13489" w:rsidRPr="00EE0AD5" w:rsidRDefault="00C13489">
            <w:pPr>
              <w:ind w:right="-285"/>
              <w:jc w:val="both"/>
              <w:rPr>
                <w:rFonts w:ascii="Bookman Old Style" w:hAnsi="Bookman Old Style"/>
                <w:sz w:val="24"/>
                <w:szCs w:val="24"/>
                <w:lang w:val="en-US" w:eastAsia="en-US"/>
              </w:rPr>
            </w:pPr>
            <w:r w:rsidRPr="00EE0AD5">
              <w:rPr>
                <w:rFonts w:ascii="Bookman Old Style" w:hAnsi="Bookman Old Style"/>
                <w:sz w:val="24"/>
                <w:szCs w:val="24"/>
                <w:lang w:val="en-US" w:eastAsia="en-US"/>
              </w:rPr>
              <w:t>CPF</w:t>
            </w:r>
          </w:p>
        </w:tc>
      </w:tr>
      <w:tr w:rsidR="00C13489" w:rsidRPr="00EE0AD5" w14:paraId="6D72EB9D" w14:textId="77777777" w:rsidTr="00C13489">
        <w:tc>
          <w:tcPr>
            <w:tcW w:w="2123" w:type="dxa"/>
            <w:tcBorders>
              <w:top w:val="single" w:sz="4" w:space="0" w:color="auto"/>
              <w:left w:val="single" w:sz="4" w:space="0" w:color="auto"/>
              <w:bottom w:val="single" w:sz="4" w:space="0" w:color="auto"/>
              <w:right w:val="single" w:sz="4" w:space="0" w:color="auto"/>
            </w:tcBorders>
          </w:tcPr>
          <w:p w14:paraId="6D72EB99" w14:textId="77777777" w:rsidR="00C13489" w:rsidRPr="00EE0AD5" w:rsidRDefault="00C13489">
            <w:pPr>
              <w:ind w:right="-285"/>
              <w:jc w:val="both"/>
              <w:rPr>
                <w:rFonts w:ascii="Bookman Old Style" w:hAnsi="Bookman Old Style"/>
                <w:sz w:val="24"/>
                <w:szCs w:val="24"/>
                <w:lang w:val="en-US" w:eastAsia="en-US"/>
              </w:rPr>
            </w:pPr>
          </w:p>
        </w:tc>
        <w:tc>
          <w:tcPr>
            <w:tcW w:w="1700" w:type="dxa"/>
            <w:tcBorders>
              <w:top w:val="single" w:sz="4" w:space="0" w:color="auto"/>
              <w:left w:val="single" w:sz="4" w:space="0" w:color="auto"/>
              <w:bottom w:val="single" w:sz="4" w:space="0" w:color="auto"/>
              <w:right w:val="single" w:sz="4" w:space="0" w:color="auto"/>
            </w:tcBorders>
          </w:tcPr>
          <w:p w14:paraId="6D72EB9A" w14:textId="77777777" w:rsidR="00C13489" w:rsidRPr="00EE0AD5" w:rsidRDefault="00C13489">
            <w:pPr>
              <w:ind w:right="-285"/>
              <w:jc w:val="both"/>
              <w:rPr>
                <w:rFonts w:ascii="Bookman Old Style" w:hAnsi="Bookman Old Style"/>
                <w:sz w:val="24"/>
                <w:szCs w:val="24"/>
                <w:lang w:val="en-US" w:eastAsia="en-US"/>
              </w:rPr>
            </w:pPr>
          </w:p>
        </w:tc>
        <w:tc>
          <w:tcPr>
            <w:tcW w:w="2693" w:type="dxa"/>
            <w:tcBorders>
              <w:top w:val="single" w:sz="4" w:space="0" w:color="auto"/>
              <w:left w:val="single" w:sz="4" w:space="0" w:color="auto"/>
              <w:bottom w:val="single" w:sz="4" w:space="0" w:color="auto"/>
              <w:right w:val="single" w:sz="4" w:space="0" w:color="auto"/>
            </w:tcBorders>
          </w:tcPr>
          <w:p w14:paraId="6D72EB9B" w14:textId="77777777" w:rsidR="00C13489" w:rsidRPr="00EE0AD5" w:rsidRDefault="00C13489">
            <w:pPr>
              <w:ind w:right="-285"/>
              <w:jc w:val="both"/>
              <w:rPr>
                <w:rFonts w:ascii="Bookman Old Style" w:hAnsi="Bookman Old Style"/>
                <w:sz w:val="24"/>
                <w:szCs w:val="24"/>
                <w:lang w:val="en-US" w:eastAsia="en-US"/>
              </w:rPr>
            </w:pPr>
          </w:p>
        </w:tc>
        <w:tc>
          <w:tcPr>
            <w:tcW w:w="1978" w:type="dxa"/>
            <w:tcBorders>
              <w:top w:val="single" w:sz="4" w:space="0" w:color="auto"/>
              <w:left w:val="single" w:sz="4" w:space="0" w:color="auto"/>
              <w:bottom w:val="single" w:sz="4" w:space="0" w:color="auto"/>
              <w:right w:val="single" w:sz="4" w:space="0" w:color="auto"/>
            </w:tcBorders>
          </w:tcPr>
          <w:p w14:paraId="6D72EB9C" w14:textId="77777777" w:rsidR="00C13489" w:rsidRPr="00EE0AD5" w:rsidRDefault="00C13489">
            <w:pPr>
              <w:ind w:right="-285"/>
              <w:jc w:val="both"/>
              <w:rPr>
                <w:rFonts w:ascii="Bookman Old Style" w:hAnsi="Bookman Old Style"/>
                <w:sz w:val="24"/>
                <w:szCs w:val="24"/>
                <w:lang w:val="en-US" w:eastAsia="en-US"/>
              </w:rPr>
            </w:pPr>
          </w:p>
        </w:tc>
      </w:tr>
    </w:tbl>
    <w:p w14:paraId="6D72EB9E" w14:textId="77777777" w:rsidR="00C13489" w:rsidRPr="00EE0AD5" w:rsidRDefault="00C13489" w:rsidP="00C13489">
      <w:pPr>
        <w:ind w:right="-285"/>
        <w:jc w:val="both"/>
        <w:rPr>
          <w:rFonts w:ascii="Bookman Old Style" w:hAnsi="Bookman Old Style"/>
          <w:sz w:val="24"/>
          <w:szCs w:val="24"/>
          <w:lang w:val="en-US"/>
        </w:rPr>
      </w:pPr>
    </w:p>
    <w:p w14:paraId="6D72EB9F" w14:textId="77777777" w:rsidR="00C13489" w:rsidRPr="00EE0AD5" w:rsidRDefault="00C13489" w:rsidP="00C13489">
      <w:pPr>
        <w:ind w:right="-285"/>
        <w:jc w:val="both"/>
        <w:rPr>
          <w:rFonts w:ascii="Bookman Old Style" w:hAnsi="Bookman Old Style"/>
          <w:b/>
          <w:sz w:val="24"/>
          <w:szCs w:val="24"/>
          <w:lang w:val="en-US"/>
        </w:rPr>
      </w:pPr>
      <w:r w:rsidRPr="00EE0AD5">
        <w:rPr>
          <w:rFonts w:ascii="Bookman Old Style" w:hAnsi="Bookman Old Style"/>
          <w:b/>
          <w:sz w:val="24"/>
          <w:szCs w:val="24"/>
          <w:lang w:val="en-US"/>
        </w:rPr>
        <w:t>CLÁUSULA PRIMEIRA - DO OBJETO</w:t>
      </w:r>
    </w:p>
    <w:p w14:paraId="6D72EBA0" w14:textId="77777777" w:rsidR="00C13489" w:rsidRPr="00EE0AD5" w:rsidRDefault="00C13489" w:rsidP="00C13489">
      <w:pPr>
        <w:ind w:right="-285"/>
        <w:jc w:val="both"/>
        <w:rPr>
          <w:rFonts w:ascii="Bookman Old Style" w:hAnsi="Bookman Old Style"/>
          <w:sz w:val="24"/>
          <w:szCs w:val="24"/>
        </w:rPr>
      </w:pPr>
      <w:r w:rsidRPr="00EE0AD5">
        <w:rPr>
          <w:rFonts w:ascii="Bookman Old Style" w:hAnsi="Bookman Old Style"/>
          <w:sz w:val="24"/>
          <w:szCs w:val="24"/>
        </w:rPr>
        <w:t>1.1. O presente termo tem por objetivo e finalidade de constituir o sistema Registro de Preços para seleção da proposta mais vantajosa para a Administração Pública, objetivando:_______________________________________________________________________________________________________________.</w:t>
      </w:r>
    </w:p>
    <w:p w14:paraId="6D72EBA1" w14:textId="77777777" w:rsidR="00B674DF" w:rsidRDefault="00B674DF" w:rsidP="00C13489">
      <w:pPr>
        <w:ind w:right="-285"/>
        <w:jc w:val="both"/>
        <w:rPr>
          <w:rFonts w:ascii="Bookman Old Style" w:hAnsi="Bookman Old Style"/>
          <w:sz w:val="24"/>
          <w:szCs w:val="24"/>
        </w:rPr>
      </w:pPr>
    </w:p>
    <w:p w14:paraId="6D72EBA2" w14:textId="77777777" w:rsidR="00B674DF" w:rsidRDefault="00B674DF" w:rsidP="00C13489">
      <w:pPr>
        <w:ind w:right="-285"/>
        <w:jc w:val="both"/>
        <w:rPr>
          <w:rFonts w:ascii="Bookman Old Style" w:hAnsi="Bookman Old Style"/>
          <w:sz w:val="24"/>
          <w:szCs w:val="24"/>
        </w:rPr>
      </w:pPr>
    </w:p>
    <w:p w14:paraId="6D72EBA3" w14:textId="77777777" w:rsidR="00C13489" w:rsidRPr="00EE0AD5" w:rsidRDefault="00C13489" w:rsidP="00C13489">
      <w:pPr>
        <w:ind w:right="-285"/>
        <w:jc w:val="both"/>
        <w:rPr>
          <w:rFonts w:ascii="Bookman Old Style" w:hAnsi="Bookman Old Style"/>
          <w:sz w:val="24"/>
          <w:szCs w:val="24"/>
        </w:rPr>
      </w:pPr>
      <w:r w:rsidRPr="00EE0AD5">
        <w:rPr>
          <w:rFonts w:ascii="Bookman Old Style" w:hAnsi="Bookman Old Style"/>
          <w:sz w:val="24"/>
          <w:szCs w:val="24"/>
        </w:rPr>
        <w:t xml:space="preserve">1.2. A existência de preços registrados não obriga a Administração a firmar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 </w:t>
      </w:r>
    </w:p>
    <w:p w14:paraId="6D72EBA4" w14:textId="77777777" w:rsidR="00C13489" w:rsidRPr="00EE0AD5" w:rsidRDefault="00C13489" w:rsidP="00C13489">
      <w:pPr>
        <w:ind w:right="-285"/>
        <w:jc w:val="both"/>
        <w:rPr>
          <w:rFonts w:ascii="Bookman Old Style" w:hAnsi="Bookman Old Style"/>
          <w:sz w:val="24"/>
          <w:szCs w:val="24"/>
        </w:rPr>
      </w:pPr>
    </w:p>
    <w:p w14:paraId="6D72EBA5" w14:textId="77777777" w:rsidR="00C13489" w:rsidRPr="00EE0AD5" w:rsidRDefault="00C13489" w:rsidP="00C13489">
      <w:pPr>
        <w:ind w:right="-285"/>
        <w:jc w:val="both"/>
        <w:rPr>
          <w:rFonts w:ascii="Bookman Old Style" w:hAnsi="Bookman Old Style"/>
          <w:sz w:val="24"/>
          <w:szCs w:val="24"/>
        </w:rPr>
      </w:pPr>
    </w:p>
    <w:p w14:paraId="6D72EBA6" w14:textId="77777777" w:rsidR="00C13489" w:rsidRPr="00EE0AD5" w:rsidRDefault="00C13489" w:rsidP="00C13489">
      <w:pPr>
        <w:ind w:right="-285"/>
        <w:jc w:val="both"/>
        <w:rPr>
          <w:rFonts w:ascii="Bookman Old Style" w:hAnsi="Bookman Old Style"/>
          <w:b/>
          <w:sz w:val="24"/>
          <w:szCs w:val="24"/>
        </w:rPr>
      </w:pPr>
      <w:r w:rsidRPr="00EE0AD5">
        <w:rPr>
          <w:rFonts w:ascii="Bookman Old Style" w:hAnsi="Bookman Old Style"/>
          <w:b/>
          <w:sz w:val="24"/>
          <w:szCs w:val="24"/>
        </w:rPr>
        <w:t xml:space="preserve">CLÁUSULA SEGUNDA - DO PREÇO </w:t>
      </w:r>
    </w:p>
    <w:p w14:paraId="6D72EBA7"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hAnsi="Bookman Old Style"/>
          <w:sz w:val="24"/>
          <w:szCs w:val="24"/>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tbl>
      <w:tblPr>
        <w:tblStyle w:val="Tabelacomgrade"/>
        <w:tblW w:w="0" w:type="auto"/>
        <w:tblLook w:val="04A0" w:firstRow="1" w:lastRow="0" w:firstColumn="1" w:lastColumn="0" w:noHBand="0" w:noVBand="1"/>
      </w:tblPr>
      <w:tblGrid>
        <w:gridCol w:w="1171"/>
        <w:gridCol w:w="1511"/>
        <w:gridCol w:w="1173"/>
        <w:gridCol w:w="1182"/>
        <w:gridCol w:w="1309"/>
        <w:gridCol w:w="1196"/>
        <w:gridCol w:w="1178"/>
      </w:tblGrid>
      <w:tr w:rsidR="00C13489" w:rsidRPr="00EE0AD5" w14:paraId="6D72EBB1" w14:textId="77777777" w:rsidTr="00C13489">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72EBA8" w14:textId="77777777" w:rsidR="00C13489" w:rsidRPr="00EE0AD5" w:rsidRDefault="00C13489">
            <w:pPr>
              <w:ind w:right="-285"/>
              <w:jc w:val="both"/>
              <w:rPr>
                <w:rFonts w:ascii="Bookman Old Style" w:eastAsia="Arial" w:hAnsi="Bookman Old Style"/>
                <w:sz w:val="24"/>
                <w:szCs w:val="24"/>
                <w:lang w:val="en-US" w:eastAsia="en-US"/>
              </w:rPr>
            </w:pPr>
            <w:r w:rsidRPr="00EE0AD5">
              <w:rPr>
                <w:rFonts w:ascii="Bookman Old Style" w:eastAsia="Arial" w:hAnsi="Bookman Old Style"/>
                <w:sz w:val="24"/>
                <w:szCs w:val="24"/>
                <w:lang w:val="en-US" w:eastAsia="en-US"/>
              </w:rPr>
              <w:t>Item</w:t>
            </w:r>
          </w:p>
        </w:tc>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72EBA9" w14:textId="77777777" w:rsidR="00C13489" w:rsidRPr="00EE0AD5" w:rsidRDefault="00C13489">
            <w:pPr>
              <w:ind w:right="-285"/>
              <w:jc w:val="both"/>
              <w:rPr>
                <w:rFonts w:ascii="Bookman Old Style" w:eastAsia="Arial" w:hAnsi="Bookman Old Style"/>
                <w:sz w:val="24"/>
                <w:szCs w:val="24"/>
                <w:lang w:val="en-US" w:eastAsia="en-US"/>
              </w:rPr>
            </w:pPr>
            <w:r w:rsidRPr="00EE0AD5">
              <w:rPr>
                <w:rFonts w:ascii="Bookman Old Style" w:eastAsia="Arial" w:hAnsi="Bookman Old Style"/>
                <w:sz w:val="24"/>
                <w:szCs w:val="24"/>
                <w:lang w:val="en-US" w:eastAsia="en-US"/>
              </w:rPr>
              <w:t>Especificação</w:t>
            </w:r>
          </w:p>
        </w:tc>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72EBAA" w14:textId="77777777" w:rsidR="00C13489" w:rsidRPr="00EE0AD5" w:rsidRDefault="00C13489">
            <w:pPr>
              <w:ind w:right="-285"/>
              <w:jc w:val="both"/>
              <w:rPr>
                <w:rFonts w:ascii="Bookman Old Style" w:eastAsia="Arial" w:hAnsi="Bookman Old Style"/>
                <w:sz w:val="24"/>
                <w:szCs w:val="24"/>
                <w:lang w:val="en-US" w:eastAsia="en-US"/>
              </w:rPr>
            </w:pPr>
            <w:r w:rsidRPr="00EE0AD5">
              <w:rPr>
                <w:rFonts w:ascii="Bookman Old Style" w:eastAsia="Arial" w:hAnsi="Bookman Old Style"/>
                <w:sz w:val="24"/>
                <w:szCs w:val="24"/>
                <w:lang w:val="en-US" w:eastAsia="en-US"/>
              </w:rPr>
              <w:t>Unid</w:t>
            </w:r>
          </w:p>
        </w:tc>
        <w:tc>
          <w:tcPr>
            <w:tcW w:w="121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72EBAB" w14:textId="77777777" w:rsidR="00C13489" w:rsidRPr="00EE0AD5" w:rsidRDefault="00C13489">
            <w:pPr>
              <w:ind w:right="-285"/>
              <w:jc w:val="both"/>
              <w:rPr>
                <w:rFonts w:ascii="Bookman Old Style" w:eastAsia="Arial" w:hAnsi="Bookman Old Style"/>
                <w:sz w:val="24"/>
                <w:szCs w:val="24"/>
                <w:lang w:val="en-US" w:eastAsia="en-US"/>
              </w:rPr>
            </w:pPr>
            <w:r w:rsidRPr="00EE0AD5">
              <w:rPr>
                <w:rFonts w:ascii="Bookman Old Style" w:eastAsia="Arial" w:hAnsi="Bookman Old Style"/>
                <w:sz w:val="24"/>
                <w:szCs w:val="24"/>
                <w:lang w:val="en-US" w:eastAsia="en-US"/>
              </w:rPr>
              <w:t>Marca</w:t>
            </w: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72EBAC" w14:textId="77777777" w:rsidR="00C13489" w:rsidRPr="00EE0AD5" w:rsidRDefault="00C13489">
            <w:pPr>
              <w:ind w:right="-285"/>
              <w:jc w:val="both"/>
              <w:rPr>
                <w:rFonts w:ascii="Bookman Old Style" w:eastAsia="Arial" w:hAnsi="Bookman Old Style"/>
                <w:sz w:val="24"/>
                <w:szCs w:val="24"/>
                <w:lang w:val="en-US" w:eastAsia="en-US"/>
              </w:rPr>
            </w:pPr>
            <w:r w:rsidRPr="00EE0AD5">
              <w:rPr>
                <w:rFonts w:ascii="Bookman Old Style" w:eastAsia="Arial" w:hAnsi="Bookman Old Style"/>
                <w:sz w:val="24"/>
                <w:szCs w:val="24"/>
                <w:lang w:val="en-US" w:eastAsia="en-US"/>
              </w:rPr>
              <w:t>Quantidade</w:t>
            </w: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72EBAD" w14:textId="77777777" w:rsidR="00C13489" w:rsidRPr="00EE0AD5" w:rsidRDefault="00C13489">
            <w:pPr>
              <w:ind w:right="-285"/>
              <w:jc w:val="both"/>
              <w:rPr>
                <w:rFonts w:ascii="Bookman Old Style" w:eastAsia="Arial" w:hAnsi="Bookman Old Style"/>
                <w:sz w:val="24"/>
                <w:szCs w:val="24"/>
                <w:lang w:val="en-US" w:eastAsia="en-US"/>
              </w:rPr>
            </w:pPr>
            <w:r w:rsidRPr="00EE0AD5">
              <w:rPr>
                <w:rFonts w:ascii="Bookman Old Style" w:eastAsia="Arial" w:hAnsi="Bookman Old Style"/>
                <w:sz w:val="24"/>
                <w:szCs w:val="24"/>
                <w:lang w:val="en-US" w:eastAsia="en-US"/>
              </w:rPr>
              <w:t>Preço</w:t>
            </w:r>
          </w:p>
          <w:p w14:paraId="6D72EBAE" w14:textId="77777777" w:rsidR="00C13489" w:rsidRPr="00EE0AD5" w:rsidRDefault="00C13489">
            <w:pPr>
              <w:ind w:right="-285"/>
              <w:jc w:val="both"/>
              <w:rPr>
                <w:rFonts w:ascii="Bookman Old Style" w:eastAsia="Arial" w:hAnsi="Bookman Old Style"/>
                <w:sz w:val="24"/>
                <w:szCs w:val="24"/>
                <w:lang w:val="en-US" w:eastAsia="en-US"/>
              </w:rPr>
            </w:pPr>
            <w:r w:rsidRPr="00EE0AD5">
              <w:rPr>
                <w:rFonts w:ascii="Bookman Old Style" w:eastAsia="Arial" w:hAnsi="Bookman Old Style"/>
                <w:sz w:val="24"/>
                <w:szCs w:val="24"/>
                <w:lang w:val="en-US" w:eastAsia="en-US"/>
              </w:rPr>
              <w:t>Unitário</w:t>
            </w:r>
          </w:p>
        </w:tc>
        <w:tc>
          <w:tcPr>
            <w:tcW w:w="121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D72EBAF" w14:textId="77777777" w:rsidR="00C13489" w:rsidRPr="00EE0AD5" w:rsidRDefault="00C13489">
            <w:pPr>
              <w:ind w:right="-285"/>
              <w:jc w:val="both"/>
              <w:rPr>
                <w:rFonts w:ascii="Bookman Old Style" w:eastAsia="Arial" w:hAnsi="Bookman Old Style"/>
                <w:sz w:val="24"/>
                <w:szCs w:val="24"/>
                <w:lang w:val="en-US" w:eastAsia="en-US"/>
              </w:rPr>
            </w:pPr>
            <w:r w:rsidRPr="00EE0AD5">
              <w:rPr>
                <w:rFonts w:ascii="Bookman Old Style" w:eastAsia="Arial" w:hAnsi="Bookman Old Style"/>
                <w:sz w:val="24"/>
                <w:szCs w:val="24"/>
                <w:lang w:val="en-US" w:eastAsia="en-US"/>
              </w:rPr>
              <w:t>Preço</w:t>
            </w:r>
          </w:p>
          <w:p w14:paraId="6D72EBB0" w14:textId="77777777" w:rsidR="00C13489" w:rsidRPr="00EE0AD5" w:rsidRDefault="00C13489">
            <w:pPr>
              <w:ind w:right="-285"/>
              <w:jc w:val="both"/>
              <w:rPr>
                <w:rFonts w:ascii="Bookman Old Style" w:eastAsia="Arial" w:hAnsi="Bookman Old Style"/>
                <w:sz w:val="24"/>
                <w:szCs w:val="24"/>
                <w:lang w:val="en-US" w:eastAsia="en-US"/>
              </w:rPr>
            </w:pPr>
            <w:r w:rsidRPr="00EE0AD5">
              <w:rPr>
                <w:rFonts w:ascii="Bookman Old Style" w:eastAsia="Arial" w:hAnsi="Bookman Old Style"/>
                <w:sz w:val="24"/>
                <w:szCs w:val="24"/>
                <w:lang w:val="en-US" w:eastAsia="en-US"/>
              </w:rPr>
              <w:t>Total</w:t>
            </w:r>
          </w:p>
        </w:tc>
      </w:tr>
      <w:tr w:rsidR="00C13489" w:rsidRPr="00EE0AD5" w14:paraId="6D72EBB9" w14:textId="77777777" w:rsidTr="00C13489">
        <w:tc>
          <w:tcPr>
            <w:tcW w:w="1213" w:type="dxa"/>
            <w:tcBorders>
              <w:top w:val="single" w:sz="4" w:space="0" w:color="auto"/>
              <w:left w:val="single" w:sz="4" w:space="0" w:color="auto"/>
              <w:bottom w:val="single" w:sz="4" w:space="0" w:color="auto"/>
              <w:right w:val="single" w:sz="4" w:space="0" w:color="auto"/>
            </w:tcBorders>
          </w:tcPr>
          <w:p w14:paraId="6D72EBB2" w14:textId="77777777" w:rsidR="00C13489" w:rsidRPr="00EE0AD5" w:rsidRDefault="00C13489">
            <w:pPr>
              <w:ind w:right="-285"/>
              <w:jc w:val="both"/>
              <w:rPr>
                <w:rFonts w:ascii="Bookman Old Style" w:eastAsia="Arial" w:hAnsi="Bookman Old Style"/>
                <w:sz w:val="24"/>
                <w:szCs w:val="24"/>
                <w:lang w:val="en-US" w:eastAsia="en-US"/>
              </w:rPr>
            </w:pPr>
          </w:p>
        </w:tc>
        <w:tc>
          <w:tcPr>
            <w:tcW w:w="1213" w:type="dxa"/>
            <w:tcBorders>
              <w:top w:val="single" w:sz="4" w:space="0" w:color="auto"/>
              <w:left w:val="single" w:sz="4" w:space="0" w:color="auto"/>
              <w:bottom w:val="single" w:sz="4" w:space="0" w:color="auto"/>
              <w:right w:val="single" w:sz="4" w:space="0" w:color="auto"/>
            </w:tcBorders>
          </w:tcPr>
          <w:p w14:paraId="6D72EBB3" w14:textId="77777777" w:rsidR="00C13489" w:rsidRPr="00EE0AD5" w:rsidRDefault="00C13489">
            <w:pPr>
              <w:ind w:right="-285"/>
              <w:jc w:val="both"/>
              <w:rPr>
                <w:rFonts w:ascii="Bookman Old Style" w:eastAsia="Arial" w:hAnsi="Bookman Old Style"/>
                <w:sz w:val="24"/>
                <w:szCs w:val="24"/>
                <w:lang w:val="en-US" w:eastAsia="en-US"/>
              </w:rPr>
            </w:pPr>
          </w:p>
        </w:tc>
        <w:tc>
          <w:tcPr>
            <w:tcW w:w="1213" w:type="dxa"/>
            <w:tcBorders>
              <w:top w:val="single" w:sz="4" w:space="0" w:color="auto"/>
              <w:left w:val="single" w:sz="4" w:space="0" w:color="auto"/>
              <w:bottom w:val="single" w:sz="4" w:space="0" w:color="auto"/>
              <w:right w:val="single" w:sz="4" w:space="0" w:color="auto"/>
            </w:tcBorders>
          </w:tcPr>
          <w:p w14:paraId="6D72EBB4" w14:textId="77777777" w:rsidR="00C13489" w:rsidRPr="00EE0AD5" w:rsidRDefault="00C13489">
            <w:pPr>
              <w:ind w:right="-285"/>
              <w:jc w:val="both"/>
              <w:rPr>
                <w:rFonts w:ascii="Bookman Old Style" w:eastAsia="Arial" w:hAnsi="Bookman Old Style"/>
                <w:sz w:val="24"/>
                <w:szCs w:val="24"/>
                <w:lang w:val="en-US" w:eastAsia="en-US"/>
              </w:rPr>
            </w:pPr>
          </w:p>
        </w:tc>
        <w:tc>
          <w:tcPr>
            <w:tcW w:w="1213" w:type="dxa"/>
            <w:tcBorders>
              <w:top w:val="single" w:sz="4" w:space="0" w:color="auto"/>
              <w:left w:val="single" w:sz="4" w:space="0" w:color="auto"/>
              <w:bottom w:val="single" w:sz="4" w:space="0" w:color="auto"/>
              <w:right w:val="single" w:sz="4" w:space="0" w:color="auto"/>
            </w:tcBorders>
          </w:tcPr>
          <w:p w14:paraId="6D72EBB5" w14:textId="77777777" w:rsidR="00C13489" w:rsidRPr="00EE0AD5" w:rsidRDefault="00C13489">
            <w:pPr>
              <w:ind w:right="-285"/>
              <w:jc w:val="both"/>
              <w:rPr>
                <w:rFonts w:ascii="Bookman Old Style" w:eastAsia="Arial" w:hAnsi="Bookman Old Style"/>
                <w:sz w:val="24"/>
                <w:szCs w:val="24"/>
                <w:lang w:val="en-US" w:eastAsia="en-US"/>
              </w:rPr>
            </w:pPr>
          </w:p>
        </w:tc>
        <w:tc>
          <w:tcPr>
            <w:tcW w:w="1214" w:type="dxa"/>
            <w:tcBorders>
              <w:top w:val="single" w:sz="4" w:space="0" w:color="auto"/>
              <w:left w:val="single" w:sz="4" w:space="0" w:color="auto"/>
              <w:bottom w:val="single" w:sz="4" w:space="0" w:color="auto"/>
              <w:right w:val="single" w:sz="4" w:space="0" w:color="auto"/>
            </w:tcBorders>
          </w:tcPr>
          <w:p w14:paraId="6D72EBB6" w14:textId="77777777" w:rsidR="00C13489" w:rsidRPr="00EE0AD5" w:rsidRDefault="00C13489">
            <w:pPr>
              <w:ind w:right="-285"/>
              <w:jc w:val="both"/>
              <w:rPr>
                <w:rFonts w:ascii="Bookman Old Style" w:eastAsia="Arial" w:hAnsi="Bookman Old Style"/>
                <w:sz w:val="24"/>
                <w:szCs w:val="24"/>
                <w:lang w:val="en-US" w:eastAsia="en-US"/>
              </w:rPr>
            </w:pPr>
          </w:p>
        </w:tc>
        <w:tc>
          <w:tcPr>
            <w:tcW w:w="1214" w:type="dxa"/>
            <w:tcBorders>
              <w:top w:val="single" w:sz="4" w:space="0" w:color="auto"/>
              <w:left w:val="single" w:sz="4" w:space="0" w:color="auto"/>
              <w:bottom w:val="single" w:sz="4" w:space="0" w:color="auto"/>
              <w:right w:val="single" w:sz="4" w:space="0" w:color="auto"/>
            </w:tcBorders>
          </w:tcPr>
          <w:p w14:paraId="6D72EBB7" w14:textId="77777777" w:rsidR="00C13489" w:rsidRPr="00EE0AD5" w:rsidRDefault="00C13489">
            <w:pPr>
              <w:ind w:right="-285"/>
              <w:jc w:val="both"/>
              <w:rPr>
                <w:rFonts w:ascii="Bookman Old Style" w:eastAsia="Arial" w:hAnsi="Bookman Old Style"/>
                <w:sz w:val="24"/>
                <w:szCs w:val="24"/>
                <w:lang w:val="en-US" w:eastAsia="en-US"/>
              </w:rPr>
            </w:pPr>
          </w:p>
        </w:tc>
        <w:tc>
          <w:tcPr>
            <w:tcW w:w="1214" w:type="dxa"/>
            <w:tcBorders>
              <w:top w:val="single" w:sz="4" w:space="0" w:color="auto"/>
              <w:left w:val="single" w:sz="4" w:space="0" w:color="auto"/>
              <w:bottom w:val="single" w:sz="4" w:space="0" w:color="auto"/>
              <w:right w:val="single" w:sz="4" w:space="0" w:color="auto"/>
            </w:tcBorders>
          </w:tcPr>
          <w:p w14:paraId="6D72EBB8" w14:textId="77777777" w:rsidR="00C13489" w:rsidRPr="00EE0AD5" w:rsidRDefault="00C13489">
            <w:pPr>
              <w:ind w:right="-285"/>
              <w:jc w:val="both"/>
              <w:rPr>
                <w:rFonts w:ascii="Bookman Old Style" w:eastAsia="Arial" w:hAnsi="Bookman Old Style"/>
                <w:sz w:val="24"/>
                <w:szCs w:val="24"/>
                <w:lang w:val="en-US" w:eastAsia="en-US"/>
              </w:rPr>
            </w:pPr>
          </w:p>
        </w:tc>
      </w:tr>
    </w:tbl>
    <w:p w14:paraId="6D72EBBA" w14:textId="77777777" w:rsidR="00C13489" w:rsidRPr="00EE0AD5" w:rsidRDefault="00C13489" w:rsidP="00C13489">
      <w:pPr>
        <w:ind w:right="-285"/>
        <w:jc w:val="both"/>
        <w:rPr>
          <w:rFonts w:ascii="Bookman Old Style" w:eastAsia="Arial" w:hAnsi="Bookman Old Style"/>
          <w:sz w:val="24"/>
          <w:szCs w:val="24"/>
          <w:lang w:val="en-US"/>
        </w:rPr>
      </w:pPr>
    </w:p>
    <w:p w14:paraId="6D72EBBB"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2.2. Os preços registrados serão fixos e irreajustáveis durante a vigência da Ata de Registro de Preço.</w:t>
      </w:r>
    </w:p>
    <w:p w14:paraId="6D72EBBC"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2.2.1. Na hipótese de alteração de preços de mercado, para mais ou para menos devidamente comprovadas, estes poderão ser revistos, visando ao restabelecimento da relação inicialmente pactuada, em decorrência de situações previstas na aliena “d” do inciso II do caput e do §5° do art. 65 da Lei nº 8.666, de 1993.</w:t>
      </w:r>
    </w:p>
    <w:p w14:paraId="6D72EBBD"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2.2.2. Para efeitos de revisão de preços ou do pedido de cancelamento do registro de que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6D72EBBE"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6D72EBBF"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2.2.4. O órgão gerenciador deverá decidir sobre a revisão dos preços no prazo máximo de 07 (sete) dias úteis, salvo por motivo de força maior, devidamente justificado no processo.</w:t>
      </w:r>
    </w:p>
    <w:p w14:paraId="6D72EBC0"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w:t>
      </w:r>
    </w:p>
    <w:p w14:paraId="6D72EBC1" w14:textId="77777777" w:rsidR="00B674DF"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2.2.6. No ato da negociação de preservação do equilíbrio econômico financeiro do contrato será dada preferência ao fornecedor de primeiro </w:t>
      </w:r>
    </w:p>
    <w:p w14:paraId="6D72EBC2" w14:textId="77777777" w:rsidR="00B674DF" w:rsidRDefault="00B674DF" w:rsidP="00C13489">
      <w:pPr>
        <w:ind w:right="-285"/>
        <w:jc w:val="both"/>
        <w:rPr>
          <w:rFonts w:ascii="Bookman Old Style" w:eastAsia="Arial" w:hAnsi="Bookman Old Style"/>
          <w:sz w:val="24"/>
          <w:szCs w:val="24"/>
        </w:rPr>
      </w:pPr>
    </w:p>
    <w:p w14:paraId="6D72EBC3"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menor preço e, sucessivamente, aos demais classificados, respeitada a ordem de classificação. </w:t>
      </w:r>
    </w:p>
    <w:p w14:paraId="6D72EBC4"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2.3. Na ocorrência do preço registrado tornar-se superior ao preço praticado no mercado, caberá ao órgão gerenciador da Ata promover as necessárias negociações junto aos fornecedores, mediante as providências seguintes:</w:t>
      </w:r>
    </w:p>
    <w:p w14:paraId="6D72EBC5"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a) convocar o fornecedor primeiro classificado, visando estabelecer a negociação para redução de preços originalmente registrados e sua adequação ao praticado no mercado;</w:t>
      </w:r>
    </w:p>
    <w:p w14:paraId="6D72EBC6"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b) frustrada a negociação, o fornecedor será liberado do compromisso assumido; e</w:t>
      </w:r>
    </w:p>
    <w:p w14:paraId="6D72EBC7"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c) convocar os demais fornecedores registrados, na ordem de classificação, visando igual oportunidade de negociação.</w:t>
      </w:r>
    </w:p>
    <w:p w14:paraId="6D72EBC8"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2.4. Quando o preço registrado torna-</w:t>
      </w:r>
      <w:r w:rsidR="000D69D3">
        <w:rPr>
          <w:rFonts w:ascii="Bookman Old Style" w:eastAsia="Arial" w:hAnsi="Bookman Old Style"/>
          <w:sz w:val="24"/>
          <w:szCs w:val="24"/>
        </w:rPr>
        <w:t xml:space="preserve"> </w:t>
      </w:r>
      <w:r w:rsidRPr="00EE0AD5">
        <w:rPr>
          <w:rFonts w:ascii="Bookman Old Style" w:eastAsia="Arial" w:hAnsi="Bookman Old Style"/>
          <w:sz w:val="24"/>
          <w:szCs w:val="24"/>
        </w:rPr>
        <w:t>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 de 1993, caso em que o órgão gerenciador poderá:</w:t>
      </w:r>
    </w:p>
    <w:p w14:paraId="6D72EBC9"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a) estabelecer negociação com os classificados visando à manutenção dos preços inicialmente registrados:</w:t>
      </w:r>
    </w:p>
    <w:p w14:paraId="6D72EBCA"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b) permitir a apresentação de novos preços, observado o limite máximo estabelecido pela administração, quando da impossibilidade de manutenção do preço na forma referida na alínea anterior, observada as seguintes condições:</w:t>
      </w:r>
    </w:p>
    <w:p w14:paraId="6D72EBCB"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b1) as propostas com os novos valores deverão constar de envelope lacrado, a ser entregue em data, local e horário, previamente, designados pelo órgão gerenciador;</w:t>
      </w:r>
    </w:p>
    <w:p w14:paraId="6D72EBCC"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b2) o novo preço ofertado deverá manter equivalência entre o preço originalmente constante da proposta e o preço de mercado vigente à época da licitação, sendo registrado o de menor valor.</w:t>
      </w:r>
    </w:p>
    <w:p w14:paraId="6D72EBCD"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2.4.1. A fixação do novo preço pactuado deverá ser consignada em apostila à Ata de Registro de Preços, com as justificativas cabíveis, observada a anuência das partes.</w:t>
      </w:r>
    </w:p>
    <w:p w14:paraId="6D72EBCE"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2.4.2. Não havendo êxito nas negociações, de que trata este subitem e o anterior estes serão formalmente desonerados do compromisso de fornecimento em relação ao item ou lote pelo órgão gerenciador, com conseqüente cancelamento dos </w:t>
      </w:r>
      <w:r w:rsidR="002D18C5" w:rsidRPr="00EE0AD5">
        <w:rPr>
          <w:rFonts w:ascii="Bookman Old Style" w:eastAsia="Arial" w:hAnsi="Bookman Old Style"/>
          <w:sz w:val="24"/>
          <w:szCs w:val="24"/>
        </w:rPr>
        <w:t>s</w:t>
      </w:r>
      <w:r w:rsidR="000D69D3">
        <w:rPr>
          <w:rFonts w:ascii="Bookman Old Style" w:eastAsia="Arial" w:hAnsi="Bookman Old Style"/>
          <w:sz w:val="24"/>
          <w:szCs w:val="24"/>
        </w:rPr>
        <w:t>eus</w:t>
      </w:r>
      <w:r w:rsidRPr="00EE0AD5">
        <w:rPr>
          <w:rFonts w:ascii="Bookman Old Style" w:eastAsia="Arial" w:hAnsi="Bookman Old Style"/>
          <w:sz w:val="24"/>
          <w:szCs w:val="24"/>
        </w:rPr>
        <w:t xml:space="preserve"> preços registrados, sem aplicação das penalidades.</w:t>
      </w:r>
    </w:p>
    <w:p w14:paraId="6D72EBCF" w14:textId="77777777" w:rsidR="00C13489" w:rsidRPr="00EE0AD5" w:rsidRDefault="00C13489" w:rsidP="00C13489">
      <w:pPr>
        <w:ind w:right="-285"/>
        <w:jc w:val="both"/>
        <w:rPr>
          <w:rFonts w:ascii="Bookman Old Style" w:eastAsia="Arial" w:hAnsi="Bookman Old Style"/>
          <w:sz w:val="24"/>
          <w:szCs w:val="24"/>
        </w:rPr>
      </w:pPr>
    </w:p>
    <w:p w14:paraId="6D72EBD0" w14:textId="77777777" w:rsidR="00C13489" w:rsidRPr="00EE0AD5" w:rsidRDefault="00C13489" w:rsidP="00C13489">
      <w:pPr>
        <w:ind w:right="-285"/>
        <w:jc w:val="both"/>
        <w:rPr>
          <w:rFonts w:ascii="Bookman Old Style" w:eastAsia="Arial" w:hAnsi="Bookman Old Style"/>
          <w:b/>
          <w:sz w:val="24"/>
          <w:szCs w:val="24"/>
        </w:rPr>
      </w:pPr>
      <w:r w:rsidRPr="00EE0AD5">
        <w:rPr>
          <w:rFonts w:ascii="Bookman Old Style" w:eastAsia="Arial" w:hAnsi="Bookman Old Style"/>
          <w:b/>
          <w:sz w:val="24"/>
          <w:szCs w:val="24"/>
        </w:rPr>
        <w:t>CLÁUSULA TERCEIRA - DO PRAZO DE VALIDADE DO REGISTRO DE PREÇOS</w:t>
      </w:r>
    </w:p>
    <w:p w14:paraId="6D72EBD1"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3.1. O prazo de validade da Ata de Registro de Preços será de 12 (doze) meses a contar da data da assinatura da ata, computadas neste prazo, as eventuais prorrogações.</w:t>
      </w:r>
    </w:p>
    <w:p w14:paraId="6D72EBD2" w14:textId="77777777" w:rsidR="00B674DF"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3.2. Os preços decorrentes do Sistema de Registro de Preços terão sua vigência conforme as disposições contidas nos instrumentos convocatórios </w:t>
      </w:r>
    </w:p>
    <w:p w14:paraId="6D72EBD3" w14:textId="77777777" w:rsidR="00B674DF" w:rsidRDefault="00B674DF" w:rsidP="00C13489">
      <w:pPr>
        <w:ind w:right="-285"/>
        <w:jc w:val="both"/>
        <w:rPr>
          <w:rFonts w:ascii="Bookman Old Style" w:eastAsia="Arial" w:hAnsi="Bookman Old Style"/>
          <w:sz w:val="24"/>
          <w:szCs w:val="24"/>
        </w:rPr>
      </w:pPr>
    </w:p>
    <w:p w14:paraId="6D72EBD4"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e respectivos contratos, obedecida o disposto no art. 57 da Lei nº 8.666/1993.</w:t>
      </w:r>
    </w:p>
    <w:p w14:paraId="6D72EBD5"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3.3. É admitida a prorrogação da vigência da Ata, nos termos do art. 57, §4°, da Lei n° 8.666/1993, quando a proposta continuar se mostrando mais vantajosa, satisfeitos os demais requisitos deste Decreto.</w:t>
      </w:r>
    </w:p>
    <w:p w14:paraId="6D72EBD6" w14:textId="77777777" w:rsidR="00C13489" w:rsidRPr="00EE0AD5" w:rsidRDefault="00C13489" w:rsidP="00C13489">
      <w:pPr>
        <w:ind w:right="-285"/>
        <w:jc w:val="both"/>
        <w:rPr>
          <w:rFonts w:ascii="Bookman Old Style" w:eastAsia="Arial" w:hAnsi="Bookman Old Style"/>
          <w:b/>
          <w:sz w:val="24"/>
          <w:szCs w:val="24"/>
        </w:rPr>
      </w:pPr>
    </w:p>
    <w:p w14:paraId="6D72EBD7" w14:textId="77777777" w:rsidR="00C13489" w:rsidRPr="00EE0AD5" w:rsidRDefault="00C13489" w:rsidP="00C13489">
      <w:pPr>
        <w:ind w:right="-285"/>
        <w:jc w:val="both"/>
        <w:rPr>
          <w:rFonts w:ascii="Bookman Old Style" w:eastAsia="Arial" w:hAnsi="Bookman Old Style"/>
          <w:b/>
          <w:sz w:val="24"/>
          <w:szCs w:val="24"/>
        </w:rPr>
      </w:pPr>
      <w:r w:rsidRPr="00EE0AD5">
        <w:rPr>
          <w:rFonts w:ascii="Bookman Old Style" w:eastAsia="Arial" w:hAnsi="Bookman Old Style"/>
          <w:b/>
          <w:sz w:val="24"/>
          <w:szCs w:val="24"/>
        </w:rPr>
        <w:t>CLÁUSULA QUARTA - DOS USUÁRIOS DO REGISTRO DE PREÇOS</w:t>
      </w:r>
    </w:p>
    <w:p w14:paraId="6D72EBD8" w14:textId="77777777" w:rsidR="00C13489" w:rsidRPr="00EE0AD5" w:rsidRDefault="00C13489" w:rsidP="00C13489">
      <w:pPr>
        <w:ind w:right="-285"/>
        <w:jc w:val="both"/>
        <w:rPr>
          <w:rFonts w:ascii="Bookman Old Style" w:eastAsia="Arial" w:hAnsi="Bookman Old Style"/>
          <w:b/>
          <w:sz w:val="24"/>
          <w:szCs w:val="24"/>
        </w:rPr>
      </w:pPr>
      <w:r w:rsidRPr="00EE0AD5">
        <w:rPr>
          <w:rFonts w:ascii="Bookman Old Style" w:eastAsia="Arial" w:hAnsi="Bookman Old Style"/>
          <w:sz w:val="24"/>
          <w:szCs w:val="24"/>
        </w:rPr>
        <w:t>4.1.</w:t>
      </w:r>
      <w:r w:rsidRPr="00EE0AD5">
        <w:rPr>
          <w:rFonts w:ascii="Bookman Old Style" w:eastAsia="Arial" w:hAnsi="Bookman Old Style"/>
          <w:b/>
          <w:sz w:val="24"/>
          <w:szCs w:val="24"/>
        </w:rPr>
        <w:t xml:space="preserve"> </w:t>
      </w:r>
      <w:r w:rsidRPr="00EE0AD5">
        <w:rPr>
          <w:rFonts w:ascii="Bookman Old Style" w:eastAsia="Arial" w:hAnsi="Bookman Old Style"/>
          <w:sz w:val="24"/>
          <w:szCs w:val="24"/>
        </w:rPr>
        <w:t>A Ata de Registro de Preços será utilizada pelos órgãos ou entidades da Administração Municipal relacionadas no objeto deste Edital;</w:t>
      </w:r>
    </w:p>
    <w:p w14:paraId="6D72EBD9"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4.2. Os órgãos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nº 8.666/1993, e procederá diretamente a solicitação com o fornecedor, com os preços registrados, obedecida a ordem de classificação.</w:t>
      </w:r>
    </w:p>
    <w:p w14:paraId="6D72EBDA"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4.3. Os quantitativos dos contratos de fornecimento serão sempre fixos e os preços a serem pagos serão aqueles registrados em ata.</w:t>
      </w:r>
    </w:p>
    <w:p w14:paraId="6D72EBDB"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4.4. Aplicam-se aos contratos de fornecimento as disposições pertinentes da Lei Federal n.º 8.666, de 21 de junho de 1993, suas alterações posteriores e demais normas cabíveis.</w:t>
      </w:r>
    </w:p>
    <w:p w14:paraId="6D72EBDC"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6D72EBDD"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4.6. A Ata de Registro de Preços, durante sua vigência, poderá ser utilizada por qualquer órgão ou entidade da Administração que não tenha participado do certame licitatório, sendo que serão denominadas "Órgão não-participante ou carona".</w:t>
      </w:r>
    </w:p>
    <w:p w14:paraId="6D72EBDE" w14:textId="77777777" w:rsidR="00C13489" w:rsidRPr="00EE0AD5" w:rsidRDefault="00C13489" w:rsidP="00C13489">
      <w:pPr>
        <w:ind w:right="-285"/>
        <w:jc w:val="both"/>
        <w:rPr>
          <w:rFonts w:ascii="Bookman Old Style" w:eastAsia="Arial" w:hAnsi="Bookman Old Style"/>
          <w:sz w:val="24"/>
          <w:szCs w:val="24"/>
        </w:rPr>
      </w:pPr>
    </w:p>
    <w:p w14:paraId="6D72EBDF" w14:textId="77777777" w:rsidR="00C13489" w:rsidRPr="00EE0AD5" w:rsidRDefault="00C13489" w:rsidP="00C13489">
      <w:pPr>
        <w:pStyle w:val="Ttulo11"/>
        <w:ind w:right="-285"/>
        <w:jc w:val="both"/>
        <w:rPr>
          <w:rFonts w:ascii="Bookman Old Style" w:hAnsi="Bookman Old Style" w:cs="Times New Roman"/>
          <w:b/>
          <w:sz w:val="24"/>
          <w:szCs w:val="24"/>
          <w:lang w:val="pt-BR"/>
        </w:rPr>
      </w:pPr>
      <w:r w:rsidRPr="00EE0AD5">
        <w:rPr>
          <w:rFonts w:ascii="Bookman Old Style" w:hAnsi="Bookman Old Style" w:cs="Times New Roman"/>
          <w:b/>
          <w:sz w:val="24"/>
          <w:szCs w:val="24"/>
          <w:lang w:val="pt-BR"/>
        </w:rPr>
        <w:t>CLÁUSULA QUINTA - DOS DIREITOS E OBRIGAÇÕES DAS PARTES</w:t>
      </w:r>
    </w:p>
    <w:p w14:paraId="6D72EBE0" w14:textId="77777777" w:rsidR="00C13489" w:rsidRPr="00EE0AD5" w:rsidRDefault="00C13489" w:rsidP="00C13489">
      <w:pPr>
        <w:pStyle w:val="Corpodetexto"/>
        <w:spacing w:before="120"/>
        <w:ind w:left="71" w:right="-285"/>
        <w:rPr>
          <w:rFonts w:ascii="Bookman Old Style" w:hAnsi="Bookman Old Style"/>
          <w:szCs w:val="24"/>
        </w:rPr>
      </w:pPr>
      <w:r w:rsidRPr="00EE0AD5">
        <w:rPr>
          <w:rFonts w:ascii="Bookman Old Style" w:hAnsi="Bookman Old Style"/>
          <w:szCs w:val="24"/>
        </w:rPr>
        <w:t>5.1. Compete ao Órgão Gestor:</w:t>
      </w:r>
    </w:p>
    <w:p w14:paraId="6D72EBE1" w14:textId="77777777" w:rsidR="00C13489" w:rsidRPr="00EE0AD5" w:rsidRDefault="000D69D3" w:rsidP="000D69D3">
      <w:pPr>
        <w:pStyle w:val="PargrafodaLista"/>
        <w:widowControl w:val="0"/>
        <w:tabs>
          <w:tab w:val="left" w:pos="412"/>
        </w:tabs>
        <w:suppressAutoHyphens w:val="0"/>
        <w:autoSpaceDE w:val="0"/>
        <w:autoSpaceDN w:val="0"/>
        <w:spacing w:before="1" w:line="206" w:lineRule="auto"/>
        <w:ind w:left="72" w:right="-285"/>
        <w:rPr>
          <w:rFonts w:ascii="Bookman Old Style" w:hAnsi="Bookman Old Style"/>
        </w:rPr>
      </w:pPr>
      <w:r>
        <w:rPr>
          <w:rFonts w:ascii="Bookman Old Style" w:hAnsi="Bookman Old Style"/>
          <w:w w:val="95"/>
        </w:rPr>
        <w:t xml:space="preserve">    </w:t>
      </w:r>
      <w:r w:rsidR="00C13489" w:rsidRPr="00EE0AD5">
        <w:rPr>
          <w:rFonts w:ascii="Bookman Old Style" w:hAnsi="Bookman Old Style"/>
          <w:w w:val="95"/>
        </w:rPr>
        <w:t>A</w:t>
      </w:r>
      <w:r w:rsidR="00C13489" w:rsidRPr="00EE0AD5">
        <w:rPr>
          <w:rFonts w:ascii="Bookman Old Style" w:hAnsi="Bookman Old Style"/>
          <w:spacing w:val="-11"/>
          <w:w w:val="95"/>
        </w:rPr>
        <w:t xml:space="preserve"> </w:t>
      </w:r>
      <w:r w:rsidR="00C13489" w:rsidRPr="00EE0AD5">
        <w:rPr>
          <w:rFonts w:ascii="Bookman Old Style" w:hAnsi="Bookman Old Style"/>
          <w:w w:val="95"/>
        </w:rPr>
        <w:t>Administração</w:t>
      </w:r>
      <w:r w:rsidR="00C13489" w:rsidRPr="00EE0AD5">
        <w:rPr>
          <w:rFonts w:ascii="Bookman Old Style" w:hAnsi="Bookman Old Style"/>
          <w:spacing w:val="-13"/>
          <w:w w:val="95"/>
        </w:rPr>
        <w:t xml:space="preserve"> </w:t>
      </w:r>
      <w:r w:rsidR="00C13489" w:rsidRPr="00EE0AD5">
        <w:rPr>
          <w:rFonts w:ascii="Bookman Old Style" w:hAnsi="Bookman Old Style"/>
          <w:w w:val="95"/>
        </w:rPr>
        <w:t>e</w:t>
      </w:r>
      <w:r w:rsidR="00C13489" w:rsidRPr="00EE0AD5">
        <w:rPr>
          <w:rFonts w:ascii="Bookman Old Style" w:hAnsi="Bookman Old Style"/>
          <w:spacing w:val="-11"/>
          <w:w w:val="95"/>
        </w:rPr>
        <w:t xml:space="preserve"> </w:t>
      </w:r>
      <w:r w:rsidR="00C13489" w:rsidRPr="00EE0AD5">
        <w:rPr>
          <w:rFonts w:ascii="Bookman Old Style" w:hAnsi="Bookman Old Style"/>
          <w:w w:val="95"/>
        </w:rPr>
        <w:t>os</w:t>
      </w:r>
      <w:r w:rsidR="00C13489" w:rsidRPr="00EE0AD5">
        <w:rPr>
          <w:rFonts w:ascii="Bookman Old Style" w:hAnsi="Bookman Old Style"/>
          <w:spacing w:val="-11"/>
          <w:w w:val="95"/>
        </w:rPr>
        <w:t xml:space="preserve"> </w:t>
      </w:r>
      <w:r w:rsidR="00C13489" w:rsidRPr="00EE0AD5">
        <w:rPr>
          <w:rFonts w:ascii="Bookman Old Style" w:hAnsi="Bookman Old Style"/>
          <w:w w:val="95"/>
        </w:rPr>
        <w:t>atos</w:t>
      </w:r>
      <w:r w:rsidR="00C13489" w:rsidRPr="00EE0AD5">
        <w:rPr>
          <w:rFonts w:ascii="Bookman Old Style" w:hAnsi="Bookman Old Style"/>
          <w:spacing w:val="-11"/>
          <w:w w:val="95"/>
        </w:rPr>
        <w:t xml:space="preserve"> </w:t>
      </w:r>
      <w:r w:rsidR="00C13489" w:rsidRPr="00EE0AD5">
        <w:rPr>
          <w:rFonts w:ascii="Bookman Old Style" w:hAnsi="Bookman Old Style"/>
          <w:w w:val="95"/>
        </w:rPr>
        <w:t>de</w:t>
      </w:r>
      <w:r w:rsidR="00C13489" w:rsidRPr="00EE0AD5">
        <w:rPr>
          <w:rFonts w:ascii="Bookman Old Style" w:hAnsi="Bookman Old Style"/>
          <w:spacing w:val="-12"/>
          <w:w w:val="95"/>
        </w:rPr>
        <w:t xml:space="preserve"> </w:t>
      </w:r>
      <w:r w:rsidR="00C13489" w:rsidRPr="00EE0AD5">
        <w:rPr>
          <w:rFonts w:ascii="Bookman Old Style" w:hAnsi="Bookman Old Style"/>
          <w:w w:val="95"/>
        </w:rPr>
        <w:t>controle</w:t>
      </w:r>
      <w:r w:rsidR="00C13489" w:rsidRPr="00EE0AD5">
        <w:rPr>
          <w:rFonts w:ascii="Bookman Old Style" w:hAnsi="Bookman Old Style"/>
          <w:spacing w:val="-11"/>
          <w:w w:val="95"/>
        </w:rPr>
        <w:t xml:space="preserve"> </w:t>
      </w:r>
      <w:r w:rsidR="00C13489" w:rsidRPr="00EE0AD5">
        <w:rPr>
          <w:rFonts w:ascii="Bookman Old Style" w:hAnsi="Bookman Old Style"/>
          <w:w w:val="95"/>
        </w:rPr>
        <w:t>da</w:t>
      </w:r>
      <w:r w:rsidR="00C13489" w:rsidRPr="00EE0AD5">
        <w:rPr>
          <w:rFonts w:ascii="Bookman Old Style" w:hAnsi="Bookman Old Style"/>
          <w:spacing w:val="-11"/>
          <w:w w:val="95"/>
        </w:rPr>
        <w:t xml:space="preserve"> </w:t>
      </w:r>
      <w:r w:rsidR="00C13489" w:rsidRPr="00EE0AD5">
        <w:rPr>
          <w:rFonts w:ascii="Bookman Old Style" w:hAnsi="Bookman Old Style"/>
          <w:w w:val="95"/>
        </w:rPr>
        <w:t>Ata</w:t>
      </w:r>
      <w:r w:rsidR="00C13489" w:rsidRPr="00EE0AD5">
        <w:rPr>
          <w:rFonts w:ascii="Bookman Old Style" w:hAnsi="Bookman Old Style"/>
          <w:spacing w:val="-11"/>
          <w:w w:val="95"/>
        </w:rPr>
        <w:t xml:space="preserve"> </w:t>
      </w:r>
      <w:r w:rsidR="00C13489" w:rsidRPr="00EE0AD5">
        <w:rPr>
          <w:rFonts w:ascii="Bookman Old Style" w:hAnsi="Bookman Old Style"/>
          <w:w w:val="95"/>
        </w:rPr>
        <w:t>de</w:t>
      </w:r>
      <w:r w:rsidR="00C13489" w:rsidRPr="00EE0AD5">
        <w:rPr>
          <w:rFonts w:ascii="Bookman Old Style" w:hAnsi="Bookman Old Style"/>
          <w:spacing w:val="-12"/>
          <w:w w:val="95"/>
        </w:rPr>
        <w:t xml:space="preserve"> </w:t>
      </w:r>
      <w:r w:rsidR="00C13489" w:rsidRPr="00EE0AD5">
        <w:rPr>
          <w:rFonts w:ascii="Bookman Old Style" w:hAnsi="Bookman Old Style"/>
          <w:w w:val="95"/>
        </w:rPr>
        <w:t>Registro</w:t>
      </w:r>
      <w:r w:rsidR="00C13489" w:rsidRPr="00EE0AD5">
        <w:rPr>
          <w:rFonts w:ascii="Bookman Old Style" w:hAnsi="Bookman Old Style"/>
          <w:spacing w:val="-11"/>
          <w:w w:val="95"/>
        </w:rPr>
        <w:t xml:space="preserve"> </w:t>
      </w:r>
      <w:r w:rsidR="00C13489" w:rsidRPr="00EE0AD5">
        <w:rPr>
          <w:rFonts w:ascii="Bookman Old Style" w:hAnsi="Bookman Old Style"/>
          <w:w w:val="95"/>
        </w:rPr>
        <w:t>de</w:t>
      </w:r>
      <w:r w:rsidR="00C13489" w:rsidRPr="00EE0AD5">
        <w:rPr>
          <w:rFonts w:ascii="Bookman Old Style" w:hAnsi="Bookman Old Style"/>
          <w:spacing w:val="-11"/>
          <w:w w:val="95"/>
        </w:rPr>
        <w:t xml:space="preserve"> </w:t>
      </w:r>
      <w:r w:rsidR="00C13489" w:rsidRPr="00EE0AD5">
        <w:rPr>
          <w:rFonts w:ascii="Bookman Old Style" w:hAnsi="Bookman Old Style"/>
          <w:w w:val="95"/>
        </w:rPr>
        <w:t>Preços</w:t>
      </w:r>
      <w:r w:rsidR="00C13489" w:rsidRPr="00EE0AD5">
        <w:rPr>
          <w:rFonts w:ascii="Bookman Old Style" w:hAnsi="Bookman Old Style"/>
          <w:spacing w:val="-11"/>
          <w:w w:val="95"/>
        </w:rPr>
        <w:t xml:space="preserve"> </w:t>
      </w:r>
      <w:r w:rsidR="00C13489" w:rsidRPr="00EE0AD5">
        <w:rPr>
          <w:rFonts w:ascii="Bookman Old Style" w:hAnsi="Bookman Old Style"/>
          <w:w w:val="95"/>
        </w:rPr>
        <w:t>decorrente</w:t>
      </w:r>
      <w:r w:rsidR="00C13489" w:rsidRPr="00EE0AD5">
        <w:rPr>
          <w:rFonts w:ascii="Bookman Old Style" w:hAnsi="Bookman Old Style"/>
          <w:spacing w:val="-12"/>
          <w:w w:val="95"/>
        </w:rPr>
        <w:t xml:space="preserve"> </w:t>
      </w:r>
      <w:r w:rsidR="00C13489" w:rsidRPr="00EE0AD5">
        <w:rPr>
          <w:rFonts w:ascii="Bookman Old Style" w:hAnsi="Bookman Old Style"/>
          <w:w w:val="95"/>
        </w:rPr>
        <w:t>da</w:t>
      </w:r>
      <w:r w:rsidR="00C13489" w:rsidRPr="00EE0AD5">
        <w:rPr>
          <w:rFonts w:ascii="Bookman Old Style" w:hAnsi="Bookman Old Style"/>
          <w:spacing w:val="-11"/>
          <w:w w:val="95"/>
        </w:rPr>
        <w:t xml:space="preserve"> </w:t>
      </w:r>
      <w:r w:rsidR="00C13489" w:rsidRPr="00EE0AD5">
        <w:rPr>
          <w:rFonts w:ascii="Bookman Old Style" w:hAnsi="Bookman Old Style"/>
          <w:w w:val="95"/>
        </w:rPr>
        <w:t>presente</w:t>
      </w:r>
      <w:r w:rsidR="00C13489" w:rsidRPr="00EE0AD5">
        <w:rPr>
          <w:rFonts w:ascii="Bookman Old Style" w:hAnsi="Bookman Old Style"/>
          <w:spacing w:val="-11"/>
          <w:w w:val="95"/>
        </w:rPr>
        <w:t xml:space="preserve"> </w:t>
      </w:r>
      <w:r w:rsidR="00C13489" w:rsidRPr="00EE0AD5">
        <w:rPr>
          <w:rFonts w:ascii="Bookman Old Style" w:hAnsi="Bookman Old Style"/>
          <w:w w:val="95"/>
        </w:rPr>
        <w:t>licitação</w:t>
      </w:r>
      <w:r w:rsidR="00C13489" w:rsidRPr="00EE0AD5">
        <w:rPr>
          <w:rFonts w:ascii="Bookman Old Style" w:hAnsi="Bookman Old Style"/>
          <w:spacing w:val="-11"/>
          <w:w w:val="95"/>
        </w:rPr>
        <w:t xml:space="preserve"> </w:t>
      </w:r>
      <w:r w:rsidR="00C13489" w:rsidRPr="00EE0AD5">
        <w:rPr>
          <w:rFonts w:ascii="Bookman Old Style" w:hAnsi="Bookman Old Style"/>
          <w:w w:val="95"/>
        </w:rPr>
        <w:t>será</w:t>
      </w:r>
      <w:r w:rsidR="00C13489" w:rsidRPr="00EE0AD5">
        <w:rPr>
          <w:rFonts w:ascii="Bookman Old Style" w:hAnsi="Bookman Old Style"/>
          <w:spacing w:val="-12"/>
          <w:w w:val="95"/>
        </w:rPr>
        <w:t xml:space="preserve"> </w:t>
      </w:r>
      <w:r w:rsidR="00C13489" w:rsidRPr="00EE0AD5">
        <w:rPr>
          <w:rFonts w:ascii="Bookman Old Style" w:hAnsi="Bookman Old Style"/>
          <w:w w:val="95"/>
        </w:rPr>
        <w:t>do</w:t>
      </w:r>
      <w:r w:rsidR="00C13489" w:rsidRPr="00EE0AD5">
        <w:rPr>
          <w:rFonts w:ascii="Bookman Old Style" w:hAnsi="Bookman Old Style"/>
          <w:spacing w:val="-11"/>
          <w:w w:val="95"/>
        </w:rPr>
        <w:t xml:space="preserve"> </w:t>
      </w:r>
      <w:r w:rsidR="00927E7C">
        <w:rPr>
          <w:rFonts w:ascii="Bookman Old Style" w:hAnsi="Bookman Old Style"/>
          <w:w w:val="95"/>
        </w:rPr>
        <w:t>Compras</w:t>
      </w:r>
      <w:r w:rsidR="00C13489" w:rsidRPr="00EE0AD5">
        <w:rPr>
          <w:rFonts w:ascii="Bookman Old Style" w:hAnsi="Bookman Old Style"/>
          <w:spacing w:val="-11"/>
          <w:w w:val="95"/>
        </w:rPr>
        <w:t xml:space="preserve"> </w:t>
      </w:r>
      <w:r w:rsidR="00C13489" w:rsidRPr="00EE0AD5">
        <w:rPr>
          <w:rFonts w:ascii="Bookman Old Style" w:hAnsi="Bookman Old Style"/>
          <w:w w:val="95"/>
        </w:rPr>
        <w:t>de</w:t>
      </w:r>
      <w:r w:rsidR="00C13489" w:rsidRPr="00EE0AD5">
        <w:rPr>
          <w:rFonts w:ascii="Bookman Old Style" w:hAnsi="Bookman Old Style"/>
          <w:spacing w:val="-11"/>
          <w:w w:val="95"/>
        </w:rPr>
        <w:t xml:space="preserve"> </w:t>
      </w:r>
      <w:r w:rsidR="00C13489" w:rsidRPr="00EE0AD5">
        <w:rPr>
          <w:rFonts w:ascii="Bookman Old Style" w:hAnsi="Bookman Old Style"/>
          <w:w w:val="95"/>
        </w:rPr>
        <w:t>Compras</w:t>
      </w:r>
      <w:r w:rsidR="00C13489" w:rsidRPr="00EE0AD5">
        <w:rPr>
          <w:rFonts w:ascii="Bookman Old Style" w:hAnsi="Bookman Old Style"/>
          <w:spacing w:val="-13"/>
          <w:w w:val="95"/>
        </w:rPr>
        <w:t xml:space="preserve"> </w:t>
      </w:r>
      <w:r w:rsidR="00C13489" w:rsidRPr="00EE0AD5">
        <w:rPr>
          <w:rFonts w:ascii="Bookman Old Style" w:hAnsi="Bookman Old Style"/>
          <w:w w:val="95"/>
        </w:rPr>
        <w:t>e</w:t>
      </w:r>
      <w:r w:rsidR="00C13489" w:rsidRPr="00EE0AD5">
        <w:rPr>
          <w:rFonts w:ascii="Bookman Old Style" w:hAnsi="Bookman Old Style"/>
          <w:spacing w:val="-11"/>
          <w:w w:val="95"/>
        </w:rPr>
        <w:t xml:space="preserve"> </w:t>
      </w:r>
      <w:r w:rsidR="00C13489" w:rsidRPr="00EE0AD5">
        <w:rPr>
          <w:rFonts w:ascii="Bookman Old Style" w:hAnsi="Bookman Old Style"/>
          <w:w w:val="95"/>
        </w:rPr>
        <w:t xml:space="preserve">Licitação, </w:t>
      </w:r>
      <w:r w:rsidR="00C13489" w:rsidRPr="00EE0AD5">
        <w:rPr>
          <w:rFonts w:ascii="Bookman Old Style" w:hAnsi="Bookman Old Style"/>
        </w:rPr>
        <w:t>denominado</w:t>
      </w:r>
      <w:r w:rsidR="00C13489" w:rsidRPr="00EE0AD5">
        <w:rPr>
          <w:rFonts w:ascii="Bookman Old Style" w:hAnsi="Bookman Old Style"/>
          <w:spacing w:val="-30"/>
        </w:rPr>
        <w:t xml:space="preserve"> </w:t>
      </w:r>
      <w:r w:rsidR="00C13489" w:rsidRPr="00EE0AD5">
        <w:rPr>
          <w:rFonts w:ascii="Bookman Old Style" w:hAnsi="Bookman Old Style"/>
        </w:rPr>
        <w:t>como</w:t>
      </w:r>
      <w:r w:rsidR="00C13489" w:rsidRPr="00EE0AD5">
        <w:rPr>
          <w:rFonts w:ascii="Bookman Old Style" w:hAnsi="Bookman Old Style"/>
          <w:spacing w:val="-30"/>
        </w:rPr>
        <w:t xml:space="preserve"> </w:t>
      </w:r>
      <w:r w:rsidR="00C13489" w:rsidRPr="00EE0AD5">
        <w:rPr>
          <w:rFonts w:ascii="Bookman Old Style" w:hAnsi="Bookman Old Style"/>
        </w:rPr>
        <w:t>órgão</w:t>
      </w:r>
      <w:r w:rsidR="00C13489" w:rsidRPr="00EE0AD5">
        <w:rPr>
          <w:rFonts w:ascii="Bookman Old Style" w:hAnsi="Bookman Old Style"/>
          <w:spacing w:val="-30"/>
        </w:rPr>
        <w:t xml:space="preserve"> </w:t>
      </w:r>
      <w:r w:rsidR="00C13489" w:rsidRPr="00EE0AD5">
        <w:rPr>
          <w:rFonts w:ascii="Bookman Old Style" w:hAnsi="Bookman Old Style"/>
        </w:rPr>
        <w:t>gerenciador</w:t>
      </w:r>
      <w:r w:rsidR="00C13489" w:rsidRPr="00EE0AD5">
        <w:rPr>
          <w:rFonts w:ascii="Bookman Old Style" w:hAnsi="Bookman Old Style"/>
          <w:spacing w:val="-30"/>
        </w:rPr>
        <w:t xml:space="preserve"> </w:t>
      </w:r>
      <w:r w:rsidR="00C13489" w:rsidRPr="00EE0AD5">
        <w:rPr>
          <w:rFonts w:ascii="Bookman Old Style" w:hAnsi="Bookman Old Style"/>
        </w:rPr>
        <w:t>do</w:t>
      </w:r>
      <w:r w:rsidR="00C13489" w:rsidRPr="00EE0AD5">
        <w:rPr>
          <w:rFonts w:ascii="Bookman Old Style" w:hAnsi="Bookman Old Style"/>
          <w:spacing w:val="-30"/>
        </w:rPr>
        <w:t xml:space="preserve"> </w:t>
      </w:r>
      <w:r w:rsidR="00C13489" w:rsidRPr="00EE0AD5">
        <w:rPr>
          <w:rFonts w:ascii="Bookman Old Style" w:hAnsi="Bookman Old Style"/>
        </w:rPr>
        <w:t>Sistema</w:t>
      </w:r>
      <w:r w:rsidR="00C13489" w:rsidRPr="00EE0AD5">
        <w:rPr>
          <w:rFonts w:ascii="Bookman Old Style" w:hAnsi="Bookman Old Style"/>
          <w:spacing w:val="-30"/>
        </w:rPr>
        <w:t xml:space="preserve"> </w:t>
      </w:r>
      <w:r w:rsidR="00C13489" w:rsidRPr="00EE0AD5">
        <w:rPr>
          <w:rFonts w:ascii="Bookman Old Style" w:hAnsi="Bookman Old Style"/>
        </w:rPr>
        <w:t>de</w:t>
      </w:r>
      <w:r w:rsidR="00C13489" w:rsidRPr="00EE0AD5">
        <w:rPr>
          <w:rFonts w:ascii="Bookman Old Style" w:hAnsi="Bookman Old Style"/>
          <w:spacing w:val="-30"/>
        </w:rPr>
        <w:t xml:space="preserve"> </w:t>
      </w:r>
      <w:r w:rsidR="00C13489" w:rsidRPr="00EE0AD5">
        <w:rPr>
          <w:rFonts w:ascii="Bookman Old Style" w:hAnsi="Bookman Old Style"/>
        </w:rPr>
        <w:t>Registro</w:t>
      </w:r>
      <w:r w:rsidR="00C13489" w:rsidRPr="00EE0AD5">
        <w:rPr>
          <w:rFonts w:ascii="Bookman Old Style" w:hAnsi="Bookman Old Style"/>
          <w:spacing w:val="-30"/>
        </w:rPr>
        <w:t xml:space="preserve"> </w:t>
      </w:r>
      <w:r w:rsidR="00C13489" w:rsidRPr="00EE0AD5">
        <w:rPr>
          <w:rFonts w:ascii="Bookman Old Style" w:hAnsi="Bookman Old Style"/>
        </w:rPr>
        <w:t>de</w:t>
      </w:r>
      <w:r w:rsidR="00C13489" w:rsidRPr="00EE0AD5">
        <w:rPr>
          <w:rFonts w:ascii="Bookman Old Style" w:hAnsi="Bookman Old Style"/>
          <w:spacing w:val="-30"/>
        </w:rPr>
        <w:t xml:space="preserve"> </w:t>
      </w:r>
      <w:r w:rsidR="00927E7C">
        <w:rPr>
          <w:rFonts w:ascii="Bookman Old Style" w:hAnsi="Bookman Old Style"/>
        </w:rPr>
        <w:t>Preços.</w:t>
      </w:r>
    </w:p>
    <w:p w14:paraId="6D72EBE2" w14:textId="77777777" w:rsidR="00C13489" w:rsidRPr="00EE0AD5" w:rsidRDefault="00C13489" w:rsidP="00C13489">
      <w:pPr>
        <w:pStyle w:val="Corpodetexto"/>
        <w:spacing w:before="9"/>
        <w:ind w:right="-285"/>
        <w:rPr>
          <w:rFonts w:ascii="Bookman Old Style" w:hAnsi="Bookman Old Style"/>
          <w:szCs w:val="24"/>
        </w:rPr>
      </w:pPr>
    </w:p>
    <w:p w14:paraId="6D72EBE3" w14:textId="77777777" w:rsidR="00C13489" w:rsidRPr="00EE0AD5" w:rsidRDefault="00C13489" w:rsidP="00C13489">
      <w:pPr>
        <w:pStyle w:val="PargrafodaLista"/>
        <w:widowControl w:val="0"/>
        <w:numPr>
          <w:ilvl w:val="2"/>
          <w:numId w:val="2"/>
        </w:numPr>
        <w:tabs>
          <w:tab w:val="left" w:pos="412"/>
        </w:tabs>
        <w:suppressAutoHyphens w:val="0"/>
        <w:autoSpaceDE w:val="0"/>
        <w:autoSpaceDN w:val="0"/>
        <w:spacing w:before="1" w:line="206" w:lineRule="auto"/>
        <w:ind w:right="-285" w:firstLine="0"/>
        <w:rPr>
          <w:rFonts w:ascii="Bookman Old Style" w:hAnsi="Bookman Old Style"/>
        </w:rPr>
      </w:pPr>
      <w:r w:rsidRPr="00EE0AD5">
        <w:rPr>
          <w:rFonts w:ascii="Bookman Old Style" w:hAnsi="Bookman Old Style"/>
          <w:w w:val="95"/>
        </w:rPr>
        <w:t>.</w:t>
      </w:r>
      <w:r w:rsidRPr="00EE0AD5">
        <w:rPr>
          <w:rFonts w:ascii="Bookman Old Style" w:hAnsi="Bookman Old Style"/>
          <w:spacing w:val="-29"/>
          <w:w w:val="95"/>
        </w:rPr>
        <w:t xml:space="preserve"> </w:t>
      </w:r>
      <w:r w:rsidRPr="00EE0AD5">
        <w:rPr>
          <w:rFonts w:ascii="Bookman Old Style" w:hAnsi="Bookman Old Style"/>
          <w:w w:val="95"/>
        </w:rPr>
        <w:t>O</w:t>
      </w:r>
      <w:r w:rsidRPr="00EE0AD5">
        <w:rPr>
          <w:rFonts w:ascii="Bookman Old Style" w:hAnsi="Bookman Old Style"/>
          <w:spacing w:val="-29"/>
          <w:w w:val="95"/>
        </w:rPr>
        <w:t xml:space="preserve"> </w:t>
      </w:r>
      <w:r w:rsidRPr="00EE0AD5">
        <w:rPr>
          <w:rFonts w:ascii="Bookman Old Style" w:hAnsi="Bookman Old Style"/>
          <w:w w:val="95"/>
        </w:rPr>
        <w:t>órgão</w:t>
      </w:r>
      <w:r w:rsidRPr="00EE0AD5">
        <w:rPr>
          <w:rFonts w:ascii="Bookman Old Style" w:hAnsi="Bookman Old Style"/>
          <w:spacing w:val="-29"/>
          <w:w w:val="95"/>
        </w:rPr>
        <w:t xml:space="preserve"> </w:t>
      </w:r>
      <w:r w:rsidRPr="00EE0AD5">
        <w:rPr>
          <w:rFonts w:ascii="Bookman Old Style" w:hAnsi="Bookman Old Style"/>
          <w:w w:val="95"/>
        </w:rPr>
        <w:t>gerenciador</w:t>
      </w:r>
      <w:r w:rsidRPr="00EE0AD5">
        <w:rPr>
          <w:rFonts w:ascii="Bookman Old Style" w:hAnsi="Bookman Old Style"/>
          <w:spacing w:val="-29"/>
          <w:w w:val="95"/>
        </w:rPr>
        <w:t xml:space="preserve"> </w:t>
      </w:r>
      <w:r w:rsidRPr="00EE0AD5">
        <w:rPr>
          <w:rFonts w:ascii="Bookman Old Style" w:hAnsi="Bookman Old Style"/>
          <w:w w:val="95"/>
        </w:rPr>
        <w:t>acompanhará,</w:t>
      </w:r>
      <w:r w:rsidRPr="00EE0AD5">
        <w:rPr>
          <w:rFonts w:ascii="Bookman Old Style" w:hAnsi="Bookman Old Style"/>
          <w:spacing w:val="-29"/>
          <w:w w:val="95"/>
        </w:rPr>
        <w:t xml:space="preserve"> </w:t>
      </w:r>
      <w:r w:rsidRPr="00EE0AD5">
        <w:rPr>
          <w:rFonts w:ascii="Bookman Old Style" w:hAnsi="Bookman Old Style"/>
          <w:w w:val="95"/>
        </w:rPr>
        <w:t>periodicamente,</w:t>
      </w:r>
      <w:r w:rsidRPr="00EE0AD5">
        <w:rPr>
          <w:rFonts w:ascii="Bookman Old Style" w:hAnsi="Bookman Old Style"/>
          <w:spacing w:val="-29"/>
          <w:w w:val="95"/>
        </w:rPr>
        <w:t xml:space="preserve"> </w:t>
      </w:r>
      <w:r w:rsidRPr="00EE0AD5">
        <w:rPr>
          <w:rFonts w:ascii="Bookman Old Style" w:hAnsi="Bookman Old Style"/>
          <w:w w:val="95"/>
        </w:rPr>
        <w:t>os</w:t>
      </w:r>
      <w:r w:rsidRPr="00EE0AD5">
        <w:rPr>
          <w:rFonts w:ascii="Bookman Old Style" w:hAnsi="Bookman Old Style"/>
          <w:spacing w:val="-29"/>
          <w:w w:val="95"/>
        </w:rPr>
        <w:t xml:space="preserve"> </w:t>
      </w:r>
      <w:r w:rsidRPr="00EE0AD5">
        <w:rPr>
          <w:rFonts w:ascii="Bookman Old Style" w:hAnsi="Bookman Old Style"/>
          <w:w w:val="95"/>
        </w:rPr>
        <w:t>preços</w:t>
      </w:r>
      <w:r w:rsidRPr="00EE0AD5">
        <w:rPr>
          <w:rFonts w:ascii="Bookman Old Style" w:hAnsi="Bookman Old Style"/>
          <w:spacing w:val="-29"/>
          <w:w w:val="95"/>
        </w:rPr>
        <w:t xml:space="preserve"> </w:t>
      </w:r>
      <w:r w:rsidRPr="00EE0AD5">
        <w:rPr>
          <w:rFonts w:ascii="Bookman Old Style" w:hAnsi="Bookman Old Style"/>
          <w:w w:val="95"/>
        </w:rPr>
        <w:t>praticados</w:t>
      </w:r>
      <w:r w:rsidRPr="00EE0AD5">
        <w:rPr>
          <w:rFonts w:ascii="Bookman Old Style" w:hAnsi="Bookman Old Style"/>
          <w:spacing w:val="-28"/>
          <w:w w:val="95"/>
        </w:rPr>
        <w:t xml:space="preserve"> </w:t>
      </w:r>
      <w:r w:rsidRPr="00EE0AD5">
        <w:rPr>
          <w:rFonts w:ascii="Bookman Old Style" w:hAnsi="Bookman Old Style"/>
          <w:w w:val="95"/>
        </w:rPr>
        <w:t>no</w:t>
      </w:r>
      <w:r w:rsidRPr="00EE0AD5">
        <w:rPr>
          <w:rFonts w:ascii="Bookman Old Style" w:hAnsi="Bookman Old Style"/>
          <w:spacing w:val="-29"/>
          <w:w w:val="95"/>
        </w:rPr>
        <w:t xml:space="preserve"> </w:t>
      </w:r>
      <w:r w:rsidRPr="00EE0AD5">
        <w:rPr>
          <w:rFonts w:ascii="Bookman Old Style" w:hAnsi="Bookman Old Style"/>
          <w:w w:val="95"/>
        </w:rPr>
        <w:t>mercado</w:t>
      </w:r>
      <w:r w:rsidRPr="00EE0AD5">
        <w:rPr>
          <w:rFonts w:ascii="Bookman Old Style" w:hAnsi="Bookman Old Style"/>
          <w:spacing w:val="-29"/>
          <w:w w:val="95"/>
        </w:rPr>
        <w:t xml:space="preserve"> </w:t>
      </w:r>
      <w:r w:rsidRPr="00EE0AD5">
        <w:rPr>
          <w:rFonts w:ascii="Bookman Old Style" w:hAnsi="Bookman Old Style"/>
          <w:w w:val="95"/>
        </w:rPr>
        <w:t>para</w:t>
      </w:r>
      <w:r w:rsidRPr="00EE0AD5">
        <w:rPr>
          <w:rFonts w:ascii="Bookman Old Style" w:hAnsi="Bookman Old Style"/>
          <w:spacing w:val="-29"/>
          <w:w w:val="95"/>
        </w:rPr>
        <w:t xml:space="preserve"> </w:t>
      </w:r>
      <w:r w:rsidRPr="00EE0AD5">
        <w:rPr>
          <w:rFonts w:ascii="Bookman Old Style" w:hAnsi="Bookman Old Style"/>
          <w:w w:val="95"/>
        </w:rPr>
        <w:t>os</w:t>
      </w:r>
      <w:r w:rsidRPr="00EE0AD5">
        <w:rPr>
          <w:rFonts w:ascii="Bookman Old Style" w:hAnsi="Bookman Old Style"/>
          <w:spacing w:val="-29"/>
          <w:w w:val="95"/>
        </w:rPr>
        <w:t xml:space="preserve"> </w:t>
      </w:r>
      <w:r w:rsidRPr="00EE0AD5">
        <w:rPr>
          <w:rFonts w:ascii="Bookman Old Style" w:hAnsi="Bookman Old Style"/>
          <w:w w:val="95"/>
        </w:rPr>
        <w:t>materiais</w:t>
      </w:r>
      <w:r w:rsidRPr="00EE0AD5">
        <w:rPr>
          <w:rFonts w:ascii="Bookman Old Style" w:hAnsi="Bookman Old Style"/>
          <w:spacing w:val="-28"/>
          <w:w w:val="95"/>
        </w:rPr>
        <w:t xml:space="preserve"> </w:t>
      </w:r>
      <w:r w:rsidRPr="00EE0AD5">
        <w:rPr>
          <w:rFonts w:ascii="Bookman Old Style" w:hAnsi="Bookman Old Style"/>
          <w:w w:val="95"/>
        </w:rPr>
        <w:t>registrados,</w:t>
      </w:r>
      <w:r w:rsidRPr="00EE0AD5">
        <w:rPr>
          <w:rFonts w:ascii="Bookman Old Style" w:hAnsi="Bookman Old Style"/>
          <w:spacing w:val="-30"/>
          <w:w w:val="95"/>
        </w:rPr>
        <w:t xml:space="preserve"> </w:t>
      </w:r>
      <w:r w:rsidRPr="00EE0AD5">
        <w:rPr>
          <w:rFonts w:ascii="Bookman Old Style" w:hAnsi="Bookman Old Style"/>
          <w:w w:val="95"/>
        </w:rPr>
        <w:t>para</w:t>
      </w:r>
      <w:r w:rsidRPr="00EE0AD5">
        <w:rPr>
          <w:rFonts w:ascii="Bookman Old Style" w:hAnsi="Bookman Old Style"/>
          <w:spacing w:val="-28"/>
          <w:w w:val="95"/>
        </w:rPr>
        <w:t xml:space="preserve"> </w:t>
      </w:r>
      <w:r w:rsidRPr="00EE0AD5">
        <w:rPr>
          <w:rFonts w:ascii="Bookman Old Style" w:hAnsi="Bookman Old Style"/>
          <w:w w:val="95"/>
        </w:rPr>
        <w:t>fins</w:t>
      </w:r>
      <w:r w:rsidRPr="00EE0AD5">
        <w:rPr>
          <w:rFonts w:ascii="Bookman Old Style" w:hAnsi="Bookman Old Style"/>
          <w:spacing w:val="-29"/>
          <w:w w:val="95"/>
        </w:rPr>
        <w:t xml:space="preserve"> </w:t>
      </w:r>
      <w:r w:rsidRPr="00EE0AD5">
        <w:rPr>
          <w:rFonts w:ascii="Bookman Old Style" w:hAnsi="Bookman Old Style"/>
          <w:w w:val="95"/>
        </w:rPr>
        <w:t>de</w:t>
      </w:r>
      <w:r w:rsidRPr="00EE0AD5">
        <w:rPr>
          <w:rFonts w:ascii="Bookman Old Style" w:hAnsi="Bookman Old Style"/>
          <w:spacing w:val="-29"/>
          <w:w w:val="95"/>
        </w:rPr>
        <w:t xml:space="preserve"> </w:t>
      </w:r>
      <w:r w:rsidRPr="00EE0AD5">
        <w:rPr>
          <w:rFonts w:ascii="Bookman Old Style" w:hAnsi="Bookman Old Style"/>
          <w:w w:val="95"/>
        </w:rPr>
        <w:t>controle</w:t>
      </w:r>
      <w:r w:rsidRPr="00EE0AD5">
        <w:rPr>
          <w:rFonts w:ascii="Bookman Old Style" w:hAnsi="Bookman Old Style"/>
          <w:spacing w:val="-29"/>
          <w:w w:val="95"/>
        </w:rPr>
        <w:t xml:space="preserve"> </w:t>
      </w:r>
      <w:r w:rsidRPr="00EE0AD5">
        <w:rPr>
          <w:rFonts w:ascii="Bookman Old Style" w:hAnsi="Bookman Old Style"/>
          <w:w w:val="95"/>
        </w:rPr>
        <w:t>e</w:t>
      </w:r>
      <w:r w:rsidRPr="00EE0AD5">
        <w:rPr>
          <w:rFonts w:ascii="Bookman Old Style" w:hAnsi="Bookman Old Style"/>
          <w:spacing w:val="-29"/>
          <w:w w:val="95"/>
        </w:rPr>
        <w:t xml:space="preserve"> </w:t>
      </w:r>
      <w:r w:rsidRPr="00EE0AD5">
        <w:rPr>
          <w:rFonts w:ascii="Bookman Old Style" w:hAnsi="Bookman Old Style"/>
          <w:w w:val="95"/>
        </w:rPr>
        <w:t xml:space="preserve">fixado </w:t>
      </w:r>
      <w:r w:rsidRPr="00EE0AD5">
        <w:rPr>
          <w:rFonts w:ascii="Bookman Old Style" w:hAnsi="Bookman Old Style"/>
        </w:rPr>
        <w:t>do</w:t>
      </w:r>
      <w:r w:rsidRPr="00EE0AD5">
        <w:rPr>
          <w:rFonts w:ascii="Bookman Old Style" w:hAnsi="Bookman Old Style"/>
          <w:spacing w:val="-7"/>
        </w:rPr>
        <w:t xml:space="preserve"> </w:t>
      </w:r>
      <w:r w:rsidRPr="00EE0AD5">
        <w:rPr>
          <w:rFonts w:ascii="Bookman Old Style" w:hAnsi="Bookman Old Style"/>
        </w:rPr>
        <w:t>valor</w:t>
      </w:r>
      <w:r w:rsidRPr="00EE0AD5">
        <w:rPr>
          <w:rFonts w:ascii="Bookman Old Style" w:hAnsi="Bookman Old Style"/>
          <w:spacing w:val="-7"/>
        </w:rPr>
        <w:t xml:space="preserve"> </w:t>
      </w:r>
      <w:r w:rsidRPr="00EE0AD5">
        <w:rPr>
          <w:rFonts w:ascii="Bookman Old Style" w:hAnsi="Bookman Old Style"/>
        </w:rPr>
        <w:t>máximo</w:t>
      </w:r>
      <w:r w:rsidRPr="00EE0AD5">
        <w:rPr>
          <w:rFonts w:ascii="Bookman Old Style" w:hAnsi="Bookman Old Style"/>
          <w:spacing w:val="-7"/>
        </w:rPr>
        <w:t xml:space="preserve"> </w:t>
      </w:r>
      <w:r w:rsidRPr="00EE0AD5">
        <w:rPr>
          <w:rFonts w:ascii="Bookman Old Style" w:hAnsi="Bookman Old Style"/>
        </w:rPr>
        <w:t>a</w:t>
      </w:r>
      <w:r w:rsidRPr="00EE0AD5">
        <w:rPr>
          <w:rFonts w:ascii="Bookman Old Style" w:hAnsi="Bookman Old Style"/>
          <w:spacing w:val="-7"/>
        </w:rPr>
        <w:t xml:space="preserve"> </w:t>
      </w:r>
      <w:r w:rsidRPr="00EE0AD5">
        <w:rPr>
          <w:rFonts w:ascii="Bookman Old Style" w:hAnsi="Bookman Old Style"/>
        </w:rPr>
        <w:t>ser</w:t>
      </w:r>
      <w:r w:rsidRPr="00EE0AD5">
        <w:rPr>
          <w:rFonts w:ascii="Bookman Old Style" w:hAnsi="Bookman Old Style"/>
          <w:spacing w:val="-7"/>
        </w:rPr>
        <w:t xml:space="preserve"> </w:t>
      </w:r>
      <w:r w:rsidRPr="00EE0AD5">
        <w:rPr>
          <w:rFonts w:ascii="Bookman Old Style" w:hAnsi="Bookman Old Style"/>
        </w:rPr>
        <w:t>pago</w:t>
      </w:r>
      <w:r w:rsidRPr="00EE0AD5">
        <w:rPr>
          <w:rFonts w:ascii="Bookman Old Style" w:hAnsi="Bookman Old Style"/>
          <w:spacing w:val="-7"/>
        </w:rPr>
        <w:t xml:space="preserve"> </w:t>
      </w:r>
      <w:r w:rsidRPr="00EE0AD5">
        <w:rPr>
          <w:rFonts w:ascii="Bookman Old Style" w:hAnsi="Bookman Old Style"/>
        </w:rPr>
        <w:t>pela</w:t>
      </w:r>
      <w:r w:rsidRPr="00EE0AD5">
        <w:rPr>
          <w:rFonts w:ascii="Bookman Old Style" w:hAnsi="Bookman Old Style"/>
          <w:spacing w:val="-7"/>
        </w:rPr>
        <w:t xml:space="preserve"> </w:t>
      </w:r>
      <w:r w:rsidRPr="00EE0AD5">
        <w:rPr>
          <w:rFonts w:ascii="Bookman Old Style" w:hAnsi="Bookman Old Style"/>
        </w:rPr>
        <w:t>Administração.</w:t>
      </w:r>
    </w:p>
    <w:p w14:paraId="6D72EBE4" w14:textId="77777777" w:rsidR="00C13489" w:rsidRPr="00EE0AD5" w:rsidRDefault="00C13489" w:rsidP="00C13489">
      <w:pPr>
        <w:pStyle w:val="Corpodetexto"/>
        <w:spacing w:before="10"/>
        <w:ind w:right="-285"/>
        <w:rPr>
          <w:rFonts w:ascii="Bookman Old Style" w:hAnsi="Bookman Old Style"/>
          <w:szCs w:val="24"/>
        </w:rPr>
      </w:pPr>
    </w:p>
    <w:p w14:paraId="6D72EBE5" w14:textId="77777777" w:rsidR="00C13489" w:rsidRPr="00EE0AD5" w:rsidRDefault="00C13489" w:rsidP="00C13489">
      <w:pPr>
        <w:pStyle w:val="Corpodetexto"/>
        <w:spacing w:line="206" w:lineRule="auto"/>
        <w:ind w:left="71" w:right="-285"/>
        <w:rPr>
          <w:rFonts w:ascii="Bookman Old Style" w:hAnsi="Bookman Old Style"/>
          <w:szCs w:val="24"/>
        </w:rPr>
      </w:pPr>
      <w:r w:rsidRPr="00EE0AD5">
        <w:rPr>
          <w:rFonts w:ascii="Bookman Old Style" w:hAnsi="Bookman Old Style"/>
          <w:w w:val="95"/>
          <w:szCs w:val="24"/>
        </w:rPr>
        <w:t>5.1.2.1.</w:t>
      </w:r>
      <w:r w:rsidRPr="00EE0AD5">
        <w:rPr>
          <w:rFonts w:ascii="Bookman Old Style" w:hAnsi="Bookman Old Style"/>
          <w:spacing w:val="-30"/>
          <w:w w:val="95"/>
          <w:szCs w:val="24"/>
        </w:rPr>
        <w:t xml:space="preserve"> </w:t>
      </w:r>
      <w:r w:rsidRPr="00EE0AD5">
        <w:rPr>
          <w:rFonts w:ascii="Bookman Old Style" w:hAnsi="Bookman Old Style"/>
          <w:w w:val="95"/>
          <w:szCs w:val="24"/>
        </w:rPr>
        <w:t>O</w:t>
      </w:r>
      <w:r w:rsidRPr="00EE0AD5">
        <w:rPr>
          <w:rFonts w:ascii="Bookman Old Style" w:hAnsi="Bookman Old Style"/>
          <w:spacing w:val="-30"/>
          <w:w w:val="95"/>
          <w:szCs w:val="24"/>
        </w:rPr>
        <w:t xml:space="preserve"> </w:t>
      </w:r>
      <w:r w:rsidRPr="00EE0AD5">
        <w:rPr>
          <w:rFonts w:ascii="Bookman Old Style" w:hAnsi="Bookman Old Style"/>
          <w:w w:val="95"/>
          <w:szCs w:val="24"/>
        </w:rPr>
        <w:t>órgão</w:t>
      </w:r>
      <w:r w:rsidRPr="00EE0AD5">
        <w:rPr>
          <w:rFonts w:ascii="Bookman Old Style" w:hAnsi="Bookman Old Style"/>
          <w:spacing w:val="-29"/>
          <w:w w:val="95"/>
          <w:szCs w:val="24"/>
        </w:rPr>
        <w:t xml:space="preserve"> </w:t>
      </w:r>
      <w:r w:rsidRPr="00EE0AD5">
        <w:rPr>
          <w:rFonts w:ascii="Bookman Old Style" w:hAnsi="Bookman Old Style"/>
          <w:w w:val="95"/>
          <w:szCs w:val="24"/>
        </w:rPr>
        <w:t>gerenciador</w:t>
      </w:r>
      <w:r w:rsidRPr="00EE0AD5">
        <w:rPr>
          <w:rFonts w:ascii="Bookman Old Style" w:hAnsi="Bookman Old Style"/>
          <w:spacing w:val="-29"/>
          <w:w w:val="95"/>
          <w:szCs w:val="24"/>
        </w:rPr>
        <w:t xml:space="preserve"> </w:t>
      </w:r>
      <w:r w:rsidRPr="00EE0AD5">
        <w:rPr>
          <w:rFonts w:ascii="Bookman Old Style" w:hAnsi="Bookman Old Style"/>
          <w:w w:val="95"/>
          <w:szCs w:val="24"/>
        </w:rPr>
        <w:t>sempre</w:t>
      </w:r>
      <w:r w:rsidRPr="00EE0AD5">
        <w:rPr>
          <w:rFonts w:ascii="Bookman Old Style" w:hAnsi="Bookman Old Style"/>
          <w:spacing w:val="-30"/>
          <w:w w:val="95"/>
          <w:szCs w:val="24"/>
        </w:rPr>
        <w:t xml:space="preserve"> </w:t>
      </w:r>
      <w:r w:rsidRPr="00EE0AD5">
        <w:rPr>
          <w:rFonts w:ascii="Bookman Old Style" w:hAnsi="Bookman Old Style"/>
          <w:w w:val="95"/>
          <w:szCs w:val="24"/>
        </w:rPr>
        <w:t>que</w:t>
      </w:r>
      <w:r w:rsidRPr="00EE0AD5">
        <w:rPr>
          <w:rFonts w:ascii="Bookman Old Style" w:hAnsi="Bookman Old Style"/>
          <w:spacing w:val="-30"/>
          <w:w w:val="95"/>
          <w:szCs w:val="24"/>
        </w:rPr>
        <w:t xml:space="preserve"> </w:t>
      </w:r>
      <w:r w:rsidRPr="00EE0AD5">
        <w:rPr>
          <w:rFonts w:ascii="Bookman Old Style" w:hAnsi="Bookman Old Style"/>
          <w:w w:val="95"/>
          <w:szCs w:val="24"/>
        </w:rPr>
        <w:t>os</w:t>
      </w:r>
      <w:r w:rsidRPr="00EE0AD5">
        <w:rPr>
          <w:rFonts w:ascii="Bookman Old Style" w:hAnsi="Bookman Old Style"/>
          <w:spacing w:val="-29"/>
          <w:w w:val="95"/>
          <w:szCs w:val="24"/>
        </w:rPr>
        <w:t xml:space="preserve"> </w:t>
      </w:r>
      <w:r w:rsidRPr="00EE0AD5">
        <w:rPr>
          <w:rFonts w:ascii="Bookman Old Style" w:hAnsi="Bookman Old Style"/>
          <w:w w:val="95"/>
          <w:szCs w:val="24"/>
        </w:rPr>
        <w:t>órgãos</w:t>
      </w:r>
      <w:r w:rsidRPr="00EE0AD5">
        <w:rPr>
          <w:rFonts w:ascii="Bookman Old Style" w:hAnsi="Bookman Old Style"/>
          <w:spacing w:val="-29"/>
          <w:w w:val="95"/>
          <w:szCs w:val="24"/>
        </w:rPr>
        <w:t xml:space="preserve"> </w:t>
      </w:r>
      <w:r w:rsidRPr="00EE0AD5">
        <w:rPr>
          <w:rFonts w:ascii="Bookman Old Style" w:hAnsi="Bookman Old Style"/>
          <w:w w:val="95"/>
          <w:szCs w:val="24"/>
        </w:rPr>
        <w:t>e</w:t>
      </w:r>
      <w:r w:rsidRPr="00EE0AD5">
        <w:rPr>
          <w:rFonts w:ascii="Bookman Old Style" w:hAnsi="Bookman Old Style"/>
          <w:spacing w:val="-30"/>
          <w:w w:val="95"/>
          <w:szCs w:val="24"/>
        </w:rPr>
        <w:t xml:space="preserve"> </w:t>
      </w:r>
      <w:r w:rsidRPr="00EE0AD5">
        <w:rPr>
          <w:rFonts w:ascii="Bookman Old Style" w:hAnsi="Bookman Old Style"/>
          <w:w w:val="95"/>
          <w:szCs w:val="24"/>
        </w:rPr>
        <w:t>entidades</w:t>
      </w:r>
      <w:r w:rsidRPr="00EE0AD5">
        <w:rPr>
          <w:rFonts w:ascii="Bookman Old Style" w:hAnsi="Bookman Old Style"/>
          <w:spacing w:val="-30"/>
          <w:w w:val="95"/>
          <w:szCs w:val="24"/>
        </w:rPr>
        <w:t xml:space="preserve"> </w:t>
      </w:r>
      <w:r w:rsidRPr="00EE0AD5">
        <w:rPr>
          <w:rFonts w:ascii="Bookman Old Style" w:hAnsi="Bookman Old Style"/>
          <w:w w:val="95"/>
          <w:szCs w:val="24"/>
        </w:rPr>
        <w:t>usuários</w:t>
      </w:r>
      <w:r w:rsidRPr="00EE0AD5">
        <w:rPr>
          <w:rFonts w:ascii="Bookman Old Style" w:hAnsi="Bookman Old Style"/>
          <w:spacing w:val="-29"/>
          <w:w w:val="95"/>
          <w:szCs w:val="24"/>
        </w:rPr>
        <w:t xml:space="preserve"> </w:t>
      </w:r>
      <w:r w:rsidRPr="00EE0AD5">
        <w:rPr>
          <w:rFonts w:ascii="Bookman Old Style" w:hAnsi="Bookman Old Style"/>
          <w:w w:val="95"/>
          <w:szCs w:val="24"/>
        </w:rPr>
        <w:t>da</w:t>
      </w:r>
      <w:r w:rsidRPr="00EE0AD5">
        <w:rPr>
          <w:rFonts w:ascii="Bookman Old Style" w:hAnsi="Bookman Old Style"/>
          <w:spacing w:val="-30"/>
          <w:w w:val="95"/>
          <w:szCs w:val="24"/>
        </w:rPr>
        <w:t xml:space="preserve"> </w:t>
      </w:r>
      <w:r w:rsidRPr="00EE0AD5">
        <w:rPr>
          <w:rFonts w:ascii="Bookman Old Style" w:hAnsi="Bookman Old Style"/>
          <w:w w:val="95"/>
          <w:szCs w:val="24"/>
        </w:rPr>
        <w:t>ata</w:t>
      </w:r>
      <w:r w:rsidRPr="00EE0AD5">
        <w:rPr>
          <w:rFonts w:ascii="Bookman Old Style" w:hAnsi="Bookman Old Style"/>
          <w:spacing w:val="-30"/>
          <w:w w:val="95"/>
          <w:szCs w:val="24"/>
        </w:rPr>
        <w:t xml:space="preserve"> </w:t>
      </w:r>
      <w:r w:rsidRPr="00EE0AD5">
        <w:rPr>
          <w:rFonts w:ascii="Bookman Old Style" w:hAnsi="Bookman Old Style"/>
          <w:w w:val="95"/>
          <w:szCs w:val="24"/>
        </w:rPr>
        <w:t>de</w:t>
      </w:r>
      <w:r w:rsidRPr="00EE0AD5">
        <w:rPr>
          <w:rFonts w:ascii="Bookman Old Style" w:hAnsi="Bookman Old Style"/>
          <w:spacing w:val="-28"/>
          <w:w w:val="95"/>
          <w:szCs w:val="24"/>
        </w:rPr>
        <w:t xml:space="preserve"> </w:t>
      </w:r>
      <w:r w:rsidRPr="00EE0AD5">
        <w:rPr>
          <w:rFonts w:ascii="Bookman Old Style" w:hAnsi="Bookman Old Style"/>
          <w:w w:val="95"/>
          <w:szCs w:val="24"/>
        </w:rPr>
        <w:t>registro</w:t>
      </w:r>
      <w:r w:rsidRPr="00EE0AD5">
        <w:rPr>
          <w:rFonts w:ascii="Bookman Old Style" w:hAnsi="Bookman Old Style"/>
          <w:spacing w:val="-30"/>
          <w:w w:val="95"/>
          <w:szCs w:val="24"/>
        </w:rPr>
        <w:t xml:space="preserve"> </w:t>
      </w:r>
      <w:r w:rsidRPr="00EE0AD5">
        <w:rPr>
          <w:rFonts w:ascii="Bookman Old Style" w:hAnsi="Bookman Old Style"/>
          <w:w w:val="95"/>
          <w:szCs w:val="24"/>
        </w:rPr>
        <w:t>de</w:t>
      </w:r>
      <w:r w:rsidRPr="00EE0AD5">
        <w:rPr>
          <w:rFonts w:ascii="Bookman Old Style" w:hAnsi="Bookman Old Style"/>
          <w:spacing w:val="-30"/>
          <w:w w:val="95"/>
          <w:szCs w:val="24"/>
        </w:rPr>
        <w:t xml:space="preserve"> </w:t>
      </w:r>
      <w:r w:rsidRPr="00EE0AD5">
        <w:rPr>
          <w:rFonts w:ascii="Bookman Old Style" w:hAnsi="Bookman Old Style"/>
          <w:w w:val="95"/>
          <w:szCs w:val="24"/>
        </w:rPr>
        <w:t>preços</w:t>
      </w:r>
      <w:r w:rsidRPr="00EE0AD5">
        <w:rPr>
          <w:rFonts w:ascii="Bookman Old Style" w:hAnsi="Bookman Old Style"/>
          <w:spacing w:val="-30"/>
          <w:w w:val="95"/>
          <w:szCs w:val="24"/>
        </w:rPr>
        <w:t xml:space="preserve"> </w:t>
      </w:r>
      <w:r w:rsidRPr="00EE0AD5">
        <w:rPr>
          <w:rFonts w:ascii="Bookman Old Style" w:hAnsi="Bookman Old Style"/>
          <w:w w:val="95"/>
          <w:szCs w:val="24"/>
        </w:rPr>
        <w:t>necessitarem</w:t>
      </w:r>
      <w:r w:rsidRPr="00EE0AD5">
        <w:rPr>
          <w:rFonts w:ascii="Bookman Old Style" w:hAnsi="Bookman Old Style"/>
          <w:spacing w:val="-29"/>
          <w:w w:val="95"/>
          <w:szCs w:val="24"/>
        </w:rPr>
        <w:t xml:space="preserve"> </w:t>
      </w:r>
      <w:r w:rsidRPr="00EE0AD5">
        <w:rPr>
          <w:rFonts w:ascii="Bookman Old Style" w:hAnsi="Bookman Old Style"/>
          <w:w w:val="95"/>
          <w:szCs w:val="24"/>
        </w:rPr>
        <w:t>da</w:t>
      </w:r>
      <w:r w:rsidRPr="00EE0AD5">
        <w:rPr>
          <w:rFonts w:ascii="Bookman Old Style" w:hAnsi="Bookman Old Style"/>
          <w:spacing w:val="-29"/>
          <w:w w:val="95"/>
          <w:szCs w:val="24"/>
        </w:rPr>
        <w:t xml:space="preserve"> </w:t>
      </w:r>
      <w:r w:rsidRPr="00EE0AD5">
        <w:rPr>
          <w:rFonts w:ascii="Bookman Old Style" w:hAnsi="Bookman Old Style"/>
          <w:w w:val="95"/>
          <w:szCs w:val="24"/>
        </w:rPr>
        <w:t>entrega</w:t>
      </w:r>
      <w:r w:rsidRPr="00EE0AD5">
        <w:rPr>
          <w:rFonts w:ascii="Bookman Old Style" w:hAnsi="Bookman Old Style"/>
          <w:spacing w:val="-30"/>
          <w:w w:val="95"/>
          <w:szCs w:val="24"/>
        </w:rPr>
        <w:t xml:space="preserve"> </w:t>
      </w:r>
      <w:r w:rsidRPr="00EE0AD5">
        <w:rPr>
          <w:rFonts w:ascii="Bookman Old Style" w:hAnsi="Bookman Old Style"/>
          <w:w w:val="95"/>
          <w:szCs w:val="24"/>
        </w:rPr>
        <w:t>dos</w:t>
      </w:r>
      <w:r w:rsidRPr="00EE0AD5">
        <w:rPr>
          <w:rFonts w:ascii="Bookman Old Style" w:hAnsi="Bookman Old Style"/>
          <w:spacing w:val="-29"/>
          <w:w w:val="95"/>
          <w:szCs w:val="24"/>
        </w:rPr>
        <w:t xml:space="preserve"> </w:t>
      </w:r>
      <w:r w:rsidRPr="00EE0AD5">
        <w:rPr>
          <w:rFonts w:ascii="Bookman Old Style" w:hAnsi="Bookman Old Style"/>
          <w:w w:val="95"/>
          <w:szCs w:val="24"/>
        </w:rPr>
        <w:t>materiais,</w:t>
      </w:r>
      <w:r w:rsidRPr="00EE0AD5">
        <w:rPr>
          <w:rFonts w:ascii="Bookman Old Style" w:hAnsi="Bookman Old Style"/>
          <w:spacing w:val="-30"/>
          <w:w w:val="95"/>
          <w:szCs w:val="24"/>
        </w:rPr>
        <w:t xml:space="preserve"> </w:t>
      </w:r>
      <w:r w:rsidRPr="00EE0AD5">
        <w:rPr>
          <w:rFonts w:ascii="Bookman Old Style" w:hAnsi="Bookman Old Style"/>
          <w:w w:val="95"/>
          <w:szCs w:val="24"/>
        </w:rPr>
        <w:t>indicará</w:t>
      </w:r>
      <w:r w:rsidRPr="00EE0AD5">
        <w:rPr>
          <w:rFonts w:ascii="Bookman Old Style" w:hAnsi="Bookman Old Style"/>
          <w:spacing w:val="-30"/>
          <w:w w:val="95"/>
          <w:szCs w:val="24"/>
        </w:rPr>
        <w:t xml:space="preserve"> </w:t>
      </w:r>
      <w:r w:rsidRPr="00EE0AD5">
        <w:rPr>
          <w:rFonts w:ascii="Bookman Old Style" w:hAnsi="Bookman Old Style"/>
          <w:w w:val="95"/>
          <w:szCs w:val="24"/>
        </w:rPr>
        <w:t>os fornecedores</w:t>
      </w:r>
      <w:r w:rsidRPr="00EE0AD5">
        <w:rPr>
          <w:rFonts w:ascii="Bookman Old Style" w:hAnsi="Bookman Old Style"/>
          <w:spacing w:val="-30"/>
          <w:w w:val="95"/>
          <w:szCs w:val="24"/>
        </w:rPr>
        <w:t xml:space="preserve"> </w:t>
      </w:r>
      <w:r w:rsidRPr="00EE0AD5">
        <w:rPr>
          <w:rFonts w:ascii="Bookman Old Style" w:hAnsi="Bookman Old Style"/>
          <w:w w:val="95"/>
          <w:szCs w:val="24"/>
        </w:rPr>
        <w:t>e</w:t>
      </w:r>
      <w:r w:rsidRPr="00EE0AD5">
        <w:rPr>
          <w:rFonts w:ascii="Bookman Old Style" w:hAnsi="Bookman Old Style"/>
          <w:spacing w:val="-29"/>
          <w:w w:val="95"/>
          <w:szCs w:val="24"/>
        </w:rPr>
        <w:t xml:space="preserve"> </w:t>
      </w:r>
      <w:r w:rsidR="002D18C5" w:rsidRPr="00EE0AD5">
        <w:rPr>
          <w:rFonts w:ascii="Bookman Old Style" w:hAnsi="Bookman Old Style"/>
          <w:w w:val="95"/>
          <w:szCs w:val="24"/>
        </w:rPr>
        <w:t>sua</w:t>
      </w:r>
      <w:r w:rsidRPr="00EE0AD5">
        <w:rPr>
          <w:rFonts w:ascii="Bookman Old Style" w:hAnsi="Bookman Old Style"/>
          <w:w w:val="95"/>
          <w:szCs w:val="24"/>
        </w:rPr>
        <w:t>s</w:t>
      </w:r>
      <w:r w:rsidRPr="00EE0AD5">
        <w:rPr>
          <w:rFonts w:ascii="Bookman Old Style" w:hAnsi="Bookman Old Style"/>
          <w:spacing w:val="-29"/>
          <w:w w:val="95"/>
          <w:szCs w:val="24"/>
        </w:rPr>
        <w:t xml:space="preserve"> </w:t>
      </w:r>
      <w:r w:rsidRPr="00EE0AD5">
        <w:rPr>
          <w:rFonts w:ascii="Bookman Old Style" w:hAnsi="Bookman Old Style"/>
          <w:w w:val="95"/>
          <w:szCs w:val="24"/>
        </w:rPr>
        <w:t>respectivos</w:t>
      </w:r>
      <w:r w:rsidRPr="00EE0AD5">
        <w:rPr>
          <w:rFonts w:ascii="Bookman Old Style" w:hAnsi="Bookman Old Style"/>
          <w:spacing w:val="-29"/>
          <w:w w:val="95"/>
          <w:szCs w:val="24"/>
        </w:rPr>
        <w:t xml:space="preserve"> </w:t>
      </w:r>
      <w:r w:rsidRPr="00EE0AD5">
        <w:rPr>
          <w:rFonts w:ascii="Bookman Old Style" w:hAnsi="Bookman Old Style"/>
          <w:w w:val="95"/>
          <w:szCs w:val="24"/>
        </w:rPr>
        <w:t>saldos,</w:t>
      </w:r>
      <w:r w:rsidRPr="00EE0AD5">
        <w:rPr>
          <w:rFonts w:ascii="Bookman Old Style" w:hAnsi="Bookman Old Style"/>
          <w:spacing w:val="-29"/>
          <w:w w:val="95"/>
          <w:szCs w:val="24"/>
        </w:rPr>
        <w:t xml:space="preserve"> </w:t>
      </w:r>
      <w:r w:rsidRPr="00EE0AD5">
        <w:rPr>
          <w:rFonts w:ascii="Bookman Old Style" w:hAnsi="Bookman Old Style"/>
          <w:w w:val="95"/>
          <w:szCs w:val="24"/>
        </w:rPr>
        <w:t>visando</w:t>
      </w:r>
      <w:r w:rsidRPr="00EE0AD5">
        <w:rPr>
          <w:rFonts w:ascii="Bookman Old Style" w:hAnsi="Bookman Old Style"/>
          <w:spacing w:val="-29"/>
          <w:w w:val="95"/>
          <w:szCs w:val="24"/>
        </w:rPr>
        <w:t xml:space="preserve"> </w:t>
      </w:r>
      <w:r w:rsidRPr="00EE0AD5">
        <w:rPr>
          <w:rFonts w:ascii="Bookman Old Style" w:hAnsi="Bookman Old Style"/>
          <w:w w:val="95"/>
          <w:szCs w:val="24"/>
        </w:rPr>
        <w:t>subsidiar</w:t>
      </w:r>
      <w:r w:rsidRPr="00EE0AD5">
        <w:rPr>
          <w:rFonts w:ascii="Bookman Old Style" w:hAnsi="Bookman Old Style"/>
          <w:spacing w:val="-29"/>
          <w:w w:val="95"/>
          <w:szCs w:val="24"/>
        </w:rPr>
        <w:t xml:space="preserve"> </w:t>
      </w:r>
      <w:r w:rsidRPr="00EE0AD5">
        <w:rPr>
          <w:rFonts w:ascii="Bookman Old Style" w:hAnsi="Bookman Old Style"/>
          <w:w w:val="95"/>
          <w:szCs w:val="24"/>
        </w:rPr>
        <w:t>os</w:t>
      </w:r>
      <w:r w:rsidRPr="00EE0AD5">
        <w:rPr>
          <w:rFonts w:ascii="Bookman Old Style" w:hAnsi="Bookman Old Style"/>
          <w:spacing w:val="-29"/>
          <w:w w:val="95"/>
          <w:szCs w:val="24"/>
        </w:rPr>
        <w:t xml:space="preserve"> </w:t>
      </w:r>
      <w:r w:rsidRPr="00EE0AD5">
        <w:rPr>
          <w:rFonts w:ascii="Bookman Old Style" w:hAnsi="Bookman Old Style"/>
          <w:w w:val="95"/>
          <w:szCs w:val="24"/>
        </w:rPr>
        <w:t>pedidos</w:t>
      </w:r>
      <w:r w:rsidRPr="00EE0AD5">
        <w:rPr>
          <w:rFonts w:ascii="Bookman Old Style" w:hAnsi="Bookman Old Style"/>
          <w:spacing w:val="-29"/>
          <w:w w:val="95"/>
          <w:szCs w:val="24"/>
        </w:rPr>
        <w:t xml:space="preserve"> </w:t>
      </w:r>
      <w:r w:rsidRPr="00EE0AD5">
        <w:rPr>
          <w:rFonts w:ascii="Bookman Old Style" w:hAnsi="Bookman Old Style"/>
          <w:w w:val="95"/>
          <w:szCs w:val="24"/>
        </w:rPr>
        <w:t>de</w:t>
      </w:r>
      <w:r w:rsidRPr="00EE0AD5">
        <w:rPr>
          <w:rFonts w:ascii="Bookman Old Style" w:hAnsi="Bookman Old Style"/>
          <w:spacing w:val="-29"/>
          <w:w w:val="95"/>
          <w:szCs w:val="24"/>
        </w:rPr>
        <w:t xml:space="preserve"> </w:t>
      </w:r>
      <w:r w:rsidRPr="00EE0AD5">
        <w:rPr>
          <w:rFonts w:ascii="Bookman Old Style" w:hAnsi="Bookman Old Style"/>
          <w:w w:val="95"/>
          <w:szCs w:val="24"/>
        </w:rPr>
        <w:t>materiais,</w:t>
      </w:r>
      <w:r w:rsidRPr="00EE0AD5">
        <w:rPr>
          <w:rFonts w:ascii="Bookman Old Style" w:hAnsi="Bookman Old Style"/>
          <w:spacing w:val="-29"/>
          <w:w w:val="95"/>
          <w:szCs w:val="24"/>
        </w:rPr>
        <w:t xml:space="preserve"> </w:t>
      </w:r>
      <w:r w:rsidRPr="00EE0AD5">
        <w:rPr>
          <w:rFonts w:ascii="Bookman Old Style" w:hAnsi="Bookman Old Style"/>
          <w:w w:val="95"/>
          <w:szCs w:val="24"/>
        </w:rPr>
        <w:t>respeitada</w:t>
      </w:r>
      <w:r w:rsidRPr="00EE0AD5">
        <w:rPr>
          <w:rFonts w:ascii="Bookman Old Style" w:hAnsi="Bookman Old Style"/>
          <w:spacing w:val="-29"/>
          <w:w w:val="95"/>
          <w:szCs w:val="24"/>
        </w:rPr>
        <w:t xml:space="preserve"> </w:t>
      </w:r>
      <w:r w:rsidRPr="00EE0AD5">
        <w:rPr>
          <w:rFonts w:ascii="Bookman Old Style" w:hAnsi="Bookman Old Style"/>
          <w:w w:val="95"/>
          <w:szCs w:val="24"/>
        </w:rPr>
        <w:t>a</w:t>
      </w:r>
      <w:r w:rsidRPr="00EE0AD5">
        <w:rPr>
          <w:rFonts w:ascii="Bookman Old Style" w:hAnsi="Bookman Old Style"/>
          <w:spacing w:val="-29"/>
          <w:w w:val="95"/>
          <w:szCs w:val="24"/>
        </w:rPr>
        <w:t xml:space="preserve"> </w:t>
      </w:r>
      <w:r w:rsidRPr="00EE0AD5">
        <w:rPr>
          <w:rFonts w:ascii="Bookman Old Style" w:hAnsi="Bookman Old Style"/>
          <w:w w:val="95"/>
          <w:szCs w:val="24"/>
        </w:rPr>
        <w:t>ordem</w:t>
      </w:r>
      <w:r w:rsidRPr="00EE0AD5">
        <w:rPr>
          <w:rFonts w:ascii="Bookman Old Style" w:hAnsi="Bookman Old Style"/>
          <w:spacing w:val="-29"/>
          <w:w w:val="95"/>
          <w:szCs w:val="24"/>
        </w:rPr>
        <w:t xml:space="preserve"> </w:t>
      </w:r>
      <w:r w:rsidRPr="00EE0AD5">
        <w:rPr>
          <w:rFonts w:ascii="Bookman Old Style" w:hAnsi="Bookman Old Style"/>
          <w:w w:val="95"/>
          <w:szCs w:val="24"/>
        </w:rPr>
        <w:t>de</w:t>
      </w:r>
      <w:r w:rsidRPr="00EE0AD5">
        <w:rPr>
          <w:rFonts w:ascii="Bookman Old Style" w:hAnsi="Bookman Old Style"/>
          <w:spacing w:val="-29"/>
          <w:w w:val="95"/>
          <w:szCs w:val="24"/>
        </w:rPr>
        <w:t xml:space="preserve"> </w:t>
      </w:r>
      <w:r w:rsidRPr="00EE0AD5">
        <w:rPr>
          <w:rFonts w:ascii="Bookman Old Style" w:hAnsi="Bookman Old Style"/>
          <w:w w:val="95"/>
          <w:szCs w:val="24"/>
        </w:rPr>
        <w:t>registro</w:t>
      </w:r>
      <w:r w:rsidRPr="00EE0AD5">
        <w:rPr>
          <w:rFonts w:ascii="Bookman Old Style" w:hAnsi="Bookman Old Style"/>
          <w:spacing w:val="-29"/>
          <w:w w:val="95"/>
          <w:szCs w:val="24"/>
        </w:rPr>
        <w:t xml:space="preserve"> </w:t>
      </w:r>
      <w:r w:rsidRPr="00EE0AD5">
        <w:rPr>
          <w:rFonts w:ascii="Bookman Old Style" w:hAnsi="Bookman Old Style"/>
          <w:w w:val="95"/>
          <w:szCs w:val="24"/>
        </w:rPr>
        <w:t>e</w:t>
      </w:r>
      <w:r w:rsidRPr="00EE0AD5">
        <w:rPr>
          <w:rFonts w:ascii="Bookman Old Style" w:hAnsi="Bookman Old Style"/>
          <w:spacing w:val="-29"/>
          <w:w w:val="95"/>
          <w:szCs w:val="24"/>
        </w:rPr>
        <w:t xml:space="preserve"> </w:t>
      </w:r>
      <w:r w:rsidRPr="00EE0AD5">
        <w:rPr>
          <w:rFonts w:ascii="Bookman Old Style" w:hAnsi="Bookman Old Style"/>
          <w:w w:val="95"/>
          <w:szCs w:val="24"/>
        </w:rPr>
        <w:t>os</w:t>
      </w:r>
      <w:r w:rsidRPr="00EE0AD5">
        <w:rPr>
          <w:rFonts w:ascii="Bookman Old Style" w:hAnsi="Bookman Old Style"/>
          <w:spacing w:val="-29"/>
          <w:w w:val="95"/>
          <w:szCs w:val="24"/>
        </w:rPr>
        <w:t xml:space="preserve"> </w:t>
      </w:r>
      <w:r w:rsidRPr="00EE0AD5">
        <w:rPr>
          <w:rFonts w:ascii="Bookman Old Style" w:hAnsi="Bookman Old Style"/>
          <w:w w:val="95"/>
          <w:szCs w:val="24"/>
        </w:rPr>
        <w:t>quantitativos</w:t>
      </w:r>
      <w:r w:rsidRPr="00EE0AD5">
        <w:rPr>
          <w:rFonts w:ascii="Bookman Old Style" w:hAnsi="Bookman Old Style"/>
          <w:spacing w:val="-29"/>
          <w:w w:val="95"/>
          <w:szCs w:val="24"/>
        </w:rPr>
        <w:t xml:space="preserve"> </w:t>
      </w:r>
      <w:r w:rsidRPr="00EE0AD5">
        <w:rPr>
          <w:rFonts w:ascii="Bookman Old Style" w:hAnsi="Bookman Old Style"/>
          <w:w w:val="95"/>
          <w:szCs w:val="24"/>
        </w:rPr>
        <w:t>a</w:t>
      </w:r>
      <w:r w:rsidRPr="00EE0AD5">
        <w:rPr>
          <w:rFonts w:ascii="Bookman Old Style" w:hAnsi="Bookman Old Style"/>
          <w:spacing w:val="-30"/>
          <w:w w:val="95"/>
          <w:szCs w:val="24"/>
        </w:rPr>
        <w:t xml:space="preserve"> </w:t>
      </w:r>
      <w:r w:rsidRPr="00EE0AD5">
        <w:rPr>
          <w:rFonts w:ascii="Bookman Old Style" w:hAnsi="Bookman Old Style"/>
          <w:w w:val="95"/>
          <w:szCs w:val="24"/>
        </w:rPr>
        <w:t>serem</w:t>
      </w:r>
      <w:r w:rsidRPr="00EE0AD5">
        <w:rPr>
          <w:rFonts w:ascii="Bookman Old Style" w:hAnsi="Bookman Old Style"/>
          <w:spacing w:val="-29"/>
          <w:w w:val="95"/>
          <w:szCs w:val="24"/>
        </w:rPr>
        <w:t xml:space="preserve"> </w:t>
      </w:r>
      <w:r w:rsidRPr="00EE0AD5">
        <w:rPr>
          <w:rFonts w:ascii="Bookman Old Style" w:hAnsi="Bookman Old Style"/>
          <w:w w:val="95"/>
          <w:szCs w:val="24"/>
        </w:rPr>
        <w:t>fornecidos.</w:t>
      </w:r>
    </w:p>
    <w:p w14:paraId="6D72EBE6" w14:textId="77777777" w:rsidR="00C13489" w:rsidRPr="00EE0AD5" w:rsidRDefault="00C13489" w:rsidP="00C13489">
      <w:pPr>
        <w:pStyle w:val="Corpodetexto"/>
        <w:spacing w:before="10"/>
        <w:ind w:right="-285"/>
        <w:rPr>
          <w:rFonts w:ascii="Bookman Old Style" w:hAnsi="Bookman Old Style"/>
          <w:szCs w:val="24"/>
        </w:rPr>
      </w:pPr>
    </w:p>
    <w:p w14:paraId="6D72EBE7" w14:textId="77777777" w:rsidR="00B674DF" w:rsidRDefault="00C13489" w:rsidP="00C13489">
      <w:pPr>
        <w:pStyle w:val="Corpodetexto"/>
        <w:spacing w:line="206" w:lineRule="auto"/>
        <w:ind w:left="71" w:right="-285"/>
        <w:rPr>
          <w:rFonts w:ascii="Bookman Old Style" w:hAnsi="Bookman Old Style"/>
          <w:spacing w:val="-6"/>
          <w:w w:val="90"/>
          <w:szCs w:val="24"/>
        </w:rPr>
      </w:pPr>
      <w:r w:rsidRPr="00EE0AD5">
        <w:rPr>
          <w:rFonts w:ascii="Bookman Old Style" w:hAnsi="Bookman Old Style"/>
          <w:w w:val="95"/>
          <w:szCs w:val="24"/>
        </w:rPr>
        <w:t>5.1.3.</w:t>
      </w:r>
      <w:r w:rsidRPr="00EE0AD5">
        <w:rPr>
          <w:rFonts w:ascii="Bookman Old Style" w:hAnsi="Bookman Old Style"/>
          <w:spacing w:val="-12"/>
          <w:w w:val="95"/>
          <w:szCs w:val="24"/>
        </w:rPr>
        <w:t xml:space="preserve"> </w:t>
      </w:r>
      <w:r w:rsidRPr="00EE0AD5">
        <w:rPr>
          <w:rFonts w:ascii="Bookman Old Style" w:hAnsi="Bookman Old Style"/>
          <w:w w:val="95"/>
          <w:szCs w:val="24"/>
        </w:rPr>
        <w:t>Optar</w:t>
      </w:r>
      <w:r w:rsidRPr="00EE0AD5">
        <w:rPr>
          <w:rFonts w:ascii="Bookman Old Style" w:hAnsi="Bookman Old Style"/>
          <w:spacing w:val="-11"/>
          <w:w w:val="95"/>
          <w:szCs w:val="24"/>
        </w:rPr>
        <w:t xml:space="preserve"> </w:t>
      </w:r>
      <w:r w:rsidRPr="00EE0AD5">
        <w:rPr>
          <w:rFonts w:ascii="Bookman Old Style" w:hAnsi="Bookman Old Style"/>
          <w:w w:val="95"/>
          <w:szCs w:val="24"/>
        </w:rPr>
        <w:t>pela</w:t>
      </w:r>
      <w:r w:rsidRPr="00EE0AD5">
        <w:rPr>
          <w:rFonts w:ascii="Bookman Old Style" w:hAnsi="Bookman Old Style"/>
          <w:spacing w:val="-10"/>
          <w:w w:val="95"/>
          <w:szCs w:val="24"/>
        </w:rPr>
        <w:t xml:space="preserve"> </w:t>
      </w:r>
      <w:r w:rsidRPr="00EE0AD5">
        <w:rPr>
          <w:rFonts w:ascii="Bookman Old Style" w:hAnsi="Bookman Old Style"/>
          <w:w w:val="95"/>
          <w:szCs w:val="24"/>
        </w:rPr>
        <w:t>contratação</w:t>
      </w:r>
      <w:r w:rsidRPr="00EE0AD5">
        <w:rPr>
          <w:rFonts w:ascii="Bookman Old Style" w:hAnsi="Bookman Old Style"/>
          <w:spacing w:val="-11"/>
          <w:w w:val="95"/>
          <w:szCs w:val="24"/>
        </w:rPr>
        <w:t xml:space="preserve"> </w:t>
      </w:r>
      <w:r w:rsidRPr="00EE0AD5">
        <w:rPr>
          <w:rFonts w:ascii="Bookman Old Style" w:hAnsi="Bookman Old Style"/>
          <w:w w:val="95"/>
          <w:szCs w:val="24"/>
        </w:rPr>
        <w:t>ou</w:t>
      </w:r>
      <w:r w:rsidRPr="00EE0AD5">
        <w:rPr>
          <w:rFonts w:ascii="Bookman Old Style" w:hAnsi="Bookman Old Style"/>
          <w:spacing w:val="-11"/>
          <w:w w:val="95"/>
          <w:szCs w:val="24"/>
        </w:rPr>
        <w:t xml:space="preserve"> </w:t>
      </w:r>
      <w:r w:rsidRPr="00EE0AD5">
        <w:rPr>
          <w:rFonts w:ascii="Bookman Old Style" w:hAnsi="Bookman Old Style"/>
          <w:w w:val="95"/>
          <w:szCs w:val="24"/>
        </w:rPr>
        <w:t>não</w:t>
      </w:r>
      <w:r w:rsidRPr="00EE0AD5">
        <w:rPr>
          <w:rFonts w:ascii="Bookman Old Style" w:hAnsi="Bookman Old Style"/>
          <w:spacing w:val="-12"/>
          <w:w w:val="95"/>
          <w:szCs w:val="24"/>
        </w:rPr>
        <w:t xml:space="preserve"> </w:t>
      </w:r>
      <w:r w:rsidRPr="00EE0AD5">
        <w:rPr>
          <w:rFonts w:ascii="Bookman Old Style" w:hAnsi="Bookman Old Style"/>
          <w:w w:val="95"/>
          <w:szCs w:val="24"/>
        </w:rPr>
        <w:t>dos</w:t>
      </w:r>
      <w:r w:rsidRPr="00EE0AD5">
        <w:rPr>
          <w:rFonts w:ascii="Bookman Old Style" w:hAnsi="Bookman Old Style"/>
          <w:spacing w:val="-11"/>
          <w:w w:val="95"/>
          <w:szCs w:val="24"/>
        </w:rPr>
        <w:t xml:space="preserve"> </w:t>
      </w:r>
      <w:r w:rsidRPr="00EE0AD5">
        <w:rPr>
          <w:rFonts w:ascii="Bookman Old Style" w:hAnsi="Bookman Old Style"/>
          <w:w w:val="95"/>
          <w:szCs w:val="24"/>
        </w:rPr>
        <w:t>bens</w:t>
      </w:r>
      <w:r w:rsidRPr="00EE0AD5">
        <w:rPr>
          <w:rFonts w:ascii="Bookman Old Style" w:hAnsi="Bookman Old Style"/>
          <w:spacing w:val="-10"/>
          <w:w w:val="95"/>
          <w:szCs w:val="24"/>
        </w:rPr>
        <w:t xml:space="preserve"> </w:t>
      </w:r>
      <w:r w:rsidRPr="00EE0AD5">
        <w:rPr>
          <w:rFonts w:ascii="Bookman Old Style" w:hAnsi="Bookman Old Style"/>
          <w:w w:val="95"/>
          <w:szCs w:val="24"/>
        </w:rPr>
        <w:t>ou</w:t>
      </w:r>
      <w:r w:rsidRPr="00EE0AD5">
        <w:rPr>
          <w:rFonts w:ascii="Bookman Old Style" w:hAnsi="Bookman Old Style"/>
          <w:spacing w:val="-11"/>
          <w:w w:val="95"/>
          <w:szCs w:val="24"/>
        </w:rPr>
        <w:t xml:space="preserve"> </w:t>
      </w:r>
      <w:r w:rsidRPr="00EE0AD5">
        <w:rPr>
          <w:rFonts w:ascii="Bookman Old Style" w:hAnsi="Bookman Old Style"/>
          <w:w w:val="95"/>
          <w:szCs w:val="24"/>
        </w:rPr>
        <w:t>serviços</w:t>
      </w:r>
      <w:r w:rsidRPr="00EE0AD5">
        <w:rPr>
          <w:rFonts w:ascii="Bookman Old Style" w:hAnsi="Bookman Old Style"/>
          <w:spacing w:val="-11"/>
          <w:w w:val="95"/>
          <w:szCs w:val="24"/>
        </w:rPr>
        <w:t xml:space="preserve"> </w:t>
      </w:r>
      <w:r w:rsidRPr="00EE0AD5">
        <w:rPr>
          <w:rFonts w:ascii="Bookman Old Style" w:hAnsi="Bookman Old Style"/>
          <w:w w:val="95"/>
          <w:szCs w:val="24"/>
        </w:rPr>
        <w:t>decorrentes</w:t>
      </w:r>
      <w:r w:rsidRPr="00EE0AD5">
        <w:rPr>
          <w:rFonts w:ascii="Bookman Old Style" w:hAnsi="Bookman Old Style"/>
          <w:spacing w:val="-12"/>
          <w:w w:val="95"/>
          <w:szCs w:val="24"/>
        </w:rPr>
        <w:t xml:space="preserve"> </w:t>
      </w:r>
      <w:r w:rsidRPr="00EE0AD5">
        <w:rPr>
          <w:rFonts w:ascii="Bookman Old Style" w:hAnsi="Bookman Old Style"/>
          <w:w w:val="95"/>
          <w:szCs w:val="24"/>
        </w:rPr>
        <w:t>do</w:t>
      </w:r>
      <w:r w:rsidRPr="00EE0AD5">
        <w:rPr>
          <w:rFonts w:ascii="Bookman Old Style" w:hAnsi="Bookman Old Style"/>
          <w:spacing w:val="-11"/>
          <w:w w:val="95"/>
          <w:szCs w:val="24"/>
        </w:rPr>
        <w:t xml:space="preserve"> </w:t>
      </w:r>
      <w:r w:rsidRPr="00EE0AD5">
        <w:rPr>
          <w:rFonts w:ascii="Bookman Old Style" w:hAnsi="Bookman Old Style"/>
          <w:w w:val="95"/>
          <w:szCs w:val="24"/>
        </w:rPr>
        <w:t>Sistema</w:t>
      </w:r>
      <w:r w:rsidRPr="00EE0AD5">
        <w:rPr>
          <w:rFonts w:ascii="Bookman Old Style" w:hAnsi="Bookman Old Style"/>
          <w:spacing w:val="-11"/>
          <w:w w:val="95"/>
          <w:szCs w:val="24"/>
        </w:rPr>
        <w:t xml:space="preserve"> </w:t>
      </w:r>
      <w:r w:rsidRPr="00EE0AD5">
        <w:rPr>
          <w:rFonts w:ascii="Bookman Old Style" w:hAnsi="Bookman Old Style"/>
          <w:w w:val="95"/>
          <w:szCs w:val="24"/>
        </w:rPr>
        <w:t>Registro</w:t>
      </w:r>
      <w:r w:rsidRPr="00EE0AD5">
        <w:rPr>
          <w:rFonts w:ascii="Bookman Old Style" w:hAnsi="Bookman Old Style"/>
          <w:spacing w:val="-10"/>
          <w:w w:val="95"/>
          <w:szCs w:val="24"/>
        </w:rPr>
        <w:t xml:space="preserve"> </w:t>
      </w:r>
      <w:r w:rsidRPr="00EE0AD5">
        <w:rPr>
          <w:rFonts w:ascii="Bookman Old Style" w:hAnsi="Bookman Old Style"/>
          <w:w w:val="95"/>
          <w:szCs w:val="24"/>
        </w:rPr>
        <w:t>de</w:t>
      </w:r>
      <w:r w:rsidRPr="00EE0AD5">
        <w:rPr>
          <w:rFonts w:ascii="Bookman Old Style" w:hAnsi="Bookman Old Style"/>
          <w:spacing w:val="-11"/>
          <w:w w:val="95"/>
          <w:szCs w:val="24"/>
        </w:rPr>
        <w:t xml:space="preserve"> </w:t>
      </w:r>
      <w:r w:rsidRPr="00EE0AD5">
        <w:rPr>
          <w:rFonts w:ascii="Bookman Old Style" w:hAnsi="Bookman Old Style"/>
          <w:w w:val="95"/>
          <w:szCs w:val="24"/>
        </w:rPr>
        <w:t>Preços</w:t>
      </w:r>
      <w:r w:rsidRPr="00EE0AD5">
        <w:rPr>
          <w:rFonts w:ascii="Bookman Old Style" w:hAnsi="Bookman Old Style"/>
          <w:spacing w:val="-12"/>
          <w:w w:val="95"/>
          <w:szCs w:val="24"/>
        </w:rPr>
        <w:t xml:space="preserve"> </w:t>
      </w:r>
      <w:r w:rsidRPr="00EE0AD5">
        <w:rPr>
          <w:rFonts w:ascii="Bookman Old Style" w:hAnsi="Bookman Old Style"/>
          <w:w w:val="95"/>
          <w:szCs w:val="24"/>
        </w:rPr>
        <w:t>ou</w:t>
      </w:r>
      <w:r w:rsidRPr="00EE0AD5">
        <w:rPr>
          <w:rFonts w:ascii="Bookman Old Style" w:hAnsi="Bookman Old Style"/>
          <w:spacing w:val="-11"/>
          <w:w w:val="95"/>
          <w:szCs w:val="24"/>
        </w:rPr>
        <w:t xml:space="preserve"> </w:t>
      </w:r>
      <w:r w:rsidRPr="00EE0AD5">
        <w:rPr>
          <w:rFonts w:ascii="Bookman Old Style" w:hAnsi="Bookman Old Style"/>
          <w:w w:val="95"/>
          <w:szCs w:val="24"/>
        </w:rPr>
        <w:t>das</w:t>
      </w:r>
      <w:r w:rsidRPr="00EE0AD5">
        <w:rPr>
          <w:rFonts w:ascii="Bookman Old Style" w:hAnsi="Bookman Old Style"/>
          <w:spacing w:val="-11"/>
          <w:w w:val="95"/>
          <w:szCs w:val="24"/>
        </w:rPr>
        <w:t xml:space="preserve"> </w:t>
      </w:r>
      <w:r w:rsidRPr="00EE0AD5">
        <w:rPr>
          <w:rFonts w:ascii="Bookman Old Style" w:hAnsi="Bookman Old Style"/>
          <w:w w:val="95"/>
          <w:szCs w:val="24"/>
        </w:rPr>
        <w:t>quantidades</w:t>
      </w:r>
      <w:r w:rsidRPr="00EE0AD5">
        <w:rPr>
          <w:rFonts w:ascii="Bookman Old Style" w:hAnsi="Bookman Old Style"/>
          <w:spacing w:val="-10"/>
          <w:w w:val="95"/>
          <w:szCs w:val="24"/>
        </w:rPr>
        <w:t xml:space="preserve"> </w:t>
      </w:r>
      <w:r w:rsidRPr="00EE0AD5">
        <w:rPr>
          <w:rFonts w:ascii="Bookman Old Style" w:hAnsi="Bookman Old Style"/>
          <w:w w:val="95"/>
          <w:szCs w:val="24"/>
        </w:rPr>
        <w:t>estimadas,</w:t>
      </w:r>
      <w:r w:rsidRPr="00EE0AD5">
        <w:rPr>
          <w:rFonts w:ascii="Bookman Old Style" w:hAnsi="Bookman Old Style"/>
          <w:spacing w:val="-11"/>
          <w:w w:val="95"/>
          <w:szCs w:val="24"/>
        </w:rPr>
        <w:t xml:space="preserve"> </w:t>
      </w:r>
      <w:r w:rsidRPr="00EE0AD5">
        <w:rPr>
          <w:rFonts w:ascii="Bookman Old Style" w:hAnsi="Bookman Old Style"/>
          <w:w w:val="95"/>
          <w:szCs w:val="24"/>
        </w:rPr>
        <w:t xml:space="preserve">ficando-lhe </w:t>
      </w:r>
      <w:r w:rsidRPr="00EE0AD5">
        <w:rPr>
          <w:rFonts w:ascii="Bookman Old Style" w:hAnsi="Bookman Old Style"/>
          <w:w w:val="90"/>
          <w:szCs w:val="24"/>
        </w:rPr>
        <w:t>facultada</w:t>
      </w:r>
      <w:r w:rsidRPr="00EE0AD5">
        <w:rPr>
          <w:rFonts w:ascii="Bookman Old Style" w:hAnsi="Bookman Old Style"/>
          <w:spacing w:val="-6"/>
          <w:w w:val="90"/>
          <w:szCs w:val="24"/>
        </w:rPr>
        <w:t xml:space="preserve"> </w:t>
      </w:r>
      <w:r w:rsidRPr="00EE0AD5">
        <w:rPr>
          <w:rFonts w:ascii="Bookman Old Style" w:hAnsi="Bookman Old Style"/>
          <w:w w:val="90"/>
          <w:szCs w:val="24"/>
        </w:rPr>
        <w:t>a</w:t>
      </w:r>
      <w:r w:rsidRPr="00EE0AD5">
        <w:rPr>
          <w:rFonts w:ascii="Bookman Old Style" w:hAnsi="Bookman Old Style"/>
          <w:spacing w:val="-8"/>
          <w:w w:val="90"/>
          <w:szCs w:val="24"/>
        </w:rPr>
        <w:t xml:space="preserve"> </w:t>
      </w:r>
      <w:r w:rsidRPr="00EE0AD5">
        <w:rPr>
          <w:rFonts w:ascii="Bookman Old Style" w:hAnsi="Bookman Old Style"/>
          <w:w w:val="90"/>
          <w:szCs w:val="24"/>
        </w:rPr>
        <w:t>utilização</w:t>
      </w:r>
      <w:r w:rsidRPr="00EE0AD5">
        <w:rPr>
          <w:rFonts w:ascii="Bookman Old Style" w:hAnsi="Bookman Old Style"/>
          <w:spacing w:val="-6"/>
          <w:w w:val="90"/>
          <w:szCs w:val="24"/>
        </w:rPr>
        <w:t xml:space="preserve"> </w:t>
      </w:r>
      <w:r w:rsidRPr="00EE0AD5">
        <w:rPr>
          <w:rFonts w:ascii="Bookman Old Style" w:hAnsi="Bookman Old Style"/>
          <w:w w:val="90"/>
          <w:szCs w:val="24"/>
        </w:rPr>
        <w:t>de</w:t>
      </w:r>
      <w:r w:rsidRPr="00EE0AD5">
        <w:rPr>
          <w:rFonts w:ascii="Bookman Old Style" w:hAnsi="Bookman Old Style"/>
          <w:spacing w:val="-8"/>
          <w:w w:val="90"/>
          <w:szCs w:val="24"/>
        </w:rPr>
        <w:t xml:space="preserve"> </w:t>
      </w:r>
      <w:r w:rsidRPr="00EE0AD5">
        <w:rPr>
          <w:rFonts w:ascii="Bookman Old Style" w:hAnsi="Bookman Old Style"/>
          <w:w w:val="90"/>
          <w:szCs w:val="24"/>
        </w:rPr>
        <w:t>outros</w:t>
      </w:r>
      <w:r w:rsidRPr="00EE0AD5">
        <w:rPr>
          <w:rFonts w:ascii="Bookman Old Style" w:hAnsi="Bookman Old Style"/>
          <w:spacing w:val="-6"/>
          <w:w w:val="90"/>
          <w:szCs w:val="24"/>
        </w:rPr>
        <w:t xml:space="preserve"> </w:t>
      </w:r>
      <w:r w:rsidRPr="00EE0AD5">
        <w:rPr>
          <w:rFonts w:ascii="Bookman Old Style" w:hAnsi="Bookman Old Style"/>
          <w:w w:val="90"/>
          <w:szCs w:val="24"/>
        </w:rPr>
        <w:t>meios</w:t>
      </w:r>
      <w:r w:rsidRPr="00EE0AD5">
        <w:rPr>
          <w:rFonts w:ascii="Bookman Old Style" w:hAnsi="Bookman Old Style"/>
          <w:spacing w:val="-8"/>
          <w:w w:val="90"/>
          <w:szCs w:val="24"/>
        </w:rPr>
        <w:t xml:space="preserve"> </w:t>
      </w:r>
      <w:r w:rsidRPr="00EE0AD5">
        <w:rPr>
          <w:rFonts w:ascii="Bookman Old Style" w:hAnsi="Bookman Old Style"/>
          <w:w w:val="90"/>
          <w:szCs w:val="24"/>
        </w:rPr>
        <w:t>para</w:t>
      </w:r>
      <w:r w:rsidRPr="00EE0AD5">
        <w:rPr>
          <w:rFonts w:ascii="Bookman Old Style" w:hAnsi="Bookman Old Style"/>
          <w:spacing w:val="-5"/>
          <w:w w:val="90"/>
          <w:szCs w:val="24"/>
        </w:rPr>
        <w:t xml:space="preserve"> </w:t>
      </w:r>
      <w:r w:rsidRPr="00EE0AD5">
        <w:rPr>
          <w:rFonts w:ascii="Bookman Old Style" w:hAnsi="Bookman Old Style"/>
          <w:w w:val="90"/>
          <w:szCs w:val="24"/>
        </w:rPr>
        <w:t>aquisição</w:t>
      </w:r>
      <w:r w:rsidRPr="00EE0AD5">
        <w:rPr>
          <w:rFonts w:ascii="Bookman Old Style" w:hAnsi="Bookman Old Style"/>
          <w:spacing w:val="-6"/>
          <w:w w:val="90"/>
          <w:szCs w:val="24"/>
        </w:rPr>
        <w:t xml:space="preserve"> </w:t>
      </w:r>
      <w:r w:rsidRPr="00EE0AD5">
        <w:rPr>
          <w:rFonts w:ascii="Bookman Old Style" w:hAnsi="Bookman Old Style"/>
          <w:w w:val="90"/>
          <w:szCs w:val="24"/>
        </w:rPr>
        <w:t>de</w:t>
      </w:r>
      <w:r w:rsidRPr="00EE0AD5">
        <w:rPr>
          <w:rFonts w:ascii="Bookman Old Style" w:hAnsi="Bookman Old Style"/>
          <w:spacing w:val="-8"/>
          <w:w w:val="90"/>
          <w:szCs w:val="24"/>
        </w:rPr>
        <w:t xml:space="preserve"> </w:t>
      </w:r>
      <w:r w:rsidRPr="00EE0AD5">
        <w:rPr>
          <w:rFonts w:ascii="Bookman Old Style" w:hAnsi="Bookman Old Style"/>
          <w:w w:val="90"/>
          <w:szCs w:val="24"/>
        </w:rPr>
        <w:t>item,</w:t>
      </w:r>
      <w:r w:rsidRPr="00EE0AD5">
        <w:rPr>
          <w:rFonts w:ascii="Bookman Old Style" w:hAnsi="Bookman Old Style"/>
          <w:spacing w:val="-6"/>
          <w:w w:val="90"/>
          <w:szCs w:val="24"/>
        </w:rPr>
        <w:t xml:space="preserve"> </w:t>
      </w:r>
      <w:r w:rsidRPr="00EE0AD5">
        <w:rPr>
          <w:rFonts w:ascii="Bookman Old Style" w:hAnsi="Bookman Old Style"/>
          <w:w w:val="90"/>
          <w:szCs w:val="24"/>
        </w:rPr>
        <w:t>respeitada</w:t>
      </w:r>
      <w:r w:rsidRPr="00EE0AD5">
        <w:rPr>
          <w:rFonts w:ascii="Bookman Old Style" w:hAnsi="Bookman Old Style"/>
          <w:spacing w:val="-8"/>
          <w:w w:val="90"/>
          <w:szCs w:val="24"/>
        </w:rPr>
        <w:t xml:space="preserve"> </w:t>
      </w:r>
      <w:r w:rsidRPr="00EE0AD5">
        <w:rPr>
          <w:rFonts w:ascii="Bookman Old Style" w:hAnsi="Bookman Old Style"/>
          <w:w w:val="90"/>
          <w:szCs w:val="24"/>
        </w:rPr>
        <w:t>a</w:t>
      </w:r>
      <w:r w:rsidRPr="00EE0AD5">
        <w:rPr>
          <w:rFonts w:ascii="Bookman Old Style" w:hAnsi="Bookman Old Style"/>
          <w:spacing w:val="-6"/>
          <w:w w:val="90"/>
          <w:szCs w:val="24"/>
        </w:rPr>
        <w:t xml:space="preserve"> </w:t>
      </w:r>
    </w:p>
    <w:p w14:paraId="6D72EBE8" w14:textId="77777777" w:rsidR="00B674DF" w:rsidRDefault="00B674DF" w:rsidP="00C13489">
      <w:pPr>
        <w:pStyle w:val="Corpodetexto"/>
        <w:spacing w:line="206" w:lineRule="auto"/>
        <w:ind w:left="71" w:right="-285"/>
        <w:rPr>
          <w:rFonts w:ascii="Bookman Old Style" w:hAnsi="Bookman Old Style"/>
          <w:spacing w:val="-6"/>
          <w:w w:val="90"/>
          <w:szCs w:val="24"/>
        </w:rPr>
      </w:pPr>
    </w:p>
    <w:p w14:paraId="6D72EBE9" w14:textId="77777777" w:rsidR="00C13489" w:rsidRPr="00EE0AD5" w:rsidRDefault="00C13489" w:rsidP="00C13489">
      <w:pPr>
        <w:pStyle w:val="Corpodetexto"/>
        <w:spacing w:line="206" w:lineRule="auto"/>
        <w:ind w:left="71" w:right="-285"/>
        <w:rPr>
          <w:rFonts w:ascii="Bookman Old Style" w:hAnsi="Bookman Old Style"/>
          <w:szCs w:val="24"/>
        </w:rPr>
      </w:pPr>
      <w:r w:rsidRPr="00EE0AD5">
        <w:rPr>
          <w:rFonts w:ascii="Bookman Old Style" w:hAnsi="Bookman Old Style"/>
          <w:w w:val="90"/>
          <w:szCs w:val="24"/>
        </w:rPr>
        <w:t>legislação</w:t>
      </w:r>
      <w:r w:rsidRPr="00EE0AD5">
        <w:rPr>
          <w:rFonts w:ascii="Bookman Old Style" w:hAnsi="Bookman Old Style"/>
          <w:spacing w:val="-8"/>
          <w:w w:val="90"/>
          <w:szCs w:val="24"/>
        </w:rPr>
        <w:t xml:space="preserve"> </w:t>
      </w:r>
      <w:r w:rsidRPr="00EE0AD5">
        <w:rPr>
          <w:rFonts w:ascii="Bookman Old Style" w:hAnsi="Bookman Old Style"/>
          <w:w w:val="90"/>
          <w:szCs w:val="24"/>
        </w:rPr>
        <w:t>relativa</w:t>
      </w:r>
      <w:r w:rsidRPr="00EE0AD5">
        <w:rPr>
          <w:rFonts w:ascii="Bookman Old Style" w:hAnsi="Bookman Old Style"/>
          <w:spacing w:val="-5"/>
          <w:w w:val="90"/>
          <w:szCs w:val="24"/>
        </w:rPr>
        <w:t xml:space="preserve"> </w:t>
      </w:r>
      <w:r w:rsidRPr="00EE0AD5">
        <w:rPr>
          <w:rFonts w:ascii="Bookman Old Style" w:hAnsi="Bookman Old Style"/>
          <w:w w:val="90"/>
          <w:szCs w:val="24"/>
        </w:rPr>
        <w:t>às</w:t>
      </w:r>
      <w:r w:rsidRPr="00EE0AD5">
        <w:rPr>
          <w:rFonts w:ascii="Bookman Old Style" w:hAnsi="Bookman Old Style"/>
          <w:spacing w:val="-8"/>
          <w:w w:val="90"/>
          <w:szCs w:val="24"/>
        </w:rPr>
        <w:t xml:space="preserve"> </w:t>
      </w:r>
      <w:r w:rsidRPr="00EE0AD5">
        <w:rPr>
          <w:rFonts w:ascii="Bookman Old Style" w:hAnsi="Bookman Old Style"/>
          <w:w w:val="90"/>
          <w:szCs w:val="24"/>
        </w:rPr>
        <w:t>licitações,</w:t>
      </w:r>
      <w:r w:rsidRPr="00EE0AD5">
        <w:rPr>
          <w:rFonts w:ascii="Bookman Old Style" w:hAnsi="Bookman Old Style"/>
          <w:spacing w:val="-6"/>
          <w:w w:val="90"/>
          <w:szCs w:val="24"/>
        </w:rPr>
        <w:t xml:space="preserve"> </w:t>
      </w:r>
      <w:r w:rsidRPr="00EE0AD5">
        <w:rPr>
          <w:rFonts w:ascii="Bookman Old Style" w:hAnsi="Bookman Old Style"/>
          <w:w w:val="90"/>
          <w:szCs w:val="24"/>
        </w:rPr>
        <w:t>sendo</w:t>
      </w:r>
      <w:r w:rsidRPr="00EE0AD5">
        <w:rPr>
          <w:rFonts w:ascii="Bookman Old Style" w:hAnsi="Bookman Old Style"/>
          <w:spacing w:val="-6"/>
          <w:w w:val="90"/>
          <w:szCs w:val="24"/>
        </w:rPr>
        <w:t xml:space="preserve"> </w:t>
      </w:r>
      <w:r w:rsidRPr="00EE0AD5">
        <w:rPr>
          <w:rFonts w:ascii="Bookman Old Style" w:hAnsi="Bookman Old Style"/>
          <w:w w:val="90"/>
          <w:szCs w:val="24"/>
        </w:rPr>
        <w:t>assegurado</w:t>
      </w:r>
      <w:r w:rsidRPr="00EE0AD5">
        <w:rPr>
          <w:rFonts w:ascii="Bookman Old Style" w:hAnsi="Bookman Old Style"/>
          <w:spacing w:val="-8"/>
          <w:w w:val="90"/>
          <w:szCs w:val="24"/>
        </w:rPr>
        <w:t xml:space="preserve"> </w:t>
      </w:r>
      <w:r w:rsidRPr="00EE0AD5">
        <w:rPr>
          <w:rFonts w:ascii="Bookman Old Style" w:hAnsi="Bookman Old Style"/>
          <w:w w:val="90"/>
          <w:szCs w:val="24"/>
        </w:rPr>
        <w:t>ao</w:t>
      </w:r>
      <w:r w:rsidRPr="00EE0AD5">
        <w:rPr>
          <w:rFonts w:ascii="Bookman Old Style" w:hAnsi="Bookman Old Style"/>
          <w:spacing w:val="-5"/>
          <w:w w:val="90"/>
          <w:szCs w:val="24"/>
        </w:rPr>
        <w:t xml:space="preserve"> </w:t>
      </w:r>
      <w:r w:rsidRPr="00EE0AD5">
        <w:rPr>
          <w:rFonts w:ascii="Bookman Old Style" w:hAnsi="Bookman Old Style"/>
          <w:w w:val="90"/>
          <w:szCs w:val="24"/>
        </w:rPr>
        <w:t>beneficiário</w:t>
      </w:r>
      <w:r w:rsidRPr="00EE0AD5">
        <w:rPr>
          <w:rFonts w:ascii="Bookman Old Style" w:hAnsi="Bookman Old Style"/>
          <w:spacing w:val="-9"/>
          <w:w w:val="90"/>
          <w:szCs w:val="24"/>
        </w:rPr>
        <w:t xml:space="preserve"> </w:t>
      </w:r>
      <w:r w:rsidRPr="00EE0AD5">
        <w:rPr>
          <w:rFonts w:ascii="Bookman Old Style" w:hAnsi="Bookman Old Style"/>
          <w:w w:val="90"/>
          <w:szCs w:val="24"/>
        </w:rPr>
        <w:t>do</w:t>
      </w:r>
      <w:r w:rsidRPr="00EE0AD5">
        <w:rPr>
          <w:rFonts w:ascii="Bookman Old Style" w:hAnsi="Bookman Old Style"/>
          <w:spacing w:val="-5"/>
          <w:w w:val="90"/>
          <w:szCs w:val="24"/>
        </w:rPr>
        <w:t xml:space="preserve"> </w:t>
      </w:r>
      <w:r w:rsidRPr="00EE0AD5">
        <w:rPr>
          <w:rFonts w:ascii="Bookman Old Style" w:hAnsi="Bookman Old Style"/>
          <w:w w:val="90"/>
          <w:szCs w:val="24"/>
        </w:rPr>
        <w:t xml:space="preserve">Registro </w:t>
      </w:r>
      <w:r w:rsidRPr="00EE0AD5">
        <w:rPr>
          <w:rFonts w:ascii="Bookman Old Style" w:hAnsi="Bookman Old Style"/>
          <w:szCs w:val="24"/>
        </w:rPr>
        <w:t>de</w:t>
      </w:r>
      <w:r w:rsidRPr="00EE0AD5">
        <w:rPr>
          <w:rFonts w:ascii="Bookman Old Style" w:hAnsi="Bookman Old Style"/>
          <w:spacing w:val="-11"/>
          <w:szCs w:val="24"/>
        </w:rPr>
        <w:t xml:space="preserve"> </w:t>
      </w:r>
      <w:r w:rsidRPr="00EE0AD5">
        <w:rPr>
          <w:rFonts w:ascii="Bookman Old Style" w:hAnsi="Bookman Old Style"/>
          <w:szCs w:val="24"/>
        </w:rPr>
        <w:t>Preços</w:t>
      </w:r>
      <w:r w:rsidRPr="00EE0AD5">
        <w:rPr>
          <w:rFonts w:ascii="Bookman Old Style" w:hAnsi="Bookman Old Style"/>
          <w:spacing w:val="-11"/>
          <w:szCs w:val="24"/>
        </w:rPr>
        <w:t xml:space="preserve"> </w:t>
      </w:r>
      <w:r w:rsidRPr="00EE0AD5">
        <w:rPr>
          <w:rFonts w:ascii="Bookman Old Style" w:hAnsi="Bookman Old Style"/>
          <w:szCs w:val="24"/>
        </w:rPr>
        <w:t>preferência</w:t>
      </w:r>
      <w:r w:rsidRPr="00EE0AD5">
        <w:rPr>
          <w:rFonts w:ascii="Bookman Old Style" w:hAnsi="Bookman Old Style"/>
          <w:spacing w:val="-11"/>
          <w:szCs w:val="24"/>
        </w:rPr>
        <w:t xml:space="preserve"> </w:t>
      </w:r>
      <w:r w:rsidRPr="00EE0AD5">
        <w:rPr>
          <w:rFonts w:ascii="Bookman Old Style" w:hAnsi="Bookman Old Style"/>
          <w:szCs w:val="24"/>
        </w:rPr>
        <w:t>em</w:t>
      </w:r>
      <w:r w:rsidRPr="00EE0AD5">
        <w:rPr>
          <w:rFonts w:ascii="Bookman Old Style" w:hAnsi="Bookman Old Style"/>
          <w:spacing w:val="-11"/>
          <w:szCs w:val="24"/>
        </w:rPr>
        <w:t xml:space="preserve"> </w:t>
      </w:r>
      <w:r w:rsidRPr="00EE0AD5">
        <w:rPr>
          <w:rFonts w:ascii="Bookman Old Style" w:hAnsi="Bookman Old Style"/>
          <w:szCs w:val="24"/>
        </w:rPr>
        <w:t>igualdade</w:t>
      </w:r>
      <w:r w:rsidRPr="00EE0AD5">
        <w:rPr>
          <w:rFonts w:ascii="Bookman Old Style" w:hAnsi="Bookman Old Style"/>
          <w:spacing w:val="-11"/>
          <w:szCs w:val="24"/>
        </w:rPr>
        <w:t xml:space="preserve"> </w:t>
      </w:r>
      <w:r w:rsidRPr="00EE0AD5">
        <w:rPr>
          <w:rFonts w:ascii="Bookman Old Style" w:hAnsi="Bookman Old Style"/>
          <w:szCs w:val="24"/>
        </w:rPr>
        <w:t>de</w:t>
      </w:r>
      <w:r w:rsidRPr="00EE0AD5">
        <w:rPr>
          <w:rFonts w:ascii="Bookman Old Style" w:hAnsi="Bookman Old Style"/>
          <w:spacing w:val="-11"/>
          <w:szCs w:val="24"/>
        </w:rPr>
        <w:t xml:space="preserve"> </w:t>
      </w:r>
      <w:r w:rsidRPr="00EE0AD5">
        <w:rPr>
          <w:rFonts w:ascii="Bookman Old Style" w:hAnsi="Bookman Old Style"/>
          <w:szCs w:val="24"/>
        </w:rPr>
        <w:t>condições,</w:t>
      </w:r>
      <w:r w:rsidRPr="00EE0AD5">
        <w:rPr>
          <w:rFonts w:ascii="Bookman Old Style" w:hAnsi="Bookman Old Style"/>
          <w:spacing w:val="-11"/>
          <w:szCs w:val="24"/>
        </w:rPr>
        <w:t xml:space="preserve"> </w:t>
      </w:r>
      <w:r w:rsidRPr="00EE0AD5">
        <w:rPr>
          <w:rFonts w:ascii="Bookman Old Style" w:hAnsi="Bookman Old Style"/>
          <w:szCs w:val="24"/>
        </w:rPr>
        <w:t>sem</w:t>
      </w:r>
      <w:r w:rsidRPr="00EE0AD5">
        <w:rPr>
          <w:rFonts w:ascii="Bookman Old Style" w:hAnsi="Bookman Old Style"/>
          <w:spacing w:val="-11"/>
          <w:szCs w:val="24"/>
        </w:rPr>
        <w:t xml:space="preserve"> </w:t>
      </w:r>
      <w:r w:rsidRPr="00EE0AD5">
        <w:rPr>
          <w:rFonts w:ascii="Bookman Old Style" w:hAnsi="Bookman Old Style"/>
          <w:szCs w:val="24"/>
        </w:rPr>
        <w:t>que</w:t>
      </w:r>
      <w:r w:rsidRPr="00EE0AD5">
        <w:rPr>
          <w:rFonts w:ascii="Bookman Old Style" w:hAnsi="Bookman Old Style"/>
          <w:spacing w:val="-11"/>
          <w:szCs w:val="24"/>
        </w:rPr>
        <w:t xml:space="preserve"> </w:t>
      </w:r>
      <w:r w:rsidRPr="00EE0AD5">
        <w:rPr>
          <w:rFonts w:ascii="Bookman Old Style" w:hAnsi="Bookman Old Style"/>
          <w:szCs w:val="24"/>
        </w:rPr>
        <w:t>caiba</w:t>
      </w:r>
      <w:r w:rsidRPr="00EE0AD5">
        <w:rPr>
          <w:rFonts w:ascii="Bookman Old Style" w:hAnsi="Bookman Old Style"/>
          <w:spacing w:val="-11"/>
          <w:szCs w:val="24"/>
        </w:rPr>
        <w:t xml:space="preserve"> </w:t>
      </w:r>
      <w:r w:rsidRPr="00EE0AD5">
        <w:rPr>
          <w:rFonts w:ascii="Bookman Old Style" w:hAnsi="Bookman Old Style"/>
          <w:szCs w:val="24"/>
        </w:rPr>
        <w:t>recurso</w:t>
      </w:r>
      <w:r w:rsidRPr="00EE0AD5">
        <w:rPr>
          <w:rFonts w:ascii="Bookman Old Style" w:hAnsi="Bookman Old Style"/>
          <w:spacing w:val="-11"/>
          <w:szCs w:val="24"/>
        </w:rPr>
        <w:t xml:space="preserve"> </w:t>
      </w:r>
      <w:r w:rsidRPr="00EE0AD5">
        <w:rPr>
          <w:rFonts w:ascii="Bookman Old Style" w:hAnsi="Bookman Old Style"/>
          <w:szCs w:val="24"/>
        </w:rPr>
        <w:t>ou</w:t>
      </w:r>
      <w:r w:rsidRPr="00EE0AD5">
        <w:rPr>
          <w:rFonts w:ascii="Bookman Old Style" w:hAnsi="Bookman Old Style"/>
          <w:spacing w:val="-11"/>
          <w:szCs w:val="24"/>
        </w:rPr>
        <w:t xml:space="preserve"> </w:t>
      </w:r>
      <w:r w:rsidRPr="00EE0AD5">
        <w:rPr>
          <w:rFonts w:ascii="Bookman Old Style" w:hAnsi="Bookman Old Style"/>
          <w:szCs w:val="24"/>
        </w:rPr>
        <w:t>indenização;</w:t>
      </w:r>
    </w:p>
    <w:p w14:paraId="6D72EBEA" w14:textId="77777777" w:rsidR="00C13489" w:rsidRPr="00EE0AD5" w:rsidRDefault="00C13489" w:rsidP="00C13489">
      <w:pPr>
        <w:pStyle w:val="Corpodetexto"/>
        <w:spacing w:before="10"/>
        <w:ind w:right="-285"/>
        <w:rPr>
          <w:rFonts w:ascii="Bookman Old Style" w:hAnsi="Bookman Old Style"/>
          <w:szCs w:val="24"/>
        </w:rPr>
      </w:pPr>
    </w:p>
    <w:p w14:paraId="6D72EBEB" w14:textId="77777777" w:rsidR="00C13489" w:rsidRPr="00EE0AD5" w:rsidRDefault="00C13489" w:rsidP="00C13489">
      <w:pPr>
        <w:pStyle w:val="PargrafodaLista"/>
        <w:widowControl w:val="0"/>
        <w:numPr>
          <w:ilvl w:val="2"/>
          <w:numId w:val="4"/>
        </w:numPr>
        <w:tabs>
          <w:tab w:val="left" w:pos="412"/>
        </w:tabs>
        <w:suppressAutoHyphens w:val="0"/>
        <w:autoSpaceDE w:val="0"/>
        <w:autoSpaceDN w:val="0"/>
        <w:spacing w:line="206" w:lineRule="auto"/>
        <w:ind w:right="-285" w:firstLine="0"/>
        <w:rPr>
          <w:rFonts w:ascii="Bookman Old Style" w:hAnsi="Bookman Old Style"/>
        </w:rPr>
      </w:pPr>
      <w:r w:rsidRPr="00EE0AD5">
        <w:rPr>
          <w:rFonts w:ascii="Bookman Old Style" w:hAnsi="Bookman Old Style"/>
        </w:rPr>
        <w:t>.</w:t>
      </w:r>
      <w:r w:rsidRPr="00EE0AD5">
        <w:rPr>
          <w:rFonts w:ascii="Bookman Old Style" w:hAnsi="Bookman Old Style"/>
          <w:spacing w:val="-21"/>
        </w:rPr>
        <w:t xml:space="preserve"> </w:t>
      </w:r>
      <w:r w:rsidRPr="00EE0AD5">
        <w:rPr>
          <w:rFonts w:ascii="Bookman Old Style" w:hAnsi="Bookman Old Style"/>
        </w:rPr>
        <w:t>Dilatar</w:t>
      </w:r>
      <w:r w:rsidRPr="00EE0AD5">
        <w:rPr>
          <w:rFonts w:ascii="Bookman Old Style" w:hAnsi="Bookman Old Style"/>
          <w:spacing w:val="-22"/>
        </w:rPr>
        <w:t xml:space="preserve"> </w:t>
      </w:r>
      <w:r w:rsidRPr="00EE0AD5">
        <w:rPr>
          <w:rFonts w:ascii="Bookman Old Style" w:hAnsi="Bookman Old Style"/>
        </w:rPr>
        <w:t>o</w:t>
      </w:r>
      <w:r w:rsidRPr="00EE0AD5">
        <w:rPr>
          <w:rFonts w:ascii="Bookman Old Style" w:hAnsi="Bookman Old Style"/>
          <w:spacing w:val="-21"/>
        </w:rPr>
        <w:t xml:space="preserve"> </w:t>
      </w:r>
      <w:r w:rsidRPr="00EE0AD5">
        <w:rPr>
          <w:rFonts w:ascii="Bookman Old Style" w:hAnsi="Bookman Old Style"/>
        </w:rPr>
        <w:t>prazo</w:t>
      </w:r>
      <w:r w:rsidRPr="00EE0AD5">
        <w:rPr>
          <w:rFonts w:ascii="Bookman Old Style" w:hAnsi="Bookman Old Style"/>
          <w:spacing w:val="-21"/>
        </w:rPr>
        <w:t xml:space="preserve"> </w:t>
      </w:r>
      <w:r w:rsidRPr="00EE0AD5">
        <w:rPr>
          <w:rFonts w:ascii="Bookman Old Style" w:hAnsi="Bookman Old Style"/>
        </w:rPr>
        <w:t>de</w:t>
      </w:r>
      <w:r w:rsidRPr="00EE0AD5">
        <w:rPr>
          <w:rFonts w:ascii="Bookman Old Style" w:hAnsi="Bookman Old Style"/>
          <w:spacing w:val="-22"/>
        </w:rPr>
        <w:t xml:space="preserve"> </w:t>
      </w:r>
      <w:r w:rsidRPr="00EE0AD5">
        <w:rPr>
          <w:rFonts w:ascii="Bookman Old Style" w:hAnsi="Bookman Old Style"/>
        </w:rPr>
        <w:t>vigência</w:t>
      </w:r>
      <w:r w:rsidRPr="00EE0AD5">
        <w:rPr>
          <w:rFonts w:ascii="Bookman Old Style" w:hAnsi="Bookman Old Style"/>
          <w:spacing w:val="-21"/>
        </w:rPr>
        <w:t xml:space="preserve"> </w:t>
      </w:r>
      <w:r w:rsidRPr="00EE0AD5">
        <w:rPr>
          <w:rFonts w:ascii="Bookman Old Style" w:hAnsi="Bookman Old Style"/>
        </w:rPr>
        <w:t>do</w:t>
      </w:r>
      <w:r w:rsidRPr="00EE0AD5">
        <w:rPr>
          <w:rFonts w:ascii="Bookman Old Style" w:hAnsi="Bookman Old Style"/>
          <w:spacing w:val="-21"/>
        </w:rPr>
        <w:t xml:space="preserve"> </w:t>
      </w:r>
      <w:r w:rsidRPr="00EE0AD5">
        <w:rPr>
          <w:rFonts w:ascii="Bookman Old Style" w:hAnsi="Bookman Old Style"/>
        </w:rPr>
        <w:t>registro</w:t>
      </w:r>
      <w:r w:rsidRPr="00EE0AD5">
        <w:rPr>
          <w:rFonts w:ascii="Bookman Old Style" w:hAnsi="Bookman Old Style"/>
          <w:spacing w:val="-21"/>
        </w:rPr>
        <w:t xml:space="preserve"> </w:t>
      </w:r>
      <w:r w:rsidRPr="00EE0AD5">
        <w:rPr>
          <w:rFonts w:ascii="Bookman Old Style" w:hAnsi="Bookman Old Style"/>
        </w:rPr>
        <w:t>de</w:t>
      </w:r>
      <w:r w:rsidRPr="00EE0AD5">
        <w:rPr>
          <w:rFonts w:ascii="Bookman Old Style" w:hAnsi="Bookman Old Style"/>
          <w:spacing w:val="-22"/>
        </w:rPr>
        <w:t xml:space="preserve"> </w:t>
      </w:r>
      <w:r w:rsidRPr="00EE0AD5">
        <w:rPr>
          <w:rFonts w:ascii="Bookman Old Style" w:hAnsi="Bookman Old Style"/>
        </w:rPr>
        <w:t>preços</w:t>
      </w:r>
      <w:r w:rsidRPr="00EE0AD5">
        <w:rPr>
          <w:rFonts w:ascii="Bookman Old Style" w:hAnsi="Bookman Old Style"/>
          <w:spacing w:val="-20"/>
        </w:rPr>
        <w:t xml:space="preserve"> </w:t>
      </w:r>
      <w:r w:rsidRPr="00EE0AD5">
        <w:rPr>
          <w:rFonts w:ascii="Bookman Old Style" w:hAnsi="Bookman Old Style"/>
        </w:rPr>
        <w:t>“de</w:t>
      </w:r>
      <w:r w:rsidRPr="00EE0AD5">
        <w:rPr>
          <w:rFonts w:ascii="Bookman Old Style" w:hAnsi="Bookman Old Style"/>
          <w:spacing w:val="-21"/>
        </w:rPr>
        <w:t xml:space="preserve"> </w:t>
      </w:r>
      <w:r w:rsidRPr="00EE0AD5">
        <w:rPr>
          <w:rFonts w:ascii="Bookman Old Style" w:hAnsi="Bookman Old Style"/>
        </w:rPr>
        <w:t>oficio”</w:t>
      </w:r>
      <w:r w:rsidRPr="00EE0AD5">
        <w:rPr>
          <w:rFonts w:ascii="Bookman Old Style" w:hAnsi="Bookman Old Style"/>
          <w:spacing w:val="-22"/>
        </w:rPr>
        <w:t xml:space="preserve"> </w:t>
      </w:r>
      <w:r w:rsidRPr="00EE0AD5">
        <w:rPr>
          <w:rFonts w:ascii="Bookman Old Style" w:hAnsi="Bookman Old Style"/>
        </w:rPr>
        <w:t>através</w:t>
      </w:r>
      <w:r w:rsidRPr="00EE0AD5">
        <w:rPr>
          <w:rFonts w:ascii="Bookman Old Style" w:hAnsi="Bookman Old Style"/>
          <w:spacing w:val="-21"/>
        </w:rPr>
        <w:t xml:space="preserve"> </w:t>
      </w:r>
      <w:r w:rsidRPr="00EE0AD5">
        <w:rPr>
          <w:rFonts w:ascii="Bookman Old Style" w:hAnsi="Bookman Old Style"/>
        </w:rPr>
        <w:t>de</w:t>
      </w:r>
      <w:r w:rsidRPr="00EE0AD5">
        <w:rPr>
          <w:rFonts w:ascii="Bookman Old Style" w:hAnsi="Bookman Old Style"/>
          <w:spacing w:val="-21"/>
        </w:rPr>
        <w:t xml:space="preserve"> </w:t>
      </w:r>
      <w:r w:rsidRPr="00EE0AD5">
        <w:rPr>
          <w:rFonts w:ascii="Bookman Old Style" w:hAnsi="Bookman Old Style"/>
        </w:rPr>
        <w:t>apostilamento,</w:t>
      </w:r>
      <w:r w:rsidRPr="00EE0AD5">
        <w:rPr>
          <w:rFonts w:ascii="Bookman Old Style" w:hAnsi="Bookman Old Style"/>
          <w:spacing w:val="-22"/>
        </w:rPr>
        <w:t xml:space="preserve"> </w:t>
      </w:r>
      <w:r w:rsidRPr="00EE0AD5">
        <w:rPr>
          <w:rFonts w:ascii="Bookman Old Style" w:hAnsi="Bookman Old Style"/>
        </w:rPr>
        <w:t>com</w:t>
      </w:r>
      <w:r w:rsidRPr="00EE0AD5">
        <w:rPr>
          <w:rFonts w:ascii="Bookman Old Style" w:hAnsi="Bookman Old Style"/>
          <w:spacing w:val="-21"/>
        </w:rPr>
        <w:t xml:space="preserve"> </w:t>
      </w:r>
      <w:r w:rsidRPr="00EE0AD5">
        <w:rPr>
          <w:rFonts w:ascii="Bookman Old Style" w:hAnsi="Bookman Old Style"/>
        </w:rPr>
        <w:t>a</w:t>
      </w:r>
      <w:r w:rsidRPr="00EE0AD5">
        <w:rPr>
          <w:rFonts w:ascii="Bookman Old Style" w:hAnsi="Bookman Old Style"/>
          <w:spacing w:val="-21"/>
        </w:rPr>
        <w:t xml:space="preserve"> </w:t>
      </w:r>
      <w:r w:rsidRPr="00EE0AD5">
        <w:rPr>
          <w:rFonts w:ascii="Bookman Old Style" w:hAnsi="Bookman Old Style"/>
        </w:rPr>
        <w:t>publicação</w:t>
      </w:r>
      <w:r w:rsidRPr="00EE0AD5">
        <w:rPr>
          <w:rFonts w:ascii="Bookman Old Style" w:hAnsi="Bookman Old Style"/>
          <w:spacing w:val="-22"/>
        </w:rPr>
        <w:t xml:space="preserve"> </w:t>
      </w:r>
      <w:r w:rsidRPr="00EE0AD5">
        <w:rPr>
          <w:rFonts w:ascii="Bookman Old Style" w:hAnsi="Bookman Old Style"/>
        </w:rPr>
        <w:t>na</w:t>
      </w:r>
      <w:r w:rsidRPr="00EE0AD5">
        <w:rPr>
          <w:rFonts w:ascii="Bookman Old Style" w:hAnsi="Bookman Old Style"/>
          <w:spacing w:val="-21"/>
        </w:rPr>
        <w:t xml:space="preserve"> </w:t>
      </w:r>
      <w:r w:rsidRPr="00EE0AD5">
        <w:rPr>
          <w:rFonts w:ascii="Bookman Old Style" w:hAnsi="Bookman Old Style"/>
        </w:rPr>
        <w:t>imprensa</w:t>
      </w:r>
      <w:r w:rsidRPr="00EE0AD5">
        <w:rPr>
          <w:rFonts w:ascii="Bookman Old Style" w:hAnsi="Bookman Old Style"/>
          <w:spacing w:val="-20"/>
        </w:rPr>
        <w:t xml:space="preserve"> </w:t>
      </w:r>
      <w:r w:rsidRPr="00EE0AD5">
        <w:rPr>
          <w:rFonts w:ascii="Bookman Old Style" w:hAnsi="Bookman Old Style"/>
        </w:rPr>
        <w:t>oficial</w:t>
      </w:r>
      <w:r w:rsidRPr="00EE0AD5">
        <w:rPr>
          <w:rFonts w:ascii="Bookman Old Style" w:hAnsi="Bookman Old Style"/>
          <w:spacing w:val="-22"/>
        </w:rPr>
        <w:t xml:space="preserve"> </w:t>
      </w:r>
      <w:r w:rsidRPr="00EE0AD5">
        <w:rPr>
          <w:rFonts w:ascii="Bookman Old Style" w:hAnsi="Bookman Old Style"/>
        </w:rPr>
        <w:t>do</w:t>
      </w:r>
      <w:r w:rsidRPr="00EE0AD5">
        <w:rPr>
          <w:rFonts w:ascii="Bookman Old Style" w:hAnsi="Bookman Old Style"/>
          <w:spacing w:val="-21"/>
        </w:rPr>
        <w:t xml:space="preserve"> </w:t>
      </w:r>
      <w:r w:rsidRPr="00EE0AD5">
        <w:rPr>
          <w:rFonts w:ascii="Bookman Old Style" w:hAnsi="Bookman Old Style"/>
        </w:rPr>
        <w:t xml:space="preserve">município, </w:t>
      </w:r>
      <w:r w:rsidRPr="00EE0AD5">
        <w:rPr>
          <w:rFonts w:ascii="Bookman Old Style" w:hAnsi="Bookman Old Style"/>
          <w:w w:val="95"/>
        </w:rPr>
        <w:t xml:space="preserve">observado o prazo legalmente permitido, quando os preços apresentarem mais vantajosos para a Administração e/ou existirem demandas para </w:t>
      </w:r>
      <w:r w:rsidRPr="00EE0AD5">
        <w:rPr>
          <w:rFonts w:ascii="Bookman Old Style" w:hAnsi="Bookman Old Style"/>
        </w:rPr>
        <w:t>atendimento dos órgãos</w:t>
      </w:r>
      <w:r w:rsidRPr="00EE0AD5">
        <w:rPr>
          <w:rFonts w:ascii="Bookman Old Style" w:hAnsi="Bookman Old Style"/>
          <w:spacing w:val="-19"/>
        </w:rPr>
        <w:t xml:space="preserve"> </w:t>
      </w:r>
      <w:r w:rsidRPr="00EE0AD5">
        <w:rPr>
          <w:rFonts w:ascii="Bookman Old Style" w:hAnsi="Bookman Old Style"/>
        </w:rPr>
        <w:t>usuários.</w:t>
      </w:r>
    </w:p>
    <w:p w14:paraId="6D72EBEC" w14:textId="77777777" w:rsidR="00C13489" w:rsidRPr="00EE0AD5" w:rsidRDefault="00C13489" w:rsidP="00C13489">
      <w:pPr>
        <w:pStyle w:val="Corpodetexto"/>
        <w:spacing w:before="10"/>
        <w:ind w:right="-285"/>
        <w:rPr>
          <w:rFonts w:ascii="Bookman Old Style" w:hAnsi="Bookman Old Style"/>
          <w:szCs w:val="24"/>
        </w:rPr>
      </w:pPr>
    </w:p>
    <w:p w14:paraId="6D72EBED" w14:textId="77777777" w:rsidR="00C13489" w:rsidRPr="00EE0AD5" w:rsidRDefault="00C13489" w:rsidP="00C13489">
      <w:pPr>
        <w:pStyle w:val="PargrafodaLista"/>
        <w:widowControl w:val="0"/>
        <w:numPr>
          <w:ilvl w:val="2"/>
          <w:numId w:val="4"/>
        </w:numPr>
        <w:tabs>
          <w:tab w:val="left" w:pos="412"/>
        </w:tabs>
        <w:suppressAutoHyphens w:val="0"/>
        <w:autoSpaceDE w:val="0"/>
        <w:autoSpaceDN w:val="0"/>
        <w:spacing w:before="1" w:line="206" w:lineRule="auto"/>
        <w:ind w:right="-285" w:firstLine="0"/>
        <w:rPr>
          <w:rFonts w:ascii="Bookman Old Style" w:hAnsi="Bookman Old Style"/>
        </w:rPr>
      </w:pPr>
      <w:r w:rsidRPr="00EE0AD5">
        <w:rPr>
          <w:rFonts w:ascii="Bookman Old Style" w:hAnsi="Bookman Old Style"/>
          <w:w w:val="95"/>
        </w:rPr>
        <w:t>.</w:t>
      </w:r>
      <w:r w:rsidRPr="00EE0AD5">
        <w:rPr>
          <w:rFonts w:ascii="Bookman Old Style" w:hAnsi="Bookman Old Style"/>
          <w:spacing w:val="-27"/>
          <w:w w:val="95"/>
        </w:rPr>
        <w:t xml:space="preserve"> </w:t>
      </w:r>
      <w:r w:rsidRPr="00EE0AD5">
        <w:rPr>
          <w:rFonts w:ascii="Bookman Old Style" w:hAnsi="Bookman Old Style"/>
          <w:w w:val="95"/>
        </w:rPr>
        <w:t>Decidir</w:t>
      </w:r>
      <w:r w:rsidRPr="00EE0AD5">
        <w:rPr>
          <w:rFonts w:ascii="Bookman Old Style" w:hAnsi="Bookman Old Style"/>
          <w:spacing w:val="-26"/>
          <w:w w:val="95"/>
        </w:rPr>
        <w:t xml:space="preserve"> </w:t>
      </w:r>
      <w:r w:rsidRPr="00EE0AD5">
        <w:rPr>
          <w:rFonts w:ascii="Bookman Old Style" w:hAnsi="Bookman Old Style"/>
          <w:w w:val="95"/>
        </w:rPr>
        <w:t>sobre</w:t>
      </w:r>
      <w:r w:rsidRPr="00EE0AD5">
        <w:rPr>
          <w:rFonts w:ascii="Bookman Old Style" w:hAnsi="Bookman Old Style"/>
          <w:spacing w:val="-27"/>
          <w:w w:val="95"/>
        </w:rPr>
        <w:t xml:space="preserve"> </w:t>
      </w:r>
      <w:r w:rsidRPr="00EE0AD5">
        <w:rPr>
          <w:rFonts w:ascii="Bookman Old Style" w:hAnsi="Bookman Old Style"/>
          <w:w w:val="95"/>
        </w:rPr>
        <w:t>a</w:t>
      </w:r>
      <w:r w:rsidRPr="00EE0AD5">
        <w:rPr>
          <w:rFonts w:ascii="Bookman Old Style" w:hAnsi="Bookman Old Style"/>
          <w:spacing w:val="-26"/>
          <w:w w:val="95"/>
        </w:rPr>
        <w:t xml:space="preserve"> </w:t>
      </w:r>
      <w:r w:rsidRPr="00EE0AD5">
        <w:rPr>
          <w:rFonts w:ascii="Bookman Old Style" w:hAnsi="Bookman Old Style"/>
          <w:w w:val="95"/>
        </w:rPr>
        <w:t>revisão</w:t>
      </w:r>
      <w:r w:rsidRPr="00EE0AD5">
        <w:rPr>
          <w:rFonts w:ascii="Bookman Old Style" w:hAnsi="Bookman Old Style"/>
          <w:spacing w:val="-28"/>
          <w:w w:val="95"/>
        </w:rPr>
        <w:t xml:space="preserve"> </w:t>
      </w:r>
      <w:r w:rsidRPr="00EE0AD5">
        <w:rPr>
          <w:rFonts w:ascii="Bookman Old Style" w:hAnsi="Bookman Old Style"/>
          <w:w w:val="95"/>
        </w:rPr>
        <w:t>ou</w:t>
      </w:r>
      <w:r w:rsidRPr="00EE0AD5">
        <w:rPr>
          <w:rFonts w:ascii="Bookman Old Style" w:hAnsi="Bookman Old Style"/>
          <w:spacing w:val="-27"/>
          <w:w w:val="95"/>
        </w:rPr>
        <w:t xml:space="preserve"> </w:t>
      </w:r>
      <w:r w:rsidRPr="00EE0AD5">
        <w:rPr>
          <w:rFonts w:ascii="Bookman Old Style" w:hAnsi="Bookman Old Style"/>
          <w:w w:val="95"/>
        </w:rPr>
        <w:t>cancelamento</w:t>
      </w:r>
      <w:r w:rsidRPr="00EE0AD5">
        <w:rPr>
          <w:rFonts w:ascii="Bookman Old Style" w:hAnsi="Bookman Old Style"/>
          <w:spacing w:val="-26"/>
          <w:w w:val="95"/>
        </w:rPr>
        <w:t xml:space="preserve"> </w:t>
      </w:r>
      <w:r w:rsidRPr="00EE0AD5">
        <w:rPr>
          <w:rFonts w:ascii="Bookman Old Style" w:hAnsi="Bookman Old Style"/>
          <w:w w:val="95"/>
        </w:rPr>
        <w:t>dos</w:t>
      </w:r>
      <w:r w:rsidRPr="00EE0AD5">
        <w:rPr>
          <w:rFonts w:ascii="Bookman Old Style" w:hAnsi="Bookman Old Style"/>
          <w:spacing w:val="-26"/>
          <w:w w:val="95"/>
        </w:rPr>
        <w:t xml:space="preserve"> </w:t>
      </w:r>
      <w:r w:rsidRPr="00EE0AD5">
        <w:rPr>
          <w:rFonts w:ascii="Bookman Old Style" w:hAnsi="Bookman Old Style"/>
          <w:w w:val="95"/>
        </w:rPr>
        <w:t>preços</w:t>
      </w:r>
      <w:r w:rsidRPr="00EE0AD5">
        <w:rPr>
          <w:rFonts w:ascii="Bookman Old Style" w:hAnsi="Bookman Old Style"/>
          <w:spacing w:val="-27"/>
          <w:w w:val="95"/>
        </w:rPr>
        <w:t xml:space="preserve"> </w:t>
      </w:r>
      <w:r w:rsidRPr="00EE0AD5">
        <w:rPr>
          <w:rFonts w:ascii="Bookman Old Style" w:hAnsi="Bookman Old Style"/>
          <w:w w:val="95"/>
        </w:rPr>
        <w:t>registrados</w:t>
      </w:r>
      <w:r w:rsidRPr="00EE0AD5">
        <w:rPr>
          <w:rFonts w:ascii="Bookman Old Style" w:hAnsi="Bookman Old Style"/>
          <w:spacing w:val="-26"/>
          <w:w w:val="95"/>
        </w:rPr>
        <w:t xml:space="preserve"> </w:t>
      </w:r>
      <w:r w:rsidRPr="00EE0AD5">
        <w:rPr>
          <w:rFonts w:ascii="Bookman Old Style" w:hAnsi="Bookman Old Style"/>
          <w:w w:val="95"/>
        </w:rPr>
        <w:t>no</w:t>
      </w:r>
      <w:r w:rsidRPr="00EE0AD5">
        <w:rPr>
          <w:rFonts w:ascii="Bookman Old Style" w:hAnsi="Bookman Old Style"/>
          <w:spacing w:val="-27"/>
          <w:w w:val="95"/>
        </w:rPr>
        <w:t xml:space="preserve"> </w:t>
      </w:r>
      <w:r w:rsidRPr="00EE0AD5">
        <w:rPr>
          <w:rFonts w:ascii="Bookman Old Style" w:hAnsi="Bookman Old Style"/>
          <w:w w:val="95"/>
        </w:rPr>
        <w:t>prazo</w:t>
      </w:r>
      <w:r w:rsidRPr="00EE0AD5">
        <w:rPr>
          <w:rFonts w:ascii="Bookman Old Style" w:hAnsi="Bookman Old Style"/>
          <w:spacing w:val="-26"/>
          <w:w w:val="95"/>
        </w:rPr>
        <w:t xml:space="preserve"> </w:t>
      </w:r>
      <w:r w:rsidRPr="00EE0AD5">
        <w:rPr>
          <w:rFonts w:ascii="Bookman Old Style" w:hAnsi="Bookman Old Style"/>
          <w:w w:val="95"/>
        </w:rPr>
        <w:t>máximo</w:t>
      </w:r>
      <w:r w:rsidRPr="00EE0AD5">
        <w:rPr>
          <w:rFonts w:ascii="Bookman Old Style" w:hAnsi="Bookman Old Style"/>
          <w:spacing w:val="-28"/>
          <w:w w:val="95"/>
        </w:rPr>
        <w:t xml:space="preserve"> </w:t>
      </w:r>
      <w:r w:rsidRPr="00EE0AD5">
        <w:rPr>
          <w:rFonts w:ascii="Bookman Old Style" w:hAnsi="Bookman Old Style"/>
          <w:w w:val="95"/>
        </w:rPr>
        <w:t>de</w:t>
      </w:r>
      <w:r w:rsidRPr="00EE0AD5">
        <w:rPr>
          <w:rFonts w:ascii="Bookman Old Style" w:hAnsi="Bookman Old Style"/>
          <w:spacing w:val="-26"/>
          <w:w w:val="95"/>
        </w:rPr>
        <w:t xml:space="preserve"> </w:t>
      </w:r>
      <w:r w:rsidRPr="00EE0AD5">
        <w:rPr>
          <w:rFonts w:ascii="Bookman Old Style" w:hAnsi="Bookman Old Style"/>
          <w:w w:val="95"/>
        </w:rPr>
        <w:t>10</w:t>
      </w:r>
      <w:r w:rsidRPr="00EE0AD5">
        <w:rPr>
          <w:rFonts w:ascii="Bookman Old Style" w:hAnsi="Bookman Old Style"/>
          <w:spacing w:val="-27"/>
          <w:w w:val="95"/>
        </w:rPr>
        <w:t xml:space="preserve"> </w:t>
      </w:r>
      <w:r w:rsidRPr="00EE0AD5">
        <w:rPr>
          <w:rFonts w:ascii="Bookman Old Style" w:hAnsi="Bookman Old Style"/>
          <w:w w:val="95"/>
        </w:rPr>
        <w:t>(dez)</w:t>
      </w:r>
      <w:r w:rsidRPr="00EE0AD5">
        <w:rPr>
          <w:rFonts w:ascii="Bookman Old Style" w:hAnsi="Bookman Old Style"/>
          <w:spacing w:val="-26"/>
          <w:w w:val="95"/>
        </w:rPr>
        <w:t xml:space="preserve"> </w:t>
      </w:r>
      <w:r w:rsidRPr="00EE0AD5">
        <w:rPr>
          <w:rFonts w:ascii="Bookman Old Style" w:hAnsi="Bookman Old Style"/>
          <w:w w:val="95"/>
        </w:rPr>
        <w:t>dias</w:t>
      </w:r>
      <w:r w:rsidRPr="00EE0AD5">
        <w:rPr>
          <w:rFonts w:ascii="Bookman Old Style" w:hAnsi="Bookman Old Style"/>
          <w:spacing w:val="-27"/>
          <w:w w:val="95"/>
        </w:rPr>
        <w:t xml:space="preserve"> </w:t>
      </w:r>
      <w:r w:rsidRPr="00EE0AD5">
        <w:rPr>
          <w:rFonts w:ascii="Bookman Old Style" w:hAnsi="Bookman Old Style"/>
          <w:w w:val="95"/>
        </w:rPr>
        <w:t>úteis,</w:t>
      </w:r>
      <w:r w:rsidRPr="00EE0AD5">
        <w:rPr>
          <w:rFonts w:ascii="Bookman Old Style" w:hAnsi="Bookman Old Style"/>
          <w:spacing w:val="-26"/>
          <w:w w:val="95"/>
        </w:rPr>
        <w:t xml:space="preserve"> </w:t>
      </w:r>
      <w:r w:rsidRPr="00EE0AD5">
        <w:rPr>
          <w:rFonts w:ascii="Bookman Old Style" w:hAnsi="Bookman Old Style"/>
          <w:w w:val="95"/>
        </w:rPr>
        <w:t>salvo</w:t>
      </w:r>
      <w:r w:rsidRPr="00EE0AD5">
        <w:rPr>
          <w:rFonts w:ascii="Bookman Old Style" w:hAnsi="Bookman Old Style"/>
          <w:spacing w:val="-27"/>
          <w:w w:val="95"/>
        </w:rPr>
        <w:t xml:space="preserve"> </w:t>
      </w:r>
      <w:r w:rsidRPr="00EE0AD5">
        <w:rPr>
          <w:rFonts w:ascii="Bookman Old Style" w:hAnsi="Bookman Old Style"/>
          <w:w w:val="95"/>
        </w:rPr>
        <w:t>motivo</w:t>
      </w:r>
      <w:r w:rsidRPr="00EE0AD5">
        <w:rPr>
          <w:rFonts w:ascii="Bookman Old Style" w:hAnsi="Bookman Old Style"/>
          <w:spacing w:val="-26"/>
          <w:w w:val="95"/>
        </w:rPr>
        <w:t xml:space="preserve"> </w:t>
      </w:r>
      <w:r w:rsidRPr="00EE0AD5">
        <w:rPr>
          <w:rFonts w:ascii="Bookman Old Style" w:hAnsi="Bookman Old Style"/>
          <w:w w:val="95"/>
        </w:rPr>
        <w:t>de</w:t>
      </w:r>
      <w:r w:rsidRPr="00EE0AD5">
        <w:rPr>
          <w:rFonts w:ascii="Bookman Old Style" w:hAnsi="Bookman Old Style"/>
          <w:spacing w:val="-28"/>
          <w:w w:val="95"/>
        </w:rPr>
        <w:t xml:space="preserve"> </w:t>
      </w:r>
      <w:r w:rsidRPr="00EE0AD5">
        <w:rPr>
          <w:rFonts w:ascii="Bookman Old Style" w:hAnsi="Bookman Old Style"/>
          <w:w w:val="95"/>
        </w:rPr>
        <w:t>força</w:t>
      </w:r>
      <w:r w:rsidRPr="00EE0AD5">
        <w:rPr>
          <w:rFonts w:ascii="Bookman Old Style" w:hAnsi="Bookman Old Style"/>
          <w:spacing w:val="-26"/>
          <w:w w:val="95"/>
        </w:rPr>
        <w:t xml:space="preserve"> </w:t>
      </w:r>
      <w:r w:rsidRPr="00EE0AD5">
        <w:rPr>
          <w:rFonts w:ascii="Bookman Old Style" w:hAnsi="Bookman Old Style"/>
          <w:w w:val="95"/>
        </w:rPr>
        <w:t>maior</w:t>
      </w:r>
      <w:r w:rsidRPr="00EE0AD5">
        <w:rPr>
          <w:rFonts w:ascii="Bookman Old Style" w:hAnsi="Bookman Old Style"/>
          <w:spacing w:val="-27"/>
          <w:w w:val="95"/>
        </w:rPr>
        <w:t xml:space="preserve"> </w:t>
      </w:r>
      <w:r w:rsidRPr="00EE0AD5">
        <w:rPr>
          <w:rFonts w:ascii="Bookman Old Style" w:hAnsi="Bookman Old Style"/>
          <w:w w:val="95"/>
        </w:rPr>
        <w:t xml:space="preserve">devidamente </w:t>
      </w:r>
      <w:r w:rsidRPr="00EE0AD5">
        <w:rPr>
          <w:rFonts w:ascii="Bookman Old Style" w:hAnsi="Bookman Old Style"/>
        </w:rPr>
        <w:t>justificado no</w:t>
      </w:r>
      <w:r w:rsidRPr="00EE0AD5">
        <w:rPr>
          <w:rFonts w:ascii="Bookman Old Style" w:hAnsi="Bookman Old Style"/>
          <w:spacing w:val="-12"/>
        </w:rPr>
        <w:t xml:space="preserve"> </w:t>
      </w:r>
      <w:r w:rsidRPr="00EE0AD5">
        <w:rPr>
          <w:rFonts w:ascii="Bookman Old Style" w:hAnsi="Bookman Old Style"/>
        </w:rPr>
        <w:t>processo;</w:t>
      </w:r>
    </w:p>
    <w:p w14:paraId="6D72EBEE" w14:textId="77777777" w:rsidR="00C13489" w:rsidRPr="00EE0AD5" w:rsidRDefault="00C13489" w:rsidP="00C13489">
      <w:pPr>
        <w:pStyle w:val="Corpodetexto"/>
        <w:ind w:left="71" w:right="-285"/>
        <w:rPr>
          <w:rFonts w:ascii="Bookman Old Style" w:hAnsi="Bookman Old Style"/>
          <w:szCs w:val="24"/>
        </w:rPr>
      </w:pPr>
      <w:r w:rsidRPr="00EE0AD5">
        <w:rPr>
          <w:rFonts w:ascii="Bookman Old Style" w:hAnsi="Bookman Old Style"/>
          <w:szCs w:val="24"/>
        </w:rPr>
        <w:t>5.1.6. Emitir a autorização de compra;</w:t>
      </w:r>
    </w:p>
    <w:p w14:paraId="6D72EBEF" w14:textId="77777777" w:rsidR="00C13489" w:rsidRPr="00EE0AD5" w:rsidRDefault="00C13489" w:rsidP="00C13489">
      <w:pPr>
        <w:pStyle w:val="Corpodetexto"/>
        <w:spacing w:before="5"/>
        <w:ind w:right="-285"/>
        <w:rPr>
          <w:rFonts w:ascii="Bookman Old Style" w:hAnsi="Bookman Old Style"/>
          <w:szCs w:val="24"/>
        </w:rPr>
      </w:pPr>
    </w:p>
    <w:p w14:paraId="6D72EBF0" w14:textId="77777777" w:rsidR="00C13489" w:rsidRPr="00EE0AD5" w:rsidRDefault="00C13489" w:rsidP="00C13489">
      <w:pPr>
        <w:pStyle w:val="Corpodetexto"/>
        <w:spacing w:line="206" w:lineRule="auto"/>
        <w:ind w:left="71" w:right="-285"/>
        <w:rPr>
          <w:rFonts w:ascii="Bookman Old Style" w:hAnsi="Bookman Old Style"/>
          <w:szCs w:val="24"/>
        </w:rPr>
      </w:pPr>
      <w:r w:rsidRPr="00EE0AD5">
        <w:rPr>
          <w:rFonts w:ascii="Bookman Old Style" w:hAnsi="Bookman Old Style"/>
          <w:w w:val="95"/>
          <w:szCs w:val="24"/>
        </w:rPr>
        <w:t>5.1.7.</w:t>
      </w:r>
      <w:r w:rsidRPr="00EE0AD5">
        <w:rPr>
          <w:rFonts w:ascii="Bookman Old Style" w:hAnsi="Bookman Old Style"/>
          <w:spacing w:val="-30"/>
          <w:w w:val="95"/>
          <w:szCs w:val="24"/>
        </w:rPr>
        <w:t xml:space="preserve"> </w:t>
      </w:r>
      <w:r w:rsidRPr="00EE0AD5">
        <w:rPr>
          <w:rFonts w:ascii="Bookman Old Style" w:hAnsi="Bookman Old Style"/>
          <w:w w:val="95"/>
          <w:szCs w:val="24"/>
        </w:rPr>
        <w:t>Dar</w:t>
      </w:r>
      <w:r w:rsidRPr="00EE0AD5">
        <w:rPr>
          <w:rFonts w:ascii="Bookman Old Style" w:hAnsi="Bookman Old Style"/>
          <w:spacing w:val="-28"/>
          <w:w w:val="95"/>
          <w:szCs w:val="24"/>
        </w:rPr>
        <w:t xml:space="preserve"> </w:t>
      </w:r>
      <w:r w:rsidRPr="00EE0AD5">
        <w:rPr>
          <w:rFonts w:ascii="Bookman Old Style" w:hAnsi="Bookman Old Style"/>
          <w:w w:val="95"/>
          <w:szCs w:val="24"/>
        </w:rPr>
        <w:t>preferência</w:t>
      </w:r>
      <w:r w:rsidRPr="00EE0AD5">
        <w:rPr>
          <w:rFonts w:ascii="Bookman Old Style" w:hAnsi="Bookman Old Style"/>
          <w:spacing w:val="-30"/>
          <w:w w:val="95"/>
          <w:szCs w:val="24"/>
        </w:rPr>
        <w:t xml:space="preserve"> </w:t>
      </w:r>
      <w:r w:rsidRPr="00EE0AD5">
        <w:rPr>
          <w:rFonts w:ascii="Bookman Old Style" w:hAnsi="Bookman Old Style"/>
          <w:w w:val="95"/>
          <w:szCs w:val="24"/>
        </w:rPr>
        <w:t>de</w:t>
      </w:r>
      <w:r w:rsidRPr="00EE0AD5">
        <w:rPr>
          <w:rFonts w:ascii="Bookman Old Style" w:hAnsi="Bookman Old Style"/>
          <w:spacing w:val="-30"/>
          <w:w w:val="95"/>
          <w:szCs w:val="24"/>
        </w:rPr>
        <w:t xml:space="preserve"> </w:t>
      </w:r>
      <w:r w:rsidRPr="00EE0AD5">
        <w:rPr>
          <w:rFonts w:ascii="Bookman Old Style" w:hAnsi="Bookman Old Style"/>
          <w:w w:val="95"/>
          <w:szCs w:val="24"/>
        </w:rPr>
        <w:t>contratação</w:t>
      </w:r>
      <w:r w:rsidRPr="00EE0AD5">
        <w:rPr>
          <w:rFonts w:ascii="Bookman Old Style" w:hAnsi="Bookman Old Style"/>
          <w:spacing w:val="-28"/>
          <w:w w:val="95"/>
          <w:szCs w:val="24"/>
        </w:rPr>
        <w:t xml:space="preserve"> </w:t>
      </w:r>
      <w:r w:rsidRPr="00EE0AD5">
        <w:rPr>
          <w:rFonts w:ascii="Bookman Old Style" w:hAnsi="Bookman Old Style"/>
          <w:w w:val="95"/>
          <w:szCs w:val="24"/>
        </w:rPr>
        <w:t>com</w:t>
      </w:r>
      <w:r w:rsidRPr="00EE0AD5">
        <w:rPr>
          <w:rFonts w:ascii="Bookman Old Style" w:hAnsi="Bookman Old Style"/>
          <w:spacing w:val="-30"/>
          <w:w w:val="95"/>
          <w:szCs w:val="24"/>
        </w:rPr>
        <w:t xml:space="preserve"> </w:t>
      </w:r>
      <w:r w:rsidRPr="00EE0AD5">
        <w:rPr>
          <w:rFonts w:ascii="Bookman Old Style" w:hAnsi="Bookman Old Style"/>
          <w:w w:val="95"/>
          <w:szCs w:val="24"/>
        </w:rPr>
        <w:t>o</w:t>
      </w:r>
      <w:r w:rsidRPr="00EE0AD5">
        <w:rPr>
          <w:rFonts w:ascii="Bookman Old Style" w:hAnsi="Bookman Old Style"/>
          <w:spacing w:val="-29"/>
          <w:w w:val="95"/>
          <w:szCs w:val="24"/>
        </w:rPr>
        <w:t xml:space="preserve"> </w:t>
      </w:r>
      <w:r w:rsidRPr="00EE0AD5">
        <w:rPr>
          <w:rFonts w:ascii="Bookman Old Style" w:hAnsi="Bookman Old Style"/>
          <w:w w:val="95"/>
          <w:szCs w:val="24"/>
        </w:rPr>
        <w:t>detentor</w:t>
      </w:r>
      <w:r w:rsidRPr="00EE0AD5">
        <w:rPr>
          <w:rFonts w:ascii="Bookman Old Style" w:hAnsi="Bookman Old Style"/>
          <w:spacing w:val="-29"/>
          <w:w w:val="95"/>
          <w:szCs w:val="24"/>
        </w:rPr>
        <w:t xml:space="preserve"> </w:t>
      </w:r>
      <w:r w:rsidRPr="00EE0AD5">
        <w:rPr>
          <w:rFonts w:ascii="Bookman Old Style" w:hAnsi="Bookman Old Style"/>
          <w:w w:val="95"/>
          <w:szCs w:val="24"/>
        </w:rPr>
        <w:t>do</w:t>
      </w:r>
      <w:r w:rsidRPr="00EE0AD5">
        <w:rPr>
          <w:rFonts w:ascii="Bookman Old Style" w:hAnsi="Bookman Old Style"/>
          <w:spacing w:val="-29"/>
          <w:w w:val="95"/>
          <w:szCs w:val="24"/>
        </w:rPr>
        <w:t xml:space="preserve"> </w:t>
      </w:r>
      <w:r w:rsidRPr="00EE0AD5">
        <w:rPr>
          <w:rFonts w:ascii="Bookman Old Style" w:hAnsi="Bookman Old Style"/>
          <w:w w:val="95"/>
          <w:szCs w:val="24"/>
        </w:rPr>
        <w:t>registro</w:t>
      </w:r>
      <w:r w:rsidRPr="00EE0AD5">
        <w:rPr>
          <w:rFonts w:ascii="Bookman Old Style" w:hAnsi="Bookman Old Style"/>
          <w:spacing w:val="-30"/>
          <w:w w:val="95"/>
          <w:szCs w:val="24"/>
        </w:rPr>
        <w:t xml:space="preserve"> </w:t>
      </w:r>
      <w:r w:rsidRPr="00EE0AD5">
        <w:rPr>
          <w:rFonts w:ascii="Bookman Old Style" w:hAnsi="Bookman Old Style"/>
          <w:w w:val="95"/>
          <w:szCs w:val="24"/>
        </w:rPr>
        <w:t>de</w:t>
      </w:r>
      <w:r w:rsidRPr="00EE0AD5">
        <w:rPr>
          <w:rFonts w:ascii="Bookman Old Style" w:hAnsi="Bookman Old Style"/>
          <w:spacing w:val="-29"/>
          <w:w w:val="95"/>
          <w:szCs w:val="24"/>
        </w:rPr>
        <w:t xml:space="preserve"> </w:t>
      </w:r>
      <w:r w:rsidRPr="00EE0AD5">
        <w:rPr>
          <w:rFonts w:ascii="Bookman Old Style" w:hAnsi="Bookman Old Style"/>
          <w:w w:val="95"/>
          <w:szCs w:val="24"/>
        </w:rPr>
        <w:t>preços</w:t>
      </w:r>
      <w:r w:rsidRPr="00EE0AD5">
        <w:rPr>
          <w:rFonts w:ascii="Bookman Old Style" w:hAnsi="Bookman Old Style"/>
          <w:spacing w:val="-29"/>
          <w:w w:val="95"/>
          <w:szCs w:val="24"/>
        </w:rPr>
        <w:t xml:space="preserve"> </w:t>
      </w:r>
      <w:r w:rsidRPr="00EE0AD5">
        <w:rPr>
          <w:rFonts w:ascii="Bookman Old Style" w:hAnsi="Bookman Old Style"/>
          <w:w w:val="95"/>
          <w:szCs w:val="24"/>
        </w:rPr>
        <w:t>ou</w:t>
      </w:r>
      <w:r w:rsidRPr="00EE0AD5">
        <w:rPr>
          <w:rFonts w:ascii="Bookman Old Style" w:hAnsi="Bookman Old Style"/>
          <w:spacing w:val="-29"/>
          <w:w w:val="95"/>
          <w:szCs w:val="24"/>
        </w:rPr>
        <w:t xml:space="preserve"> </w:t>
      </w:r>
      <w:r w:rsidRPr="00EE0AD5">
        <w:rPr>
          <w:rFonts w:ascii="Bookman Old Style" w:hAnsi="Bookman Old Style"/>
          <w:w w:val="95"/>
          <w:szCs w:val="24"/>
        </w:rPr>
        <w:t>conceder</w:t>
      </w:r>
      <w:r w:rsidRPr="00EE0AD5">
        <w:rPr>
          <w:rFonts w:ascii="Bookman Old Style" w:hAnsi="Bookman Old Style"/>
          <w:spacing w:val="-30"/>
          <w:w w:val="95"/>
          <w:szCs w:val="24"/>
        </w:rPr>
        <w:t xml:space="preserve"> </w:t>
      </w:r>
      <w:r w:rsidRPr="00EE0AD5">
        <w:rPr>
          <w:rFonts w:ascii="Bookman Old Style" w:hAnsi="Bookman Old Style"/>
          <w:w w:val="95"/>
          <w:szCs w:val="24"/>
        </w:rPr>
        <w:t>igualdade</w:t>
      </w:r>
      <w:r w:rsidRPr="00EE0AD5">
        <w:rPr>
          <w:rFonts w:ascii="Bookman Old Style" w:hAnsi="Bookman Old Style"/>
          <w:spacing w:val="-28"/>
          <w:w w:val="95"/>
          <w:szCs w:val="24"/>
        </w:rPr>
        <w:t xml:space="preserve"> </w:t>
      </w:r>
      <w:r w:rsidRPr="00EE0AD5">
        <w:rPr>
          <w:rFonts w:ascii="Bookman Old Style" w:hAnsi="Bookman Old Style"/>
          <w:w w:val="95"/>
          <w:szCs w:val="24"/>
        </w:rPr>
        <w:t>de</w:t>
      </w:r>
      <w:r w:rsidRPr="00EE0AD5">
        <w:rPr>
          <w:rFonts w:ascii="Bookman Old Style" w:hAnsi="Bookman Old Style"/>
          <w:spacing w:val="-30"/>
          <w:w w:val="95"/>
          <w:szCs w:val="24"/>
        </w:rPr>
        <w:t xml:space="preserve"> </w:t>
      </w:r>
      <w:r w:rsidRPr="00EE0AD5">
        <w:rPr>
          <w:rFonts w:ascii="Bookman Old Style" w:hAnsi="Bookman Old Style"/>
          <w:w w:val="95"/>
          <w:szCs w:val="24"/>
        </w:rPr>
        <w:t>condições,</w:t>
      </w:r>
      <w:r w:rsidRPr="00EE0AD5">
        <w:rPr>
          <w:rFonts w:ascii="Bookman Old Style" w:hAnsi="Bookman Old Style"/>
          <w:spacing w:val="-29"/>
          <w:w w:val="95"/>
          <w:szCs w:val="24"/>
        </w:rPr>
        <w:t xml:space="preserve"> </w:t>
      </w:r>
      <w:r w:rsidRPr="00EE0AD5">
        <w:rPr>
          <w:rFonts w:ascii="Bookman Old Style" w:hAnsi="Bookman Old Style"/>
          <w:w w:val="95"/>
          <w:szCs w:val="24"/>
        </w:rPr>
        <w:t>no</w:t>
      </w:r>
      <w:r w:rsidRPr="00EE0AD5">
        <w:rPr>
          <w:rFonts w:ascii="Bookman Old Style" w:hAnsi="Bookman Old Style"/>
          <w:spacing w:val="-29"/>
          <w:w w:val="95"/>
          <w:szCs w:val="24"/>
        </w:rPr>
        <w:t xml:space="preserve"> </w:t>
      </w:r>
      <w:r w:rsidRPr="00EE0AD5">
        <w:rPr>
          <w:rFonts w:ascii="Bookman Old Style" w:hAnsi="Bookman Old Style"/>
          <w:w w:val="95"/>
          <w:szCs w:val="24"/>
        </w:rPr>
        <w:t>caso</w:t>
      </w:r>
      <w:r w:rsidRPr="00EE0AD5">
        <w:rPr>
          <w:rFonts w:ascii="Bookman Old Style" w:hAnsi="Bookman Old Style"/>
          <w:spacing w:val="-29"/>
          <w:w w:val="95"/>
          <w:szCs w:val="24"/>
        </w:rPr>
        <w:t xml:space="preserve"> </w:t>
      </w:r>
      <w:r w:rsidRPr="00EE0AD5">
        <w:rPr>
          <w:rFonts w:ascii="Bookman Old Style" w:hAnsi="Bookman Old Style"/>
          <w:w w:val="95"/>
          <w:szCs w:val="24"/>
        </w:rPr>
        <w:t>de</w:t>
      </w:r>
      <w:r w:rsidRPr="00EE0AD5">
        <w:rPr>
          <w:rFonts w:ascii="Bookman Old Style" w:hAnsi="Bookman Old Style"/>
          <w:spacing w:val="-30"/>
          <w:w w:val="95"/>
          <w:szCs w:val="24"/>
        </w:rPr>
        <w:t xml:space="preserve"> </w:t>
      </w:r>
      <w:r w:rsidRPr="00EE0AD5">
        <w:rPr>
          <w:rFonts w:ascii="Bookman Old Style" w:hAnsi="Bookman Old Style"/>
          <w:w w:val="95"/>
          <w:szCs w:val="24"/>
        </w:rPr>
        <w:t>contrações</w:t>
      </w:r>
      <w:r w:rsidRPr="00EE0AD5">
        <w:rPr>
          <w:rFonts w:ascii="Bookman Old Style" w:hAnsi="Bookman Old Style"/>
          <w:spacing w:val="-28"/>
          <w:w w:val="95"/>
          <w:szCs w:val="24"/>
        </w:rPr>
        <w:t xml:space="preserve"> </w:t>
      </w:r>
      <w:r w:rsidRPr="00EE0AD5">
        <w:rPr>
          <w:rFonts w:ascii="Bookman Old Style" w:hAnsi="Bookman Old Style"/>
          <w:w w:val="95"/>
          <w:szCs w:val="24"/>
        </w:rPr>
        <w:t>por</w:t>
      </w:r>
      <w:r w:rsidRPr="00EE0AD5">
        <w:rPr>
          <w:rFonts w:ascii="Bookman Old Style" w:hAnsi="Bookman Old Style"/>
          <w:spacing w:val="-30"/>
          <w:w w:val="95"/>
          <w:szCs w:val="24"/>
        </w:rPr>
        <w:t xml:space="preserve"> </w:t>
      </w:r>
      <w:r w:rsidRPr="00EE0AD5">
        <w:rPr>
          <w:rFonts w:ascii="Bookman Old Style" w:hAnsi="Bookman Old Style"/>
          <w:w w:val="95"/>
          <w:szCs w:val="24"/>
        </w:rPr>
        <w:t>outros</w:t>
      </w:r>
      <w:r w:rsidRPr="00EE0AD5">
        <w:rPr>
          <w:rFonts w:ascii="Bookman Old Style" w:hAnsi="Bookman Old Style"/>
          <w:spacing w:val="-29"/>
          <w:w w:val="95"/>
          <w:szCs w:val="24"/>
        </w:rPr>
        <w:t xml:space="preserve"> </w:t>
      </w:r>
      <w:r w:rsidRPr="00EE0AD5">
        <w:rPr>
          <w:rFonts w:ascii="Bookman Old Style" w:hAnsi="Bookman Old Style"/>
          <w:w w:val="95"/>
          <w:szCs w:val="24"/>
        </w:rPr>
        <w:t xml:space="preserve">meios </w:t>
      </w:r>
      <w:r w:rsidRPr="00EE0AD5">
        <w:rPr>
          <w:rFonts w:ascii="Bookman Old Style" w:hAnsi="Bookman Old Style"/>
          <w:szCs w:val="24"/>
        </w:rPr>
        <w:t>permitidos pela</w:t>
      </w:r>
      <w:r w:rsidRPr="00EE0AD5">
        <w:rPr>
          <w:rFonts w:ascii="Bookman Old Style" w:hAnsi="Bookman Old Style"/>
          <w:spacing w:val="-12"/>
          <w:szCs w:val="24"/>
        </w:rPr>
        <w:t xml:space="preserve"> </w:t>
      </w:r>
      <w:r w:rsidRPr="00EE0AD5">
        <w:rPr>
          <w:rFonts w:ascii="Bookman Old Style" w:hAnsi="Bookman Old Style"/>
          <w:szCs w:val="24"/>
        </w:rPr>
        <w:t>legislação;</w:t>
      </w:r>
    </w:p>
    <w:p w14:paraId="6D72EBF1" w14:textId="77777777" w:rsidR="00C13489" w:rsidRPr="00EE0AD5" w:rsidRDefault="00C13489" w:rsidP="00C13489">
      <w:pPr>
        <w:pStyle w:val="Corpodetexto"/>
        <w:spacing w:before="1"/>
        <w:ind w:right="-285"/>
        <w:rPr>
          <w:rFonts w:ascii="Bookman Old Style" w:hAnsi="Bookman Old Style"/>
          <w:szCs w:val="24"/>
        </w:rPr>
      </w:pPr>
    </w:p>
    <w:p w14:paraId="6D72EBF2" w14:textId="77777777" w:rsidR="00C13489" w:rsidRPr="00EE0AD5" w:rsidRDefault="00C13489" w:rsidP="00C13489">
      <w:pPr>
        <w:pStyle w:val="Corpodetexto"/>
        <w:ind w:left="71" w:right="-285"/>
        <w:rPr>
          <w:rFonts w:ascii="Bookman Old Style" w:hAnsi="Bookman Old Style"/>
          <w:szCs w:val="24"/>
        </w:rPr>
      </w:pPr>
      <w:r w:rsidRPr="00EE0AD5">
        <w:rPr>
          <w:rFonts w:ascii="Bookman Old Style" w:hAnsi="Bookman Old Style"/>
          <w:szCs w:val="24"/>
        </w:rPr>
        <w:t>5.2. Compete aos órgãos ou entidades usuárias:</w:t>
      </w:r>
    </w:p>
    <w:p w14:paraId="6D72EBF3" w14:textId="77777777" w:rsidR="00C13489" w:rsidRPr="00EE0AD5" w:rsidRDefault="00C13489" w:rsidP="00C13489">
      <w:pPr>
        <w:pStyle w:val="Corpodetexto"/>
        <w:spacing w:before="5"/>
        <w:ind w:right="-285"/>
        <w:rPr>
          <w:rFonts w:ascii="Bookman Old Style" w:hAnsi="Bookman Old Style"/>
          <w:szCs w:val="24"/>
        </w:rPr>
      </w:pPr>
    </w:p>
    <w:p w14:paraId="6D72EBF4" w14:textId="77777777" w:rsidR="00C13489" w:rsidRPr="00EE0AD5" w:rsidRDefault="00C13489" w:rsidP="00C13489">
      <w:pPr>
        <w:pStyle w:val="PargrafodaLista"/>
        <w:widowControl w:val="0"/>
        <w:numPr>
          <w:ilvl w:val="2"/>
          <w:numId w:val="6"/>
        </w:numPr>
        <w:tabs>
          <w:tab w:val="left" w:pos="412"/>
        </w:tabs>
        <w:suppressAutoHyphens w:val="0"/>
        <w:autoSpaceDE w:val="0"/>
        <w:autoSpaceDN w:val="0"/>
        <w:spacing w:line="206" w:lineRule="auto"/>
        <w:ind w:right="-285" w:firstLine="0"/>
        <w:rPr>
          <w:rFonts w:ascii="Bookman Old Style" w:hAnsi="Bookman Old Style"/>
        </w:rPr>
      </w:pPr>
      <w:r w:rsidRPr="00EE0AD5">
        <w:rPr>
          <w:rFonts w:ascii="Bookman Old Style" w:hAnsi="Bookman Old Style"/>
        </w:rPr>
        <w:t>.</w:t>
      </w:r>
      <w:r w:rsidRPr="00EE0AD5">
        <w:rPr>
          <w:rFonts w:ascii="Bookman Old Style" w:hAnsi="Bookman Old Style"/>
          <w:spacing w:val="-20"/>
        </w:rPr>
        <w:t xml:space="preserve"> </w:t>
      </w:r>
      <w:r w:rsidRPr="00EE0AD5">
        <w:rPr>
          <w:rFonts w:ascii="Bookman Old Style" w:hAnsi="Bookman Old Style"/>
        </w:rPr>
        <w:t>Proporcionar</w:t>
      </w:r>
      <w:r w:rsidRPr="00EE0AD5">
        <w:rPr>
          <w:rFonts w:ascii="Bookman Old Style" w:hAnsi="Bookman Old Style"/>
          <w:spacing w:val="-19"/>
        </w:rPr>
        <w:t xml:space="preserve"> </w:t>
      </w:r>
      <w:r w:rsidRPr="00EE0AD5">
        <w:rPr>
          <w:rFonts w:ascii="Bookman Old Style" w:hAnsi="Bookman Old Style"/>
        </w:rPr>
        <w:t>ao</w:t>
      </w:r>
      <w:r w:rsidRPr="00EE0AD5">
        <w:rPr>
          <w:rFonts w:ascii="Bookman Old Style" w:hAnsi="Bookman Old Style"/>
          <w:spacing w:val="-20"/>
        </w:rPr>
        <w:t xml:space="preserve"> </w:t>
      </w:r>
      <w:r w:rsidRPr="00EE0AD5">
        <w:rPr>
          <w:rFonts w:ascii="Bookman Old Style" w:hAnsi="Bookman Old Style"/>
        </w:rPr>
        <w:t>detentor</w:t>
      </w:r>
      <w:r w:rsidRPr="00EE0AD5">
        <w:rPr>
          <w:rFonts w:ascii="Bookman Old Style" w:hAnsi="Bookman Old Style"/>
          <w:spacing w:val="-18"/>
        </w:rPr>
        <w:t xml:space="preserve"> </w:t>
      </w:r>
      <w:r w:rsidRPr="00EE0AD5">
        <w:rPr>
          <w:rFonts w:ascii="Bookman Old Style" w:hAnsi="Bookman Old Style"/>
        </w:rPr>
        <w:t>da</w:t>
      </w:r>
      <w:r w:rsidRPr="00EE0AD5">
        <w:rPr>
          <w:rFonts w:ascii="Bookman Old Style" w:hAnsi="Bookman Old Style"/>
          <w:spacing w:val="-20"/>
        </w:rPr>
        <w:t xml:space="preserve"> </w:t>
      </w:r>
      <w:r w:rsidRPr="00EE0AD5">
        <w:rPr>
          <w:rFonts w:ascii="Bookman Old Style" w:hAnsi="Bookman Old Style"/>
        </w:rPr>
        <w:t>ata</w:t>
      </w:r>
      <w:r w:rsidRPr="00EE0AD5">
        <w:rPr>
          <w:rFonts w:ascii="Bookman Old Style" w:hAnsi="Bookman Old Style"/>
          <w:spacing w:val="-19"/>
        </w:rPr>
        <w:t xml:space="preserve"> </w:t>
      </w:r>
      <w:r w:rsidRPr="00EE0AD5">
        <w:rPr>
          <w:rFonts w:ascii="Bookman Old Style" w:hAnsi="Bookman Old Style"/>
        </w:rPr>
        <w:t>todas</w:t>
      </w:r>
      <w:r w:rsidRPr="00EE0AD5">
        <w:rPr>
          <w:rFonts w:ascii="Bookman Old Style" w:hAnsi="Bookman Old Style"/>
          <w:spacing w:val="-19"/>
        </w:rPr>
        <w:t xml:space="preserve"> </w:t>
      </w:r>
      <w:r w:rsidRPr="00EE0AD5">
        <w:rPr>
          <w:rFonts w:ascii="Bookman Old Style" w:hAnsi="Bookman Old Style"/>
        </w:rPr>
        <w:t>as</w:t>
      </w:r>
      <w:r w:rsidRPr="00EE0AD5">
        <w:rPr>
          <w:rFonts w:ascii="Bookman Old Style" w:hAnsi="Bookman Old Style"/>
          <w:spacing w:val="-19"/>
        </w:rPr>
        <w:t xml:space="preserve"> </w:t>
      </w:r>
      <w:r w:rsidRPr="00EE0AD5">
        <w:rPr>
          <w:rFonts w:ascii="Bookman Old Style" w:hAnsi="Bookman Old Style"/>
        </w:rPr>
        <w:t>condições</w:t>
      </w:r>
      <w:r w:rsidRPr="00EE0AD5">
        <w:rPr>
          <w:rFonts w:ascii="Bookman Old Style" w:hAnsi="Bookman Old Style"/>
          <w:spacing w:val="-20"/>
        </w:rPr>
        <w:t xml:space="preserve"> </w:t>
      </w:r>
      <w:r w:rsidRPr="00EE0AD5">
        <w:rPr>
          <w:rFonts w:ascii="Bookman Old Style" w:hAnsi="Bookman Old Style"/>
        </w:rPr>
        <w:t>para</w:t>
      </w:r>
      <w:r w:rsidRPr="00EE0AD5">
        <w:rPr>
          <w:rFonts w:ascii="Bookman Old Style" w:hAnsi="Bookman Old Style"/>
          <w:spacing w:val="-20"/>
        </w:rPr>
        <w:t xml:space="preserve"> </w:t>
      </w:r>
      <w:r w:rsidRPr="00EE0AD5">
        <w:rPr>
          <w:rFonts w:ascii="Bookman Old Style" w:hAnsi="Bookman Old Style"/>
        </w:rPr>
        <w:t>o</w:t>
      </w:r>
      <w:r w:rsidRPr="00EE0AD5">
        <w:rPr>
          <w:rFonts w:ascii="Bookman Old Style" w:hAnsi="Bookman Old Style"/>
          <w:spacing w:val="-18"/>
        </w:rPr>
        <w:t xml:space="preserve"> </w:t>
      </w:r>
      <w:r w:rsidRPr="00EE0AD5">
        <w:rPr>
          <w:rFonts w:ascii="Bookman Old Style" w:hAnsi="Bookman Old Style"/>
        </w:rPr>
        <w:t>cumprimento</w:t>
      </w:r>
      <w:r w:rsidRPr="00EE0AD5">
        <w:rPr>
          <w:rFonts w:ascii="Bookman Old Style" w:hAnsi="Bookman Old Style"/>
          <w:spacing w:val="-20"/>
        </w:rPr>
        <w:t xml:space="preserve"> </w:t>
      </w:r>
      <w:r w:rsidRPr="00EE0AD5">
        <w:rPr>
          <w:rFonts w:ascii="Bookman Old Style" w:hAnsi="Bookman Old Style"/>
        </w:rPr>
        <w:t>de</w:t>
      </w:r>
      <w:r w:rsidRPr="00EE0AD5">
        <w:rPr>
          <w:rFonts w:ascii="Bookman Old Style" w:hAnsi="Bookman Old Style"/>
          <w:spacing w:val="-19"/>
        </w:rPr>
        <w:t xml:space="preserve"> </w:t>
      </w:r>
      <w:r w:rsidRPr="00EE0AD5">
        <w:rPr>
          <w:rFonts w:ascii="Bookman Old Style" w:hAnsi="Bookman Old Style"/>
        </w:rPr>
        <w:t>suas</w:t>
      </w:r>
      <w:r w:rsidRPr="00EE0AD5">
        <w:rPr>
          <w:rFonts w:ascii="Bookman Old Style" w:hAnsi="Bookman Old Style"/>
          <w:spacing w:val="-20"/>
        </w:rPr>
        <w:t xml:space="preserve"> </w:t>
      </w:r>
      <w:r w:rsidRPr="00EE0AD5">
        <w:rPr>
          <w:rFonts w:ascii="Bookman Old Style" w:hAnsi="Bookman Old Style"/>
        </w:rPr>
        <w:t>obrigações</w:t>
      </w:r>
      <w:r w:rsidRPr="00EE0AD5">
        <w:rPr>
          <w:rFonts w:ascii="Bookman Old Style" w:hAnsi="Bookman Old Style"/>
          <w:spacing w:val="-18"/>
        </w:rPr>
        <w:t xml:space="preserve"> </w:t>
      </w:r>
      <w:r w:rsidRPr="00EE0AD5">
        <w:rPr>
          <w:rFonts w:ascii="Bookman Old Style" w:hAnsi="Bookman Old Style"/>
        </w:rPr>
        <w:t>e</w:t>
      </w:r>
      <w:r w:rsidRPr="00EE0AD5">
        <w:rPr>
          <w:rFonts w:ascii="Bookman Old Style" w:hAnsi="Bookman Old Style"/>
          <w:spacing w:val="-20"/>
        </w:rPr>
        <w:t xml:space="preserve"> </w:t>
      </w:r>
      <w:r w:rsidRPr="00EE0AD5">
        <w:rPr>
          <w:rFonts w:ascii="Bookman Old Style" w:hAnsi="Bookman Old Style"/>
        </w:rPr>
        <w:t>entrega</w:t>
      </w:r>
      <w:r w:rsidRPr="00EE0AD5">
        <w:rPr>
          <w:rFonts w:ascii="Bookman Old Style" w:hAnsi="Bookman Old Style"/>
          <w:spacing w:val="-20"/>
        </w:rPr>
        <w:t xml:space="preserve"> </w:t>
      </w:r>
      <w:r w:rsidRPr="00EE0AD5">
        <w:rPr>
          <w:rFonts w:ascii="Bookman Old Style" w:hAnsi="Bookman Old Style"/>
        </w:rPr>
        <w:t>dos</w:t>
      </w:r>
      <w:r w:rsidRPr="00EE0AD5">
        <w:rPr>
          <w:rFonts w:ascii="Bookman Old Style" w:hAnsi="Bookman Old Style"/>
          <w:spacing w:val="-18"/>
        </w:rPr>
        <w:t xml:space="preserve"> </w:t>
      </w:r>
      <w:r w:rsidRPr="00EE0AD5">
        <w:rPr>
          <w:rFonts w:ascii="Bookman Old Style" w:hAnsi="Bookman Old Style"/>
        </w:rPr>
        <w:t>materiais</w:t>
      </w:r>
      <w:r w:rsidRPr="00EE0AD5">
        <w:rPr>
          <w:rFonts w:ascii="Bookman Old Style" w:hAnsi="Bookman Old Style"/>
          <w:spacing w:val="-20"/>
        </w:rPr>
        <w:t xml:space="preserve"> </w:t>
      </w:r>
      <w:r w:rsidRPr="00EE0AD5">
        <w:rPr>
          <w:rFonts w:ascii="Bookman Old Style" w:hAnsi="Bookman Old Style"/>
        </w:rPr>
        <w:t>dentro</w:t>
      </w:r>
      <w:r w:rsidRPr="00EE0AD5">
        <w:rPr>
          <w:rFonts w:ascii="Bookman Old Style" w:hAnsi="Bookman Old Style"/>
          <w:spacing w:val="-19"/>
        </w:rPr>
        <w:t xml:space="preserve"> </w:t>
      </w:r>
      <w:r w:rsidRPr="00EE0AD5">
        <w:rPr>
          <w:rFonts w:ascii="Bookman Old Style" w:hAnsi="Bookman Old Style"/>
        </w:rPr>
        <w:t>das</w:t>
      </w:r>
      <w:r w:rsidRPr="00EE0AD5">
        <w:rPr>
          <w:rFonts w:ascii="Bookman Old Style" w:hAnsi="Bookman Old Style"/>
          <w:spacing w:val="-20"/>
        </w:rPr>
        <w:t xml:space="preserve"> </w:t>
      </w:r>
      <w:r w:rsidRPr="00EE0AD5">
        <w:rPr>
          <w:rFonts w:ascii="Bookman Old Style" w:hAnsi="Bookman Old Style"/>
        </w:rPr>
        <w:t>normas estabelecidas no</w:t>
      </w:r>
      <w:r w:rsidRPr="00EE0AD5">
        <w:rPr>
          <w:rFonts w:ascii="Bookman Old Style" w:hAnsi="Bookman Old Style"/>
          <w:spacing w:val="-12"/>
        </w:rPr>
        <w:t xml:space="preserve"> </w:t>
      </w:r>
      <w:r w:rsidRPr="00EE0AD5">
        <w:rPr>
          <w:rFonts w:ascii="Bookman Old Style" w:hAnsi="Bookman Old Style"/>
        </w:rPr>
        <w:t>edital;</w:t>
      </w:r>
    </w:p>
    <w:p w14:paraId="6D72EBF5" w14:textId="77777777" w:rsidR="00C13489" w:rsidRPr="00EE0AD5" w:rsidRDefault="00C13489" w:rsidP="00C13489">
      <w:pPr>
        <w:pStyle w:val="Corpodetexto"/>
        <w:spacing w:before="10"/>
        <w:ind w:right="-285"/>
        <w:rPr>
          <w:rFonts w:ascii="Bookman Old Style" w:hAnsi="Bookman Old Style"/>
          <w:szCs w:val="24"/>
        </w:rPr>
      </w:pPr>
    </w:p>
    <w:p w14:paraId="6D72EBF6" w14:textId="77777777" w:rsidR="00C13489" w:rsidRPr="00EE0AD5" w:rsidRDefault="00C13489" w:rsidP="00C13489">
      <w:pPr>
        <w:pStyle w:val="PargrafodaLista"/>
        <w:widowControl w:val="0"/>
        <w:numPr>
          <w:ilvl w:val="2"/>
          <w:numId w:val="6"/>
        </w:numPr>
        <w:tabs>
          <w:tab w:val="left" w:pos="412"/>
        </w:tabs>
        <w:suppressAutoHyphens w:val="0"/>
        <w:autoSpaceDE w:val="0"/>
        <w:autoSpaceDN w:val="0"/>
        <w:spacing w:line="206" w:lineRule="auto"/>
        <w:ind w:right="-285" w:firstLine="0"/>
        <w:rPr>
          <w:rFonts w:ascii="Bookman Old Style" w:hAnsi="Bookman Old Style"/>
        </w:rPr>
      </w:pPr>
      <w:r w:rsidRPr="00EE0AD5">
        <w:rPr>
          <w:rFonts w:ascii="Bookman Old Style" w:hAnsi="Bookman Old Style"/>
        </w:rPr>
        <w:t>.</w:t>
      </w:r>
      <w:r w:rsidRPr="00EE0AD5">
        <w:rPr>
          <w:rFonts w:ascii="Bookman Old Style" w:hAnsi="Bookman Old Style"/>
          <w:spacing w:val="-17"/>
        </w:rPr>
        <w:t xml:space="preserve"> </w:t>
      </w:r>
      <w:r w:rsidRPr="00EE0AD5">
        <w:rPr>
          <w:rFonts w:ascii="Bookman Old Style" w:hAnsi="Bookman Old Style"/>
        </w:rPr>
        <w:t>Proceder</w:t>
      </w:r>
      <w:r w:rsidRPr="00EE0AD5">
        <w:rPr>
          <w:rFonts w:ascii="Bookman Old Style" w:hAnsi="Bookman Old Style"/>
          <w:spacing w:val="-16"/>
        </w:rPr>
        <w:t xml:space="preserve"> </w:t>
      </w:r>
      <w:r w:rsidRPr="00EE0AD5">
        <w:rPr>
          <w:rFonts w:ascii="Bookman Old Style" w:hAnsi="Bookman Old Style"/>
        </w:rPr>
        <w:t>à</w:t>
      </w:r>
      <w:r w:rsidRPr="00EE0AD5">
        <w:rPr>
          <w:rFonts w:ascii="Bookman Old Style" w:hAnsi="Bookman Old Style"/>
          <w:spacing w:val="-17"/>
        </w:rPr>
        <w:t xml:space="preserve"> </w:t>
      </w:r>
      <w:r w:rsidRPr="00EE0AD5">
        <w:rPr>
          <w:rFonts w:ascii="Bookman Old Style" w:hAnsi="Bookman Old Style"/>
        </w:rPr>
        <w:t>fiscalização</w:t>
      </w:r>
      <w:r w:rsidRPr="00EE0AD5">
        <w:rPr>
          <w:rFonts w:ascii="Bookman Old Style" w:hAnsi="Bookman Old Style"/>
          <w:spacing w:val="-17"/>
        </w:rPr>
        <w:t xml:space="preserve"> </w:t>
      </w:r>
      <w:r w:rsidRPr="00EE0AD5">
        <w:rPr>
          <w:rFonts w:ascii="Bookman Old Style" w:hAnsi="Bookman Old Style"/>
        </w:rPr>
        <w:t>da</w:t>
      </w:r>
      <w:r w:rsidRPr="00EE0AD5">
        <w:rPr>
          <w:rFonts w:ascii="Bookman Old Style" w:hAnsi="Bookman Old Style"/>
          <w:spacing w:val="-17"/>
        </w:rPr>
        <w:t xml:space="preserve"> </w:t>
      </w:r>
      <w:r w:rsidRPr="00EE0AD5">
        <w:rPr>
          <w:rFonts w:ascii="Bookman Old Style" w:hAnsi="Bookman Old Style"/>
        </w:rPr>
        <w:t>contratação,</w:t>
      </w:r>
      <w:r w:rsidRPr="00EE0AD5">
        <w:rPr>
          <w:rFonts w:ascii="Bookman Old Style" w:hAnsi="Bookman Old Style"/>
          <w:spacing w:val="-16"/>
        </w:rPr>
        <w:t xml:space="preserve"> </w:t>
      </w:r>
      <w:r w:rsidRPr="00EE0AD5">
        <w:rPr>
          <w:rFonts w:ascii="Bookman Old Style" w:hAnsi="Bookman Old Style"/>
        </w:rPr>
        <w:t>mediante</w:t>
      </w:r>
      <w:r w:rsidRPr="00EE0AD5">
        <w:rPr>
          <w:rFonts w:ascii="Bookman Old Style" w:hAnsi="Bookman Old Style"/>
          <w:spacing w:val="-17"/>
        </w:rPr>
        <w:t xml:space="preserve"> </w:t>
      </w:r>
      <w:r w:rsidRPr="00EE0AD5">
        <w:rPr>
          <w:rFonts w:ascii="Bookman Old Style" w:hAnsi="Bookman Old Style"/>
        </w:rPr>
        <w:t>controle</w:t>
      </w:r>
      <w:r w:rsidRPr="00EE0AD5">
        <w:rPr>
          <w:rFonts w:ascii="Bookman Old Style" w:hAnsi="Bookman Old Style"/>
          <w:spacing w:val="-17"/>
        </w:rPr>
        <w:t xml:space="preserve"> </w:t>
      </w:r>
      <w:r w:rsidRPr="00EE0AD5">
        <w:rPr>
          <w:rFonts w:ascii="Bookman Old Style" w:hAnsi="Bookman Old Style"/>
        </w:rPr>
        <w:t>do</w:t>
      </w:r>
      <w:r w:rsidRPr="00EE0AD5">
        <w:rPr>
          <w:rFonts w:ascii="Bookman Old Style" w:hAnsi="Bookman Old Style"/>
          <w:spacing w:val="-17"/>
        </w:rPr>
        <w:t xml:space="preserve"> </w:t>
      </w:r>
      <w:r w:rsidRPr="00EE0AD5">
        <w:rPr>
          <w:rFonts w:ascii="Bookman Old Style" w:hAnsi="Bookman Old Style"/>
        </w:rPr>
        <w:t>cumprimento</w:t>
      </w:r>
      <w:r w:rsidRPr="00EE0AD5">
        <w:rPr>
          <w:rFonts w:ascii="Bookman Old Style" w:hAnsi="Bookman Old Style"/>
          <w:spacing w:val="-16"/>
        </w:rPr>
        <w:t xml:space="preserve"> </w:t>
      </w:r>
      <w:r w:rsidRPr="00EE0AD5">
        <w:rPr>
          <w:rFonts w:ascii="Bookman Old Style" w:hAnsi="Bookman Old Style"/>
        </w:rPr>
        <w:t>de</w:t>
      </w:r>
      <w:r w:rsidRPr="00EE0AD5">
        <w:rPr>
          <w:rFonts w:ascii="Bookman Old Style" w:hAnsi="Bookman Old Style"/>
          <w:spacing w:val="-17"/>
        </w:rPr>
        <w:t xml:space="preserve"> </w:t>
      </w:r>
      <w:r w:rsidRPr="00EE0AD5">
        <w:rPr>
          <w:rFonts w:ascii="Bookman Old Style" w:hAnsi="Bookman Old Style"/>
        </w:rPr>
        <w:t>todas</w:t>
      </w:r>
      <w:r w:rsidRPr="00EE0AD5">
        <w:rPr>
          <w:rFonts w:ascii="Bookman Old Style" w:hAnsi="Bookman Old Style"/>
          <w:spacing w:val="-17"/>
        </w:rPr>
        <w:t xml:space="preserve"> </w:t>
      </w:r>
      <w:r w:rsidRPr="00EE0AD5">
        <w:rPr>
          <w:rFonts w:ascii="Bookman Old Style" w:hAnsi="Bookman Old Style"/>
        </w:rPr>
        <w:t>as</w:t>
      </w:r>
      <w:r w:rsidRPr="00EE0AD5">
        <w:rPr>
          <w:rFonts w:ascii="Bookman Old Style" w:hAnsi="Bookman Old Style"/>
          <w:spacing w:val="-17"/>
        </w:rPr>
        <w:t xml:space="preserve"> </w:t>
      </w:r>
      <w:r w:rsidRPr="00EE0AD5">
        <w:rPr>
          <w:rFonts w:ascii="Bookman Old Style" w:hAnsi="Bookman Old Style"/>
        </w:rPr>
        <w:t>obrigações</w:t>
      </w:r>
      <w:r w:rsidRPr="00EE0AD5">
        <w:rPr>
          <w:rFonts w:ascii="Bookman Old Style" w:hAnsi="Bookman Old Style"/>
          <w:spacing w:val="-16"/>
        </w:rPr>
        <w:t xml:space="preserve"> </w:t>
      </w:r>
      <w:r w:rsidRPr="00EE0AD5">
        <w:rPr>
          <w:rFonts w:ascii="Bookman Old Style" w:hAnsi="Bookman Old Style"/>
        </w:rPr>
        <w:t>relativas</w:t>
      </w:r>
      <w:r w:rsidRPr="00EE0AD5">
        <w:rPr>
          <w:rFonts w:ascii="Bookman Old Style" w:hAnsi="Bookman Old Style"/>
          <w:spacing w:val="-17"/>
        </w:rPr>
        <w:t xml:space="preserve"> </w:t>
      </w:r>
      <w:r w:rsidRPr="00EE0AD5">
        <w:rPr>
          <w:rFonts w:ascii="Bookman Old Style" w:hAnsi="Bookman Old Style"/>
        </w:rPr>
        <w:t>ao</w:t>
      </w:r>
      <w:r w:rsidRPr="00EE0AD5">
        <w:rPr>
          <w:rFonts w:ascii="Bookman Old Style" w:hAnsi="Bookman Old Style"/>
          <w:spacing w:val="-17"/>
        </w:rPr>
        <w:t xml:space="preserve"> </w:t>
      </w:r>
      <w:r w:rsidRPr="00EE0AD5">
        <w:rPr>
          <w:rFonts w:ascii="Bookman Old Style" w:hAnsi="Bookman Old Style"/>
        </w:rPr>
        <w:t>fornecimento,</w:t>
      </w:r>
      <w:r w:rsidRPr="00EE0AD5">
        <w:rPr>
          <w:rFonts w:ascii="Bookman Old Style" w:hAnsi="Bookman Old Style"/>
          <w:spacing w:val="-17"/>
        </w:rPr>
        <w:t xml:space="preserve"> </w:t>
      </w:r>
      <w:r w:rsidRPr="00EE0AD5">
        <w:rPr>
          <w:rFonts w:ascii="Bookman Old Style" w:hAnsi="Bookman Old Style"/>
        </w:rPr>
        <w:t>inclusive encaminhando</w:t>
      </w:r>
      <w:r w:rsidRPr="00EE0AD5">
        <w:rPr>
          <w:rFonts w:ascii="Bookman Old Style" w:hAnsi="Bookman Old Style"/>
          <w:spacing w:val="-10"/>
        </w:rPr>
        <w:t xml:space="preserve"> </w:t>
      </w:r>
      <w:r w:rsidRPr="00EE0AD5">
        <w:rPr>
          <w:rFonts w:ascii="Bookman Old Style" w:hAnsi="Bookman Old Style"/>
        </w:rPr>
        <w:t>ao</w:t>
      </w:r>
      <w:r w:rsidRPr="00EE0AD5">
        <w:rPr>
          <w:rFonts w:ascii="Bookman Old Style" w:hAnsi="Bookman Old Style"/>
          <w:spacing w:val="-9"/>
        </w:rPr>
        <w:t xml:space="preserve"> </w:t>
      </w:r>
      <w:r w:rsidRPr="00EE0AD5">
        <w:rPr>
          <w:rFonts w:ascii="Bookman Old Style" w:hAnsi="Bookman Old Style"/>
        </w:rPr>
        <w:t>órgão</w:t>
      </w:r>
      <w:r w:rsidRPr="00EE0AD5">
        <w:rPr>
          <w:rFonts w:ascii="Bookman Old Style" w:hAnsi="Bookman Old Style"/>
          <w:spacing w:val="-9"/>
        </w:rPr>
        <w:t xml:space="preserve"> </w:t>
      </w:r>
      <w:r w:rsidRPr="00EE0AD5">
        <w:rPr>
          <w:rFonts w:ascii="Bookman Old Style" w:hAnsi="Bookman Old Style"/>
        </w:rPr>
        <w:t>gerenciador</w:t>
      </w:r>
      <w:r w:rsidRPr="00EE0AD5">
        <w:rPr>
          <w:rFonts w:ascii="Bookman Old Style" w:hAnsi="Bookman Old Style"/>
          <w:spacing w:val="-9"/>
        </w:rPr>
        <w:t xml:space="preserve"> </w:t>
      </w:r>
      <w:r w:rsidRPr="00EE0AD5">
        <w:rPr>
          <w:rFonts w:ascii="Bookman Old Style" w:hAnsi="Bookman Old Style"/>
        </w:rPr>
        <w:t>qualquer</w:t>
      </w:r>
      <w:r w:rsidRPr="00EE0AD5">
        <w:rPr>
          <w:rFonts w:ascii="Bookman Old Style" w:hAnsi="Bookman Old Style"/>
          <w:spacing w:val="-9"/>
        </w:rPr>
        <w:t xml:space="preserve"> </w:t>
      </w:r>
      <w:r w:rsidRPr="00EE0AD5">
        <w:rPr>
          <w:rFonts w:ascii="Bookman Old Style" w:hAnsi="Bookman Old Style"/>
        </w:rPr>
        <w:t>irregularidade</w:t>
      </w:r>
      <w:r w:rsidRPr="00EE0AD5">
        <w:rPr>
          <w:rFonts w:ascii="Bookman Old Style" w:hAnsi="Bookman Old Style"/>
          <w:spacing w:val="-9"/>
        </w:rPr>
        <w:t xml:space="preserve"> </w:t>
      </w:r>
      <w:r w:rsidRPr="00EE0AD5">
        <w:rPr>
          <w:rFonts w:ascii="Bookman Old Style" w:hAnsi="Bookman Old Style"/>
        </w:rPr>
        <w:t>verificada;</w:t>
      </w:r>
    </w:p>
    <w:p w14:paraId="6D72EBF7" w14:textId="77777777" w:rsidR="00C13489" w:rsidRPr="00EE0AD5" w:rsidRDefault="00C13489" w:rsidP="00C13489">
      <w:pPr>
        <w:pStyle w:val="Corpodetexto"/>
        <w:spacing w:before="1"/>
        <w:ind w:right="-285"/>
        <w:rPr>
          <w:rFonts w:ascii="Bookman Old Style" w:hAnsi="Bookman Old Style"/>
          <w:szCs w:val="24"/>
        </w:rPr>
      </w:pPr>
    </w:p>
    <w:p w14:paraId="6D72EBF8" w14:textId="77777777" w:rsidR="00C13489" w:rsidRPr="00EE0AD5" w:rsidRDefault="00C13489" w:rsidP="00C13489">
      <w:pPr>
        <w:pStyle w:val="Corpodetexto"/>
        <w:ind w:left="71" w:right="-285"/>
        <w:rPr>
          <w:rFonts w:ascii="Bookman Old Style" w:hAnsi="Bookman Old Style"/>
          <w:szCs w:val="24"/>
        </w:rPr>
      </w:pPr>
      <w:r w:rsidRPr="00EE0AD5">
        <w:rPr>
          <w:rFonts w:ascii="Bookman Old Style" w:hAnsi="Bookman Old Style"/>
          <w:szCs w:val="24"/>
        </w:rPr>
        <w:t>5.2.3. Rejeitar, no todo ou em parte, os produtos entregues em desacordo com as obrigações assumidas pelo detentor da ata.</w:t>
      </w:r>
    </w:p>
    <w:p w14:paraId="6D72EBF9"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5.3. Compete ao Compromitente Detentor da Ata:</w:t>
      </w:r>
    </w:p>
    <w:p w14:paraId="6D72EBFA"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5.3.1. Entregar os produtos nas condições estabelecidas no edital e </w:t>
      </w:r>
      <w:r w:rsidR="002D18C5" w:rsidRPr="00EE0AD5">
        <w:rPr>
          <w:rFonts w:ascii="Bookman Old Style" w:eastAsia="Arial" w:hAnsi="Bookman Old Style"/>
          <w:sz w:val="24"/>
          <w:szCs w:val="24"/>
        </w:rPr>
        <w:t>s</w:t>
      </w:r>
      <w:r w:rsidR="000D69D3">
        <w:rPr>
          <w:rFonts w:ascii="Bookman Old Style" w:eastAsia="Arial" w:hAnsi="Bookman Old Style"/>
          <w:sz w:val="24"/>
          <w:szCs w:val="24"/>
        </w:rPr>
        <w:t>eu</w:t>
      </w:r>
      <w:r w:rsidRPr="00EE0AD5">
        <w:rPr>
          <w:rFonts w:ascii="Bookman Old Style" w:eastAsia="Arial" w:hAnsi="Bookman Old Style"/>
          <w:sz w:val="24"/>
          <w:szCs w:val="24"/>
        </w:rPr>
        <w:t>s anexos e atender todos os pedidos de contratação durante o período de duração do registro de Preços,</w:t>
      </w:r>
      <w:r w:rsidR="00E11EF7">
        <w:rPr>
          <w:rFonts w:ascii="Bookman Old Style" w:eastAsia="Arial" w:hAnsi="Bookman Old Style"/>
          <w:sz w:val="24"/>
          <w:szCs w:val="24"/>
        </w:rPr>
        <w:t xml:space="preserve"> </w:t>
      </w:r>
      <w:r w:rsidRPr="00EE0AD5">
        <w:rPr>
          <w:rFonts w:ascii="Bookman Old Style" w:eastAsia="Arial" w:hAnsi="Bookman Old Style"/>
          <w:sz w:val="24"/>
          <w:szCs w:val="24"/>
        </w:rPr>
        <w:t>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6D72EBFB"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5.3.2. Aceitar nas mesmas condições contratuais, os acréscimos ou supressões que se fizerem necessários até 25% (vinte e cinco por cento), em função do direito de acréscimo tratado no § 1º do art. 65, da Lei n. 8.666/93 e alterações, sob pena das sanções cabíveis e facultativas nas demais situações;</w:t>
      </w:r>
    </w:p>
    <w:p w14:paraId="6D72EBFC"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5.3.3. Manter, durante a vigência do registro de preços, a compatibilidade de todas as obrigações assumidas e as condições de habilitação e qualificação exigidas na licitação;</w:t>
      </w:r>
    </w:p>
    <w:p w14:paraId="6D72EBFD"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5.3.4. Substituir os produtos recusados pelo órgão ou entidade usuária, sem qualquer ônus para a Administração, no prazo máximo de 24 (vinte e quatro) horas, independentemente da aplicação das penalidades cabíveis;</w:t>
      </w:r>
    </w:p>
    <w:p w14:paraId="6D72EBFE" w14:textId="77777777" w:rsidR="00B674DF" w:rsidRDefault="00B674DF" w:rsidP="00C13489">
      <w:pPr>
        <w:ind w:right="-285"/>
        <w:jc w:val="both"/>
        <w:rPr>
          <w:rFonts w:ascii="Bookman Old Style" w:eastAsia="Arial" w:hAnsi="Bookman Old Style"/>
          <w:sz w:val="24"/>
          <w:szCs w:val="24"/>
        </w:rPr>
      </w:pPr>
    </w:p>
    <w:p w14:paraId="6D72EBFF"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5.3.5. Ter revisado ou cancelado o registro de </w:t>
      </w:r>
      <w:r w:rsidR="002D18C5" w:rsidRPr="00EE0AD5">
        <w:rPr>
          <w:rFonts w:ascii="Bookman Old Style" w:eastAsia="Arial" w:hAnsi="Bookman Old Style"/>
          <w:sz w:val="24"/>
          <w:szCs w:val="24"/>
        </w:rPr>
        <w:t>s</w:t>
      </w:r>
      <w:r w:rsidR="000D69D3">
        <w:rPr>
          <w:rFonts w:ascii="Bookman Old Style" w:eastAsia="Arial" w:hAnsi="Bookman Old Style"/>
          <w:sz w:val="24"/>
          <w:szCs w:val="24"/>
        </w:rPr>
        <w:t>eus</w:t>
      </w:r>
      <w:r w:rsidRPr="00EE0AD5">
        <w:rPr>
          <w:rFonts w:ascii="Bookman Old Style" w:eastAsia="Arial" w:hAnsi="Bookman Old Style"/>
          <w:sz w:val="24"/>
          <w:szCs w:val="24"/>
        </w:rPr>
        <w:t xml:space="preserve"> preços, quando presentes os pressupostos previstos na cláusula segunda desta Ata;</w:t>
      </w:r>
    </w:p>
    <w:p w14:paraId="6D72EC00"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6D72EC01"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5.3.7. Vincular-se ao preço máximo (novo preço) definido pela Administração, resultante do ato de revisão;</w:t>
      </w:r>
    </w:p>
    <w:p w14:paraId="6D72EC02"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5.3.8</w:t>
      </w:r>
      <w:r w:rsidRPr="00EE0AD5">
        <w:rPr>
          <w:rFonts w:ascii="Bookman Old Style" w:eastAsia="Arial" w:hAnsi="Bookman Old Style"/>
          <w:sz w:val="24"/>
          <w:szCs w:val="24"/>
        </w:rPr>
        <w:tab/>
        <w:t>. Ter direito de preferência ou, igualdade de condições caso a Administração optar pela contratação dos bens ou serviços objeto de registro por outros meios facultados na legislação relativa às licitações.</w:t>
      </w:r>
    </w:p>
    <w:p w14:paraId="6D72EC03"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5.3.9</w:t>
      </w:r>
      <w:r w:rsidRPr="00EE0AD5">
        <w:rPr>
          <w:rFonts w:ascii="Bookman Old Style" w:eastAsia="Arial" w:hAnsi="Bookman Old Style"/>
          <w:sz w:val="24"/>
          <w:szCs w:val="24"/>
        </w:rPr>
        <w:tab/>
        <w:t>. Responsabilizar-se pelos danos causados diretamente à Administração ou a terceiros, decorrentes de sua culpa ou dolo até a entrega do objeto de registro de preços.</w:t>
      </w:r>
    </w:p>
    <w:p w14:paraId="6D72EC04"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5.3.10. Receber os pagamentos respectivos nas condições pactuadas no edital e na cláusula oitava desta Ata de Registro de Preços.</w:t>
      </w:r>
    </w:p>
    <w:p w14:paraId="6D72EC05" w14:textId="77777777" w:rsidR="00C13489" w:rsidRPr="00EE0AD5" w:rsidRDefault="00C13489" w:rsidP="00C13489">
      <w:pPr>
        <w:ind w:right="-285"/>
        <w:jc w:val="both"/>
        <w:rPr>
          <w:rFonts w:ascii="Bookman Old Style" w:eastAsia="Arial" w:hAnsi="Bookman Old Style"/>
          <w:sz w:val="24"/>
          <w:szCs w:val="24"/>
        </w:rPr>
      </w:pPr>
    </w:p>
    <w:p w14:paraId="6D72EC06" w14:textId="77777777" w:rsidR="00C13489" w:rsidRPr="00EE0AD5" w:rsidRDefault="00C13489" w:rsidP="00C13489">
      <w:pPr>
        <w:ind w:right="-285"/>
        <w:jc w:val="both"/>
        <w:rPr>
          <w:rFonts w:ascii="Bookman Old Style" w:eastAsia="Arial" w:hAnsi="Bookman Old Style"/>
          <w:b/>
          <w:sz w:val="24"/>
          <w:szCs w:val="24"/>
        </w:rPr>
      </w:pPr>
      <w:r w:rsidRPr="00EE0AD5">
        <w:rPr>
          <w:rFonts w:ascii="Bookman Old Style" w:eastAsia="Arial" w:hAnsi="Bookman Old Style"/>
          <w:b/>
          <w:sz w:val="24"/>
          <w:szCs w:val="24"/>
        </w:rPr>
        <w:t>CLÁUSULA SEXTA - DO CANCELAMENTO DOS PREÇOS REGISTRADOS</w:t>
      </w:r>
    </w:p>
    <w:p w14:paraId="6D72EC07"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6.1. A Ata de Registro de Preços será cancelada, automaticamente, por decurso de prazo de vigência ou quando não restarem fornecedores registrados e, por iniciativa do órgão gerenciador da Ata de Registro de Preços quando:</w:t>
      </w:r>
    </w:p>
    <w:p w14:paraId="6D72EC08"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6.1.1. Pela ADMINISTRAÇÃO, quando:</w:t>
      </w:r>
    </w:p>
    <w:p w14:paraId="6D72EC09"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a) o detentor da ata descumprir as condições da Ata de Registro de Preços a que estiver vinculado;</w:t>
      </w:r>
    </w:p>
    <w:p w14:paraId="6D72EC0A"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b) o detentor não retirar nota de empenho ou instrumento equivalente no prazo estabelecido, sem justificativa aceitável;</w:t>
      </w:r>
    </w:p>
    <w:p w14:paraId="6D72EC0B"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c) em qualquer hipótese de inexecução total ou parcial do contrato de fornecimento;</w:t>
      </w:r>
    </w:p>
    <w:p w14:paraId="6D72EC0C"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d) não aceitar reduzir o </w:t>
      </w:r>
      <w:r w:rsidR="002D18C5" w:rsidRPr="00EE0AD5">
        <w:rPr>
          <w:rFonts w:ascii="Bookman Old Style" w:eastAsia="Arial" w:hAnsi="Bookman Old Style"/>
          <w:sz w:val="24"/>
          <w:szCs w:val="24"/>
        </w:rPr>
        <w:t>s</w:t>
      </w:r>
      <w:r w:rsidR="000D69D3">
        <w:rPr>
          <w:rFonts w:ascii="Bookman Old Style" w:eastAsia="Arial" w:hAnsi="Bookman Old Style"/>
          <w:sz w:val="24"/>
          <w:szCs w:val="24"/>
        </w:rPr>
        <w:t>eu</w:t>
      </w:r>
      <w:r w:rsidRPr="00EE0AD5">
        <w:rPr>
          <w:rFonts w:ascii="Bookman Old Style" w:eastAsia="Arial" w:hAnsi="Bookman Old Style"/>
          <w:sz w:val="24"/>
          <w:szCs w:val="24"/>
        </w:rPr>
        <w:t xml:space="preserve"> preço registrado, na hipótese</w:t>
      </w:r>
      <w:r w:rsidR="00775BFC">
        <w:rPr>
          <w:rFonts w:ascii="Bookman Old Style" w:eastAsia="Arial" w:hAnsi="Bookman Old Style"/>
          <w:sz w:val="24"/>
          <w:szCs w:val="24"/>
        </w:rPr>
        <w:t xml:space="preserve"> </w:t>
      </w:r>
      <w:r w:rsidRPr="00EE0AD5">
        <w:rPr>
          <w:rFonts w:ascii="Bookman Old Style" w:eastAsia="Arial" w:hAnsi="Bookman Old Style"/>
          <w:sz w:val="24"/>
          <w:szCs w:val="24"/>
        </w:rPr>
        <w:t>des</w:t>
      </w:r>
      <w:r w:rsidR="00775BFC">
        <w:rPr>
          <w:rFonts w:ascii="Bookman Old Style" w:eastAsia="Arial" w:hAnsi="Bookman Old Style"/>
          <w:sz w:val="24"/>
          <w:szCs w:val="24"/>
        </w:rPr>
        <w:t>t</w:t>
      </w:r>
      <w:r w:rsidRPr="00EE0AD5">
        <w:rPr>
          <w:rFonts w:ascii="Bookman Old Style" w:eastAsia="Arial" w:hAnsi="Bookman Old Style"/>
          <w:sz w:val="24"/>
          <w:szCs w:val="24"/>
        </w:rPr>
        <w:t>a apresentar superior ao praticado no mercado;</w:t>
      </w:r>
    </w:p>
    <w:p w14:paraId="6D72EC0D"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e) estiver impedido para licitar ou contratar temporariamente com a administração ou for declarado inidôneo para licitar ou contratar com a administração pública, no</w:t>
      </w:r>
      <w:r w:rsidR="000D69D3">
        <w:rPr>
          <w:rFonts w:ascii="Bookman Old Style" w:eastAsia="Arial" w:hAnsi="Bookman Old Style"/>
          <w:sz w:val="24"/>
          <w:szCs w:val="24"/>
        </w:rPr>
        <w:t>s</w:t>
      </w:r>
      <w:r w:rsidRPr="00EE0AD5">
        <w:rPr>
          <w:rFonts w:ascii="Bookman Old Style" w:eastAsia="Arial" w:hAnsi="Bookman Old Style"/>
          <w:sz w:val="24"/>
          <w:szCs w:val="24"/>
        </w:rPr>
        <w:t xml:space="preserve"> termos da Lei Federal n° 10.520, de 17 de fevereiro de 2002;</w:t>
      </w:r>
    </w:p>
    <w:p w14:paraId="6D72EC0E"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f) por razões de interesse público devidamente fundamentadas.</w:t>
      </w:r>
    </w:p>
    <w:p w14:paraId="6D72EC0F"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6.1.2. Pela DETENTORA da ata quando, mediante solicitação por escrito, comprovar estar impossibilitada de executar o contrato de acordo com a ata de registro de preços, decorrente de caso fortuito ou de força maior.</w:t>
      </w:r>
    </w:p>
    <w:p w14:paraId="6D72EC10"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6.2. Nas hipóteses previstas no subitem 6.1., a comunicação do cancelamento de preço registrado será publicada na imprensa oficial juntando-se o comprovante ao expediente que deu origem ao registro.</w:t>
      </w:r>
    </w:p>
    <w:p w14:paraId="6D72EC11" w14:textId="77777777" w:rsidR="00B674DF"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6.3. O cancelamento do registro, assegurados o contraditório e a ampla defesa, será formalizado por despacho da autoridade competente.</w:t>
      </w:r>
    </w:p>
    <w:p w14:paraId="6D72EC12" w14:textId="77777777" w:rsidR="00B674DF" w:rsidRDefault="00B674DF" w:rsidP="00C13489">
      <w:pPr>
        <w:ind w:right="-285"/>
        <w:jc w:val="both"/>
        <w:rPr>
          <w:rFonts w:ascii="Bookman Old Style" w:eastAsia="Arial" w:hAnsi="Bookman Old Style"/>
          <w:sz w:val="24"/>
          <w:szCs w:val="24"/>
        </w:rPr>
      </w:pPr>
    </w:p>
    <w:p w14:paraId="6D72EC13" w14:textId="77777777" w:rsidR="00B674DF" w:rsidRDefault="00B674DF" w:rsidP="00C13489">
      <w:pPr>
        <w:ind w:right="-285"/>
        <w:jc w:val="both"/>
        <w:rPr>
          <w:rFonts w:ascii="Bookman Old Style" w:eastAsia="Arial" w:hAnsi="Bookman Old Style"/>
          <w:sz w:val="24"/>
          <w:szCs w:val="24"/>
        </w:rPr>
      </w:pPr>
    </w:p>
    <w:p w14:paraId="6D72EC14"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6D72EC15"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6.5. Cancelada a ata em relação a uma detentora, o Órgão Gerenciador poderá emitir ordem de fornecimento àquela com classificação imediatamente subsequente.</w:t>
      </w:r>
    </w:p>
    <w:p w14:paraId="6D72EC16" w14:textId="77777777" w:rsidR="00C13489" w:rsidRPr="00EE0AD5" w:rsidRDefault="00C13489" w:rsidP="00C13489">
      <w:pPr>
        <w:ind w:right="-285"/>
        <w:jc w:val="both"/>
        <w:rPr>
          <w:rFonts w:ascii="Bookman Old Style" w:eastAsia="Arial" w:hAnsi="Bookman Old Style"/>
          <w:sz w:val="24"/>
          <w:szCs w:val="24"/>
        </w:rPr>
      </w:pPr>
    </w:p>
    <w:p w14:paraId="6D72EC17" w14:textId="77777777" w:rsidR="00C13489" w:rsidRPr="00EE0AD5" w:rsidRDefault="00C13489" w:rsidP="00C13489">
      <w:pPr>
        <w:ind w:right="-285"/>
        <w:jc w:val="both"/>
        <w:rPr>
          <w:rFonts w:ascii="Bookman Old Style" w:eastAsia="Arial" w:hAnsi="Bookman Old Style"/>
          <w:b/>
          <w:sz w:val="24"/>
          <w:szCs w:val="24"/>
        </w:rPr>
      </w:pPr>
      <w:r w:rsidRPr="00EE0AD5">
        <w:rPr>
          <w:rFonts w:ascii="Bookman Old Style" w:eastAsia="Arial" w:hAnsi="Bookman Old Style"/>
          <w:b/>
          <w:sz w:val="24"/>
          <w:szCs w:val="24"/>
        </w:rPr>
        <w:t>CLÁUSULA SETIMA - DO FORNECIMENTO, LOCAL E PRAZO DE ENTREGA</w:t>
      </w:r>
    </w:p>
    <w:p w14:paraId="6D72EC18"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7.1. A Ata de Registro de Preços será utilizada para aquisição do respectivo objeto, pelos órgãos e entidades da Administração Municipal.</w:t>
      </w:r>
    </w:p>
    <w:p w14:paraId="6D72EC19"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7.2. Cada fornecimento deverá ser efetuado mediante solicitação por escrito, formalizado pelo órgão ou entidade participante ao órgão gerenciador, dela devendo constar: a data, o valor unitário do fornecimento, a quantidade pretendida, o local para a entrega, o prazo, o carimbo e a assinatura do responsável.</w:t>
      </w:r>
    </w:p>
    <w:p w14:paraId="6D72EC1A"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7.3. O órgão gerenciador formalizará por intermédio de instrumental contratual ou autorização de compra ou outro instrumento equivalente, na forma estabelecida no §4° do art. 62 da Lei nº 8.666, de 1993, acompanhada a respectiva nota de empenho, contendo o número de referência da Ata de Registro de Preços e procederá diretamente a solicitação com o fornecedor, com os preços registrados, obedecida a ordem de classificação.</w:t>
      </w:r>
    </w:p>
    <w:p w14:paraId="6D72EC1B"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6D72EC1C"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7.5. A(s) fornecedora(s) classificada(s) ficar</w:t>
      </w:r>
      <w:r w:rsidR="000D69D3">
        <w:rPr>
          <w:rFonts w:ascii="Bookman Old Style" w:eastAsia="Arial" w:hAnsi="Bookman Old Style"/>
          <w:sz w:val="24"/>
          <w:szCs w:val="24"/>
        </w:rPr>
        <w:t xml:space="preserve">á </w:t>
      </w:r>
      <w:r w:rsidRPr="00EE0AD5">
        <w:rPr>
          <w:rFonts w:ascii="Bookman Old Style" w:eastAsia="Arial" w:hAnsi="Bookman Old Style"/>
          <w:sz w:val="24"/>
          <w:szCs w:val="24"/>
        </w:rPr>
        <w:t xml:space="preserve">(ão) obrigada(s) a atender as ordens de fornecimento efetuadas dentro do prazo de validade do registro, mesmo se a entrega dos materiais ocorrer em data posterior ao </w:t>
      </w:r>
      <w:r w:rsidR="002D18C5" w:rsidRPr="00EE0AD5">
        <w:rPr>
          <w:rFonts w:ascii="Bookman Old Style" w:eastAsia="Arial" w:hAnsi="Bookman Old Style"/>
          <w:sz w:val="24"/>
          <w:szCs w:val="24"/>
        </w:rPr>
        <w:t>s</w:t>
      </w:r>
      <w:r w:rsidR="000D69D3">
        <w:rPr>
          <w:rFonts w:ascii="Bookman Old Style" w:eastAsia="Arial" w:hAnsi="Bookman Old Style"/>
          <w:sz w:val="24"/>
          <w:szCs w:val="24"/>
        </w:rPr>
        <w:t>eu</w:t>
      </w:r>
      <w:r w:rsidRPr="00EE0AD5">
        <w:rPr>
          <w:rFonts w:ascii="Bookman Old Style" w:eastAsia="Arial" w:hAnsi="Bookman Old Style"/>
          <w:sz w:val="24"/>
          <w:szCs w:val="24"/>
        </w:rPr>
        <w:t xml:space="preserve"> vencimento.</w:t>
      </w:r>
    </w:p>
    <w:p w14:paraId="6D72EC1D"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7.5.1. O local de entrega dos materiais será estabelecido em cada Ordem de Fornecimento, podendo ser na sede da unidade requisitante, ou em local em que esta indicar.</w:t>
      </w:r>
    </w:p>
    <w:p w14:paraId="6D72EC1E"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7.5.2. O prazo de entrega será conforme solicitação do órgão ou entidade requisit</w:t>
      </w:r>
      <w:r w:rsidR="007D7318">
        <w:rPr>
          <w:rFonts w:ascii="Bookman Old Style" w:eastAsia="Arial" w:hAnsi="Bookman Old Style"/>
          <w:sz w:val="24"/>
          <w:szCs w:val="24"/>
        </w:rPr>
        <w:t>ante, não podendo ultrapassar 05 (cinco</w:t>
      </w:r>
      <w:r w:rsidRPr="00EE0AD5">
        <w:rPr>
          <w:rFonts w:ascii="Bookman Old Style" w:eastAsia="Arial" w:hAnsi="Bookman Old Style"/>
          <w:sz w:val="24"/>
          <w:szCs w:val="24"/>
        </w:rPr>
        <w:t>) dias úteis da data de recebimento da nota de empenho ou instrumento equivalente.</w:t>
      </w:r>
    </w:p>
    <w:p w14:paraId="6D72EC1F"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7.5.3. Se a Detentora da ata não puder fornecer o quantitativo total requisitado, ou parte dele, deverá comunicar o fato à administração, por escrito, no prazo de 24 (vinte e quatro) horas, a contar do recebimento da ordem de fornecimento.</w:t>
      </w:r>
    </w:p>
    <w:p w14:paraId="6D72EC20"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7.5.4. Serão aplicadas as sanções previstas na Lei Federal n.º 8.666, de 21 de junho de 1993 e suas alterações posteriores, além das determinações deste edital, se a detentora da ata não atender as ordens de fornecimento.</w:t>
      </w:r>
    </w:p>
    <w:p w14:paraId="6D72EC21" w14:textId="77777777" w:rsidR="00B674DF" w:rsidRDefault="00B674DF" w:rsidP="00C13489">
      <w:pPr>
        <w:ind w:right="-285"/>
        <w:jc w:val="both"/>
        <w:rPr>
          <w:rFonts w:ascii="Bookman Old Style" w:eastAsia="Arial" w:hAnsi="Bookman Old Style"/>
          <w:sz w:val="24"/>
          <w:szCs w:val="24"/>
        </w:rPr>
      </w:pPr>
    </w:p>
    <w:p w14:paraId="6D72EC22"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7.6. A segunda fornecedora classificada só poderá fornecer à Administração, quando estiver esgotada a capacidade de fornecimento da primeira, e assim sucessivamente, de acordo com o consumo anual previsto para cada item da licitação, ou quando da primeira classificada tiver </w:t>
      </w:r>
      <w:r w:rsidR="002D18C5" w:rsidRPr="00EE0AD5">
        <w:rPr>
          <w:rFonts w:ascii="Bookman Old Style" w:eastAsia="Arial" w:hAnsi="Bookman Old Style"/>
          <w:sz w:val="24"/>
          <w:szCs w:val="24"/>
        </w:rPr>
        <w:t>s</w:t>
      </w:r>
      <w:r w:rsidR="000D69D3">
        <w:rPr>
          <w:rFonts w:ascii="Bookman Old Style" w:eastAsia="Arial" w:hAnsi="Bookman Old Style"/>
          <w:sz w:val="24"/>
          <w:szCs w:val="24"/>
        </w:rPr>
        <w:t>eu</w:t>
      </w:r>
      <w:r w:rsidRPr="00EE0AD5">
        <w:rPr>
          <w:rFonts w:ascii="Bookman Old Style" w:eastAsia="Arial" w:hAnsi="Bookman Old Style"/>
          <w:sz w:val="24"/>
          <w:szCs w:val="24"/>
        </w:rPr>
        <w:t xml:space="preserve"> registro junto a Ata cancelado.</w:t>
      </w:r>
    </w:p>
    <w:p w14:paraId="6D72EC23"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7.7. As despesas relativas à entrega dos materiais correrão por conta exclusiva da fornecedora detentora da Ata.</w:t>
      </w:r>
    </w:p>
    <w:p w14:paraId="6D72EC24"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7.8. A Detentora da Ata obriga-se a fornecer os materiais, descritos na presente Ata, novos e de primeiro uso, em conformidade com as especificações descritas na proposta de Preços, sendo de sua inteira responsabilidade a substituição, caso não esteja em conformidade com as referidas especificações.</w:t>
      </w:r>
    </w:p>
    <w:p w14:paraId="6D72EC25"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7.8.1. Serão recusados os materiais imprestáveis ou defeituosos, que não atendam as especificações constantes no edital e/ou que não estejam adequados para o uso.</w:t>
      </w:r>
    </w:p>
    <w:p w14:paraId="6D72EC26"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7.8.2. Os materiais deverão ser entregues embalados de forma a não serem danificados durante as operações de transporte e descarga no local da entrega.</w:t>
      </w:r>
    </w:p>
    <w:p w14:paraId="6D72EC27"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7.9. Independente de aceitação, a contratada garantirá a qualidade e segurança dos materiais licitados contra defeitos de fabricação, pelo prazo mínimo de 06 (seis) meses a partir da data da entrega, conforme manual da fabricante, salvo o uso indevido, acidente e desgaste natural.</w:t>
      </w:r>
    </w:p>
    <w:p w14:paraId="6D72EC28"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7.10. Todas as despesas relativas à entrega e transporte dos materiais, bem como todos os impostos, taxas e demais despesas decorrente</w:t>
      </w:r>
      <w:r w:rsidR="000D69D3">
        <w:rPr>
          <w:rFonts w:ascii="Bookman Old Style" w:eastAsia="Arial" w:hAnsi="Bookman Old Style"/>
          <w:sz w:val="24"/>
          <w:szCs w:val="24"/>
        </w:rPr>
        <w:t>s</w:t>
      </w:r>
      <w:r w:rsidRPr="00EE0AD5">
        <w:rPr>
          <w:rFonts w:ascii="Bookman Old Style" w:eastAsia="Arial" w:hAnsi="Bookman Old Style"/>
          <w:sz w:val="24"/>
          <w:szCs w:val="24"/>
        </w:rPr>
        <w:t xml:space="preserve"> da presente Ata, correrão por conta exclusiva da contratada.</w:t>
      </w:r>
    </w:p>
    <w:p w14:paraId="6D72EC29" w14:textId="77777777" w:rsidR="00C13489" w:rsidRPr="00EE0AD5" w:rsidRDefault="00C13489" w:rsidP="00C13489">
      <w:pPr>
        <w:ind w:right="-285"/>
        <w:jc w:val="both"/>
        <w:rPr>
          <w:rFonts w:ascii="Bookman Old Style" w:eastAsia="Arial" w:hAnsi="Bookman Old Style"/>
          <w:sz w:val="24"/>
          <w:szCs w:val="24"/>
        </w:rPr>
      </w:pPr>
    </w:p>
    <w:p w14:paraId="6D72EC2A" w14:textId="77777777" w:rsidR="00C13489" w:rsidRPr="00EE0AD5" w:rsidRDefault="00C13489" w:rsidP="00C13489">
      <w:pPr>
        <w:ind w:right="-285"/>
        <w:jc w:val="both"/>
        <w:rPr>
          <w:rFonts w:ascii="Bookman Old Style" w:eastAsia="Arial" w:hAnsi="Bookman Old Style"/>
          <w:b/>
          <w:sz w:val="24"/>
          <w:szCs w:val="24"/>
        </w:rPr>
      </w:pPr>
      <w:r w:rsidRPr="00EE0AD5">
        <w:rPr>
          <w:rFonts w:ascii="Bookman Old Style" w:eastAsia="Arial" w:hAnsi="Bookman Old Style"/>
          <w:b/>
          <w:sz w:val="24"/>
          <w:szCs w:val="24"/>
        </w:rPr>
        <w:t>CLÁUSULA OITAVA - DO PAGAMENTO</w:t>
      </w:r>
    </w:p>
    <w:p w14:paraId="6D72EC2B"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6D72EC2C"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6D72EC2D"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8.3</w:t>
      </w:r>
      <w:r w:rsidRPr="00EE0AD5">
        <w:rPr>
          <w:rFonts w:ascii="Bookman Old Style" w:eastAsia="Arial" w:hAnsi="Bookman Old Style"/>
          <w:sz w:val="24"/>
          <w:szCs w:val="24"/>
        </w:rPr>
        <w:tab/>
        <w:t>. Ocorrendo erro no documento da cobrança, este será devolvido e o pagamento será sustado para que o fornecedor tome as medidas necessárias, passando o prazo para o pagamento a ser contado a partir da data da reapresentação do mesmo.</w:t>
      </w:r>
    </w:p>
    <w:p w14:paraId="6D72EC2E"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8.4. Caso se constate erro ou irregularidade na Nota Fiscal, o órgão, a </w:t>
      </w:r>
      <w:r w:rsidR="002D18C5" w:rsidRPr="00EE0AD5">
        <w:rPr>
          <w:rFonts w:ascii="Bookman Old Style" w:eastAsia="Arial" w:hAnsi="Bookman Old Style"/>
          <w:sz w:val="24"/>
          <w:szCs w:val="24"/>
        </w:rPr>
        <w:t>s</w:t>
      </w:r>
      <w:r w:rsidR="000D69D3">
        <w:rPr>
          <w:rFonts w:ascii="Bookman Old Style" w:eastAsia="Arial" w:hAnsi="Bookman Old Style"/>
          <w:sz w:val="24"/>
          <w:szCs w:val="24"/>
        </w:rPr>
        <w:t>eu</w:t>
      </w:r>
      <w:r w:rsidRPr="00EE0AD5">
        <w:rPr>
          <w:rFonts w:ascii="Bookman Old Style" w:eastAsia="Arial" w:hAnsi="Bookman Old Style"/>
          <w:sz w:val="24"/>
          <w:szCs w:val="24"/>
        </w:rPr>
        <w:t xml:space="preserve"> critério, poderá devolvê-la, para as devidas correções.</w:t>
      </w:r>
    </w:p>
    <w:p w14:paraId="6D72EC2F"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8.5. Na hipótese de devolução, a Nota Fiscal será considerada como não apresentada, para fins de atendimento das condições contratuais.</w:t>
      </w:r>
    </w:p>
    <w:p w14:paraId="6D72EC30" w14:textId="77777777" w:rsidR="00B674DF" w:rsidRDefault="00B674DF" w:rsidP="00C13489">
      <w:pPr>
        <w:ind w:right="-285"/>
        <w:jc w:val="both"/>
        <w:rPr>
          <w:rFonts w:ascii="Bookman Old Style" w:eastAsia="Arial" w:hAnsi="Bookman Old Style"/>
          <w:sz w:val="24"/>
          <w:szCs w:val="24"/>
        </w:rPr>
      </w:pPr>
    </w:p>
    <w:p w14:paraId="6D72EC31" w14:textId="77777777" w:rsidR="00B674DF" w:rsidRDefault="00B674DF" w:rsidP="00C13489">
      <w:pPr>
        <w:ind w:right="-285"/>
        <w:jc w:val="both"/>
        <w:rPr>
          <w:rFonts w:ascii="Bookman Old Style" w:eastAsia="Arial" w:hAnsi="Bookman Old Style"/>
          <w:sz w:val="24"/>
          <w:szCs w:val="24"/>
        </w:rPr>
      </w:pPr>
    </w:p>
    <w:p w14:paraId="6D72EC32" w14:textId="77777777" w:rsidR="00B674DF" w:rsidRDefault="00B674DF" w:rsidP="00C13489">
      <w:pPr>
        <w:ind w:right="-285"/>
        <w:jc w:val="both"/>
        <w:rPr>
          <w:rFonts w:ascii="Bookman Old Style" w:eastAsia="Arial" w:hAnsi="Bookman Old Style"/>
          <w:sz w:val="24"/>
          <w:szCs w:val="24"/>
        </w:rPr>
      </w:pPr>
    </w:p>
    <w:p w14:paraId="6D72EC33"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8.6. Na pendência de liquidação da obrigação financeira em virtude de penalidade ou inadimplência contratual o valor será descontado da fatura ou créditos existentes em favor da fornecedora.</w:t>
      </w:r>
    </w:p>
    <w:p w14:paraId="6D72EC34"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8.7. A Administração efetuará retenção, na fonte dos tributos e contribuições sobre todos os pagamentos devidos à fornecedora classificada.</w:t>
      </w:r>
    </w:p>
    <w:p w14:paraId="6D72EC35" w14:textId="77777777" w:rsidR="00C13489" w:rsidRPr="00EE0AD5" w:rsidRDefault="00C13489" w:rsidP="00C13489">
      <w:pPr>
        <w:ind w:right="-285"/>
        <w:jc w:val="both"/>
        <w:rPr>
          <w:rFonts w:ascii="Bookman Old Style" w:eastAsia="Arial" w:hAnsi="Bookman Old Style"/>
          <w:sz w:val="24"/>
          <w:szCs w:val="24"/>
        </w:rPr>
      </w:pPr>
    </w:p>
    <w:p w14:paraId="6D72EC36" w14:textId="77777777" w:rsidR="00C13489" w:rsidRPr="00EE0AD5" w:rsidRDefault="00C13489" w:rsidP="00C13489">
      <w:pPr>
        <w:ind w:right="-285"/>
        <w:jc w:val="both"/>
        <w:rPr>
          <w:rFonts w:ascii="Bookman Old Style" w:eastAsia="Arial" w:hAnsi="Bookman Old Style"/>
          <w:sz w:val="24"/>
          <w:szCs w:val="24"/>
        </w:rPr>
      </w:pPr>
    </w:p>
    <w:p w14:paraId="6D72EC37" w14:textId="77777777" w:rsidR="00C13489" w:rsidRPr="00EE0AD5" w:rsidRDefault="00C13489" w:rsidP="00C13489">
      <w:pPr>
        <w:ind w:right="-285"/>
        <w:jc w:val="both"/>
        <w:rPr>
          <w:rFonts w:ascii="Bookman Old Style" w:eastAsia="Arial" w:hAnsi="Bookman Old Style"/>
          <w:b/>
          <w:sz w:val="24"/>
          <w:szCs w:val="24"/>
        </w:rPr>
      </w:pPr>
      <w:r w:rsidRPr="00EE0AD5">
        <w:rPr>
          <w:rFonts w:ascii="Bookman Old Style" w:eastAsia="Arial" w:hAnsi="Bookman Old Style"/>
          <w:b/>
          <w:sz w:val="24"/>
          <w:szCs w:val="24"/>
        </w:rPr>
        <w:t>CLÁUSULA NONA - DOS ACRÉSCIMOS E SUPRESSÕES</w:t>
      </w:r>
    </w:p>
    <w:p w14:paraId="6D72EC38"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9.1. É vedado efetuar acréscimos nos quantitativos fixados pela ata de registro de preços, inclusive o acréscimo de que trata o § 1º do art. 65 da Lei nº 8.666, de 1993.</w:t>
      </w:r>
    </w:p>
    <w:p w14:paraId="6D72EC39"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9.2. A supressão dos produtos registrados na Ata de Registro de Preços poderá ser total ou parcial, a critério do órgão gerenciador, considerando-se o disposto no § 4.º do artigo 15 da Lei n. 8.666/93 e alterações.</w:t>
      </w:r>
    </w:p>
    <w:p w14:paraId="6D72EC3A" w14:textId="77777777" w:rsidR="00C13489" w:rsidRPr="00EE0AD5" w:rsidRDefault="00C13489" w:rsidP="00C13489">
      <w:pPr>
        <w:ind w:right="-285"/>
        <w:jc w:val="both"/>
        <w:rPr>
          <w:rFonts w:ascii="Bookman Old Style" w:eastAsia="Arial" w:hAnsi="Bookman Old Style"/>
          <w:sz w:val="24"/>
          <w:szCs w:val="24"/>
        </w:rPr>
      </w:pPr>
    </w:p>
    <w:p w14:paraId="6D72EC3B" w14:textId="77777777" w:rsidR="00C13489" w:rsidRPr="00EE0AD5" w:rsidRDefault="00C13489" w:rsidP="00C13489">
      <w:pPr>
        <w:ind w:right="-285"/>
        <w:jc w:val="both"/>
        <w:rPr>
          <w:rFonts w:ascii="Bookman Old Style" w:eastAsia="Arial" w:hAnsi="Bookman Old Style"/>
          <w:sz w:val="24"/>
          <w:szCs w:val="24"/>
        </w:rPr>
      </w:pPr>
    </w:p>
    <w:p w14:paraId="6D72EC3C" w14:textId="77777777" w:rsidR="00927E7C" w:rsidRDefault="00927E7C" w:rsidP="00C13489">
      <w:pPr>
        <w:ind w:right="-285"/>
        <w:jc w:val="both"/>
        <w:rPr>
          <w:rFonts w:ascii="Bookman Old Style" w:eastAsia="Arial" w:hAnsi="Bookman Old Style"/>
          <w:b/>
          <w:sz w:val="24"/>
          <w:szCs w:val="24"/>
        </w:rPr>
      </w:pPr>
    </w:p>
    <w:p w14:paraId="6D72EC3D" w14:textId="77777777" w:rsidR="00C13489" w:rsidRPr="00EE0AD5" w:rsidRDefault="00C13489" w:rsidP="00C13489">
      <w:pPr>
        <w:ind w:right="-285"/>
        <w:jc w:val="both"/>
        <w:rPr>
          <w:rFonts w:ascii="Bookman Old Style" w:eastAsia="Arial" w:hAnsi="Bookman Old Style"/>
          <w:b/>
          <w:sz w:val="24"/>
          <w:szCs w:val="24"/>
        </w:rPr>
      </w:pPr>
      <w:r w:rsidRPr="00EE0AD5">
        <w:rPr>
          <w:rFonts w:ascii="Bookman Old Style" w:eastAsia="Arial" w:hAnsi="Bookman Old Style"/>
          <w:b/>
          <w:sz w:val="24"/>
          <w:szCs w:val="24"/>
        </w:rPr>
        <w:t>CLÁUSULA DÉCIMA - DA DOTAÇÃO ORÇAMENTÁRIA</w:t>
      </w:r>
    </w:p>
    <w:p w14:paraId="6D72EC3E"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n. 8.666/93 e alterações.</w:t>
      </w:r>
    </w:p>
    <w:p w14:paraId="6D72EC3F" w14:textId="77777777" w:rsidR="00C13489" w:rsidRPr="00EE0AD5" w:rsidRDefault="00C13489" w:rsidP="00C13489">
      <w:pPr>
        <w:ind w:right="-285"/>
        <w:jc w:val="both"/>
        <w:rPr>
          <w:rFonts w:ascii="Bookman Old Style" w:eastAsia="Arial" w:hAnsi="Bookman Old Style"/>
          <w:sz w:val="24"/>
          <w:szCs w:val="24"/>
        </w:rPr>
      </w:pPr>
    </w:p>
    <w:p w14:paraId="6D72EC40" w14:textId="77777777" w:rsidR="00C13489" w:rsidRPr="00EE0AD5" w:rsidRDefault="00C13489" w:rsidP="00C13489">
      <w:pPr>
        <w:ind w:right="-285"/>
        <w:jc w:val="both"/>
        <w:rPr>
          <w:rFonts w:ascii="Bookman Old Style" w:eastAsia="Arial" w:hAnsi="Bookman Old Style"/>
          <w:sz w:val="24"/>
          <w:szCs w:val="24"/>
        </w:rPr>
      </w:pPr>
    </w:p>
    <w:p w14:paraId="6D72EC41" w14:textId="77777777" w:rsidR="00C13489" w:rsidRPr="00EE0AD5" w:rsidRDefault="00C13489" w:rsidP="00C13489">
      <w:pPr>
        <w:ind w:right="-285"/>
        <w:jc w:val="both"/>
        <w:rPr>
          <w:rFonts w:ascii="Bookman Old Style" w:eastAsia="Arial" w:hAnsi="Bookman Old Style"/>
          <w:b/>
          <w:sz w:val="24"/>
          <w:szCs w:val="24"/>
        </w:rPr>
      </w:pPr>
      <w:r w:rsidRPr="00EE0AD5">
        <w:rPr>
          <w:rFonts w:ascii="Bookman Old Style" w:eastAsia="Arial" w:hAnsi="Bookman Old Style"/>
          <w:b/>
          <w:sz w:val="24"/>
          <w:szCs w:val="24"/>
        </w:rPr>
        <w:t>CLÁUSULA DÉCIMA PRIMEIRA - DAS PENALIDADES E DAS MULTAS</w:t>
      </w:r>
    </w:p>
    <w:p w14:paraId="6D72EC42"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11.1. Caberá ao Órgão Gerenciador, a </w:t>
      </w:r>
      <w:r w:rsidR="00144E21" w:rsidRPr="00EE0AD5">
        <w:rPr>
          <w:rFonts w:ascii="Bookman Old Style" w:eastAsia="Arial" w:hAnsi="Bookman Old Style"/>
          <w:sz w:val="24"/>
          <w:szCs w:val="24"/>
        </w:rPr>
        <w:t>seu juízo</w:t>
      </w:r>
      <w:r w:rsidRPr="00EE0AD5">
        <w:rPr>
          <w:rFonts w:ascii="Bookman Old Style" w:eastAsia="Arial" w:hAnsi="Bookman Old Style"/>
          <w:sz w:val="24"/>
          <w:szCs w:val="24"/>
        </w:rPr>
        <w:t>, após a notificação por escrito de irregularidade pela unidade requisitante, aplicar ao detentor da ata, garantidos o contraditório e a ampla defesa, as seguintes sanções administrativas:</w:t>
      </w:r>
    </w:p>
    <w:p w14:paraId="6D72EC43"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6D72EC44"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a) multa de dez por cento sobre o valor constante da nota de empenho ou contrato;</w:t>
      </w:r>
    </w:p>
    <w:p w14:paraId="6D72EC45"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b) cancelamento do preço registrado;</w:t>
      </w:r>
    </w:p>
    <w:p w14:paraId="6D72EC46" w14:textId="77777777" w:rsidR="00FA05D6"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c) suspensão temporária de participação em licitação e impedimento de contratar com a administração no prazo de até cinco anos. </w:t>
      </w:r>
    </w:p>
    <w:p w14:paraId="6D72EC47"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11.1.1.1 As sanções previstas neste subitem poderão ser aplicadas cumulativamente.</w:t>
      </w:r>
    </w:p>
    <w:p w14:paraId="6D72EC48"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11.1.2. por atraso injustificado no cumprimento de contrato de fornecimento:</w:t>
      </w:r>
    </w:p>
    <w:p w14:paraId="6D72EC49"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a) multa de 0,5% (meio por cento), por dia útil de atraso, sobre o valor da prestação em atraso até o décimo dia;</w:t>
      </w:r>
    </w:p>
    <w:p w14:paraId="6D72EC4A" w14:textId="77777777" w:rsidR="00B674DF"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lastRenderedPageBreak/>
        <w:t xml:space="preserve">   </w:t>
      </w:r>
    </w:p>
    <w:p w14:paraId="6D72EC4B"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b) rescisão unilateral do contrato após o décimo dia de atraso.</w:t>
      </w:r>
    </w:p>
    <w:p w14:paraId="6D72EC4C"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11.1.3. por inexecução total ou execução irregular do contrato de fornecimento ou de prestação de serviço:</w:t>
      </w:r>
    </w:p>
    <w:p w14:paraId="6D72EC4D"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a) advertência, por escrito, nas falta</w:t>
      </w:r>
      <w:r w:rsidR="000D69D3">
        <w:rPr>
          <w:rFonts w:ascii="Bookman Old Style" w:eastAsia="Arial" w:hAnsi="Bookman Old Style"/>
          <w:sz w:val="24"/>
          <w:szCs w:val="24"/>
        </w:rPr>
        <w:t>s</w:t>
      </w:r>
      <w:r w:rsidRPr="00EE0AD5">
        <w:rPr>
          <w:rFonts w:ascii="Bookman Old Style" w:eastAsia="Arial" w:hAnsi="Bookman Old Style"/>
          <w:sz w:val="24"/>
          <w:szCs w:val="24"/>
        </w:rPr>
        <w:t xml:space="preserve"> leves;</w:t>
      </w:r>
    </w:p>
    <w:p w14:paraId="6D72EC4E"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b) multa de 10% (dez por cento) sobre o valor correspondente à parte não cumprida ou da totalidade do fornecimento ou serviço não executado pelo fornecedor;</w:t>
      </w:r>
    </w:p>
    <w:p w14:paraId="6D72EC4F" w14:textId="77777777" w:rsidR="00C13489" w:rsidRPr="00EE0AD5" w:rsidRDefault="00C13489" w:rsidP="00C13489">
      <w:pPr>
        <w:ind w:right="-285"/>
        <w:jc w:val="both"/>
        <w:rPr>
          <w:rFonts w:ascii="Bookman Old Style" w:eastAsia="Arial" w:hAnsi="Bookman Old Style"/>
          <w:sz w:val="24"/>
          <w:szCs w:val="24"/>
        </w:rPr>
      </w:pPr>
    </w:p>
    <w:p w14:paraId="6D72EC50"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c) suspensão temporária de participar de licitação e impedimento de contratar com a administração pública estadual por prazo não superior a 2 (dois) anos.</w:t>
      </w:r>
    </w:p>
    <w:p w14:paraId="6D72EC51"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 xml:space="preserve">    d) declaração de inidoneidade para licitar ou contratar com a administração pública municipal, enquanto perdurarem os motivos determinantes da punição ou até que seja promovida a reabilitação perante a própria autoridade que aplicou a penalidade.</w:t>
      </w:r>
    </w:p>
    <w:p w14:paraId="6D72EC52" w14:textId="77777777" w:rsidR="00C13489" w:rsidRPr="00FA05D6" w:rsidRDefault="00C13489" w:rsidP="00FA05D6">
      <w:pPr>
        <w:ind w:right="-285"/>
        <w:jc w:val="both"/>
        <w:rPr>
          <w:rFonts w:ascii="Bookman Old Style" w:eastAsia="Arial" w:hAnsi="Bookman Old Style"/>
          <w:sz w:val="22"/>
          <w:szCs w:val="22"/>
        </w:rPr>
      </w:pPr>
      <w:r w:rsidRPr="00EE0AD5">
        <w:rPr>
          <w:rFonts w:ascii="Bookman Old Style" w:eastAsia="Arial" w:hAnsi="Bookman Old Style"/>
          <w:sz w:val="24"/>
          <w:szCs w:val="24"/>
        </w:rPr>
        <w:t xml:space="preserve">11.1.3.1. A penalidade prevista na alínea "b" do subitem </w:t>
      </w:r>
      <w:r w:rsidR="00FA05D6">
        <w:rPr>
          <w:rFonts w:ascii="Bookman Old Style" w:eastAsia="Arial" w:hAnsi="Bookman Old Style"/>
          <w:sz w:val="22"/>
          <w:szCs w:val="22"/>
        </w:rPr>
        <w:t>11.1.3. p</w:t>
      </w:r>
      <w:r w:rsidR="00FA05D6" w:rsidRPr="00FA05D6">
        <w:rPr>
          <w:rFonts w:ascii="Bookman Old Style" w:eastAsia="Arial" w:hAnsi="Bookman Old Style"/>
          <w:sz w:val="22"/>
          <w:szCs w:val="22"/>
        </w:rPr>
        <w:t>oderá</w:t>
      </w:r>
      <w:r w:rsidRPr="00FA05D6">
        <w:rPr>
          <w:rFonts w:ascii="Bookman Old Style" w:eastAsia="Arial" w:hAnsi="Bookman Old Style"/>
          <w:sz w:val="22"/>
          <w:szCs w:val="22"/>
        </w:rPr>
        <w:t xml:space="preserve"> ser aplicada de forma isolada ou cumulativamente com as sanções previstas nas alíneas "a", "c" e "d", sem prejuízo da rescisão unilateral do instrumento de ajuste por qualquer das hipóteses prescritas nos artigos 77 a 80 da Lei nº 8.666, de 1993.</w:t>
      </w:r>
    </w:p>
    <w:p w14:paraId="6D72EC53"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 de 2002.</w:t>
      </w:r>
    </w:p>
    <w:p w14:paraId="6D72EC54"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6D72EC55"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11.1.3.4. A aplicação das penalidades previstas nas alíneas "c" e "d" do subitem 11.1.3, será de competência exclusiva d</w:t>
      </w:r>
      <w:r w:rsidR="000D69D3">
        <w:rPr>
          <w:rFonts w:ascii="Bookman Old Style" w:eastAsia="Arial" w:hAnsi="Bookman Old Style"/>
          <w:sz w:val="24"/>
          <w:szCs w:val="24"/>
        </w:rPr>
        <w:t>a</w:t>
      </w:r>
      <w:r w:rsidRPr="00EE0AD5">
        <w:rPr>
          <w:rFonts w:ascii="Bookman Old Style" w:eastAsia="Arial" w:hAnsi="Bookman Old Style"/>
          <w:sz w:val="24"/>
          <w:szCs w:val="24"/>
        </w:rPr>
        <w:t xml:space="preserve"> </w:t>
      </w:r>
      <w:r w:rsidR="002D18C5" w:rsidRPr="00EE0AD5">
        <w:rPr>
          <w:rFonts w:ascii="Bookman Old Style" w:eastAsia="Arial" w:hAnsi="Bookman Old Style"/>
          <w:sz w:val="24"/>
          <w:szCs w:val="24"/>
        </w:rPr>
        <w:t>prefeita</w:t>
      </w:r>
      <w:r w:rsidRPr="00EE0AD5">
        <w:rPr>
          <w:rFonts w:ascii="Bookman Old Style" w:eastAsia="Arial" w:hAnsi="Bookman Old Style"/>
          <w:sz w:val="24"/>
          <w:szCs w:val="24"/>
        </w:rPr>
        <w:t xml:space="preserve"> municipal, facultada a ampla defesa, na forma e no prazo estipulado no parágrafo seguinte, podendo a reabilitação ser concedida mediante ressarcimento dos prejuízos causados e após decorrido o prazo de sanção mínima de dois anos.</w:t>
      </w:r>
    </w:p>
    <w:p w14:paraId="6D72EC56"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11.2. Fica garantido ao fornecedor o direito prévio da citação e de ampla defesa, no respectivo processo, no prazo de cinco dias úteis, contado da notificação.</w:t>
      </w:r>
    </w:p>
    <w:p w14:paraId="6D72EC57"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11.3. As penalidades aplicadas serão obrigatoriamente anotadas no registro cadastral dos fornecedores mantido pela Administração. 11.4. As importâncias relativas às multas deverão ser recolhidas à conta do Tesouro do Município.</w:t>
      </w:r>
    </w:p>
    <w:p w14:paraId="6D72EC58" w14:textId="77777777" w:rsidR="00C13489" w:rsidRPr="00EE0AD5" w:rsidRDefault="00C13489" w:rsidP="00C13489">
      <w:pPr>
        <w:ind w:right="-285"/>
        <w:jc w:val="both"/>
        <w:rPr>
          <w:rFonts w:ascii="Bookman Old Style" w:eastAsia="Arial" w:hAnsi="Bookman Old Style"/>
          <w:sz w:val="24"/>
          <w:szCs w:val="24"/>
        </w:rPr>
      </w:pPr>
    </w:p>
    <w:p w14:paraId="6D72EC59" w14:textId="77777777" w:rsidR="00C13489" w:rsidRPr="00EE0AD5" w:rsidRDefault="00C13489" w:rsidP="00C13489">
      <w:pPr>
        <w:ind w:right="-285"/>
        <w:jc w:val="both"/>
        <w:rPr>
          <w:rFonts w:ascii="Bookman Old Style" w:eastAsia="Arial" w:hAnsi="Bookman Old Style"/>
          <w:sz w:val="24"/>
          <w:szCs w:val="24"/>
        </w:rPr>
      </w:pPr>
    </w:p>
    <w:p w14:paraId="6D72EC5A" w14:textId="77777777" w:rsidR="00C13489" w:rsidRPr="00EE0AD5" w:rsidRDefault="00C13489" w:rsidP="00C13489">
      <w:pPr>
        <w:ind w:right="-285"/>
        <w:jc w:val="both"/>
        <w:rPr>
          <w:rFonts w:ascii="Bookman Old Style" w:eastAsia="Arial" w:hAnsi="Bookman Old Style"/>
          <w:b/>
          <w:sz w:val="24"/>
          <w:szCs w:val="24"/>
        </w:rPr>
      </w:pPr>
      <w:r w:rsidRPr="00EE0AD5">
        <w:rPr>
          <w:rFonts w:ascii="Bookman Old Style" w:eastAsia="Arial" w:hAnsi="Bookman Old Style"/>
          <w:b/>
          <w:sz w:val="24"/>
          <w:szCs w:val="24"/>
        </w:rPr>
        <w:t>CLÁUSULA DÉCIMA SEGUNDA - DA EFICÁCIA</w:t>
      </w:r>
    </w:p>
    <w:p w14:paraId="6D72EC5B"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12.1. O presente Termo de Registro de Preços somente terá eficácia após a publicação do respectivo extrato na imprensa oficial do município.</w:t>
      </w:r>
    </w:p>
    <w:p w14:paraId="6D72EC5C" w14:textId="77777777" w:rsidR="00C13489" w:rsidRPr="00EE0AD5" w:rsidRDefault="00C13489" w:rsidP="00C13489">
      <w:pPr>
        <w:ind w:right="-285"/>
        <w:jc w:val="both"/>
        <w:rPr>
          <w:rFonts w:ascii="Bookman Old Style" w:eastAsia="Arial" w:hAnsi="Bookman Old Style"/>
          <w:sz w:val="24"/>
          <w:szCs w:val="24"/>
        </w:rPr>
      </w:pPr>
    </w:p>
    <w:p w14:paraId="6D72EC5D" w14:textId="77777777" w:rsidR="003D5CF8" w:rsidRDefault="003D5CF8" w:rsidP="00C13489">
      <w:pPr>
        <w:ind w:right="-285"/>
        <w:jc w:val="both"/>
        <w:rPr>
          <w:rFonts w:ascii="Bookman Old Style" w:eastAsia="Arial" w:hAnsi="Bookman Old Style"/>
          <w:b/>
          <w:sz w:val="24"/>
          <w:szCs w:val="24"/>
        </w:rPr>
      </w:pPr>
    </w:p>
    <w:p w14:paraId="6D72EC5E" w14:textId="77777777" w:rsidR="00C13489" w:rsidRPr="00EE0AD5" w:rsidRDefault="00C13489" w:rsidP="00C13489">
      <w:pPr>
        <w:ind w:right="-285"/>
        <w:jc w:val="both"/>
        <w:rPr>
          <w:rFonts w:ascii="Bookman Old Style" w:eastAsia="Arial" w:hAnsi="Bookman Old Style"/>
          <w:b/>
          <w:sz w:val="24"/>
          <w:szCs w:val="24"/>
        </w:rPr>
      </w:pPr>
      <w:r w:rsidRPr="00EE0AD5">
        <w:rPr>
          <w:rFonts w:ascii="Bookman Old Style" w:eastAsia="Arial" w:hAnsi="Bookman Old Style"/>
          <w:b/>
          <w:sz w:val="24"/>
          <w:szCs w:val="24"/>
        </w:rPr>
        <w:t>CLÁUSULA DÉCIMA TERCEIRA - DO FORO</w:t>
      </w:r>
    </w:p>
    <w:p w14:paraId="6D72EC5F" w14:textId="557EAAB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13.1. Fi</w:t>
      </w:r>
      <w:r w:rsidR="00144E21" w:rsidRPr="00EE0AD5">
        <w:rPr>
          <w:rFonts w:ascii="Bookman Old Style" w:eastAsia="Arial" w:hAnsi="Bookman Old Style"/>
          <w:sz w:val="24"/>
          <w:szCs w:val="24"/>
        </w:rPr>
        <w:t xml:space="preserve">ca eleito o Foro da Comarca </w:t>
      </w:r>
      <w:r w:rsidR="009E3A38">
        <w:rPr>
          <w:rFonts w:ascii="Bookman Old Style" w:eastAsia="Arial" w:hAnsi="Bookman Old Style"/>
          <w:sz w:val="24"/>
          <w:szCs w:val="24"/>
        </w:rPr>
        <w:t>da licitante</w:t>
      </w:r>
      <w:r w:rsidRPr="00EE0AD5">
        <w:rPr>
          <w:rFonts w:ascii="Bookman Old Style" w:eastAsia="Arial" w:hAnsi="Bookman Old Style"/>
          <w:sz w:val="24"/>
          <w:szCs w:val="24"/>
        </w:rPr>
        <w:t xml:space="preserve"> para dirimir quaisquer dúvidas ou questões oriundas do presente instrumento.</w:t>
      </w:r>
    </w:p>
    <w:p w14:paraId="6D72EC60"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E, por estarem as partes justas e compromissadas, assinam o presente Termo em duas vias, de igual teor, na presença das testemunhas abaixo assinadas.</w:t>
      </w:r>
    </w:p>
    <w:p w14:paraId="6D72EC61" w14:textId="77777777" w:rsidR="00C13489" w:rsidRPr="00EE0AD5" w:rsidRDefault="00C13489" w:rsidP="00C13489">
      <w:pPr>
        <w:ind w:right="-285"/>
        <w:jc w:val="both"/>
        <w:rPr>
          <w:rFonts w:ascii="Bookman Old Style" w:eastAsia="Arial" w:hAnsi="Bookman Old Style"/>
          <w:sz w:val="24"/>
          <w:szCs w:val="24"/>
        </w:rPr>
      </w:pPr>
      <w:r w:rsidRPr="00EE0AD5">
        <w:rPr>
          <w:rFonts w:ascii="Bookman Old Style" w:eastAsia="Arial" w:hAnsi="Bookman Old Style"/>
          <w:sz w:val="24"/>
          <w:szCs w:val="24"/>
        </w:rPr>
        <w:t>Santa Terezinha do Progresso</w:t>
      </w:r>
      <w:r w:rsidR="004A45BF">
        <w:rPr>
          <w:rFonts w:ascii="Bookman Old Style" w:eastAsia="Arial" w:hAnsi="Bookman Old Style"/>
          <w:sz w:val="24"/>
          <w:szCs w:val="24"/>
        </w:rPr>
        <w:t xml:space="preserve"> </w:t>
      </w:r>
      <w:r w:rsidRPr="00EE0AD5">
        <w:rPr>
          <w:rFonts w:ascii="Bookman Old Style" w:eastAsia="Arial" w:hAnsi="Bookman Old Style"/>
          <w:sz w:val="24"/>
          <w:szCs w:val="24"/>
        </w:rPr>
        <w:t>___ de ____________ de _____.</w:t>
      </w:r>
    </w:p>
    <w:p w14:paraId="6D72EC62" w14:textId="77777777" w:rsidR="00C13489" w:rsidRPr="00EE0AD5" w:rsidRDefault="00C13489" w:rsidP="00C13489">
      <w:pPr>
        <w:pBdr>
          <w:bottom w:val="single" w:sz="12" w:space="1" w:color="auto"/>
        </w:pBdr>
        <w:ind w:right="-285"/>
        <w:jc w:val="both"/>
        <w:rPr>
          <w:rFonts w:ascii="Bookman Old Style" w:eastAsia="Arial" w:hAnsi="Bookman Old Style"/>
          <w:sz w:val="24"/>
          <w:szCs w:val="24"/>
        </w:rPr>
      </w:pPr>
    </w:p>
    <w:p w14:paraId="6D72EC63" w14:textId="77777777" w:rsidR="00520FE1" w:rsidRPr="00EE0AD5" w:rsidRDefault="00520FE1" w:rsidP="00C13489">
      <w:pPr>
        <w:ind w:right="-285"/>
        <w:jc w:val="center"/>
        <w:rPr>
          <w:rFonts w:ascii="Bookman Old Style" w:eastAsia="Arial" w:hAnsi="Bookman Old Style"/>
          <w:sz w:val="24"/>
          <w:szCs w:val="24"/>
        </w:rPr>
      </w:pPr>
    </w:p>
    <w:p w14:paraId="6D72EC64" w14:textId="77777777" w:rsidR="00520FE1" w:rsidRPr="00EE0AD5" w:rsidRDefault="00520FE1" w:rsidP="00C13489">
      <w:pPr>
        <w:ind w:right="-285"/>
        <w:jc w:val="center"/>
        <w:rPr>
          <w:rFonts w:ascii="Bookman Old Style" w:eastAsia="Arial" w:hAnsi="Bookman Old Style"/>
          <w:sz w:val="24"/>
          <w:szCs w:val="24"/>
        </w:rPr>
      </w:pPr>
    </w:p>
    <w:p w14:paraId="07E3B5D6" w14:textId="77777777" w:rsidR="009E3A38" w:rsidRPr="00B75233" w:rsidRDefault="009E3A38" w:rsidP="009E3A38">
      <w:pPr>
        <w:jc w:val="center"/>
        <w:rPr>
          <w:rFonts w:ascii="Bookman Old Style" w:hAnsi="Bookman Old Style"/>
          <w:sz w:val="24"/>
          <w:szCs w:val="24"/>
        </w:rPr>
      </w:pPr>
    </w:p>
    <w:p w14:paraId="45C39AD3" w14:textId="17C1077A" w:rsidR="009E3A38" w:rsidRPr="00B75233" w:rsidRDefault="002C7EE0" w:rsidP="009E3A38">
      <w:pPr>
        <w:jc w:val="center"/>
        <w:rPr>
          <w:rFonts w:ascii="Bookman Old Style" w:hAnsi="Bookman Old Style"/>
          <w:b/>
          <w:sz w:val="24"/>
          <w:szCs w:val="24"/>
        </w:rPr>
      </w:pPr>
      <w:r>
        <w:rPr>
          <w:rFonts w:ascii="Bookman Old Style" w:hAnsi="Bookman Old Style"/>
          <w:b/>
          <w:sz w:val="24"/>
          <w:szCs w:val="24"/>
        </w:rPr>
        <w:t>MARCIA DETOFOL</w:t>
      </w:r>
    </w:p>
    <w:p w14:paraId="7C176073" w14:textId="4A616F79" w:rsidR="009E3A38" w:rsidRPr="00B75233" w:rsidRDefault="009E3A38" w:rsidP="009E3A38">
      <w:pPr>
        <w:jc w:val="center"/>
        <w:rPr>
          <w:rFonts w:ascii="Bookman Old Style" w:hAnsi="Bookman Old Style"/>
          <w:b/>
          <w:sz w:val="24"/>
          <w:szCs w:val="24"/>
        </w:rPr>
      </w:pPr>
      <w:r w:rsidRPr="00B75233">
        <w:rPr>
          <w:rFonts w:ascii="Bookman Old Style" w:hAnsi="Bookman Old Style"/>
          <w:b/>
          <w:sz w:val="24"/>
          <w:szCs w:val="24"/>
        </w:rPr>
        <w:t>PREFEIT</w:t>
      </w:r>
      <w:r w:rsidR="002C7EE0">
        <w:rPr>
          <w:rFonts w:ascii="Bookman Old Style" w:hAnsi="Bookman Old Style"/>
          <w:b/>
          <w:sz w:val="24"/>
          <w:szCs w:val="24"/>
        </w:rPr>
        <w:t>A</w:t>
      </w:r>
      <w:r w:rsidRPr="00B75233">
        <w:rPr>
          <w:rFonts w:ascii="Bookman Old Style" w:hAnsi="Bookman Old Style"/>
          <w:b/>
          <w:sz w:val="24"/>
          <w:szCs w:val="24"/>
        </w:rPr>
        <w:t xml:space="preserve"> MUNICIPAL</w:t>
      </w:r>
    </w:p>
    <w:p w14:paraId="6D72EC67" w14:textId="77777777" w:rsidR="000D69D3" w:rsidRDefault="000D69D3" w:rsidP="000D69D3">
      <w:pPr>
        <w:ind w:right="-285"/>
        <w:jc w:val="center"/>
        <w:rPr>
          <w:rFonts w:ascii="Bookman Old Style" w:eastAsia="Arial" w:hAnsi="Bookman Old Style"/>
          <w:sz w:val="24"/>
          <w:szCs w:val="24"/>
        </w:rPr>
      </w:pPr>
    </w:p>
    <w:p w14:paraId="6D72EC68" w14:textId="77777777" w:rsidR="000D69D3" w:rsidRDefault="000D69D3" w:rsidP="000D69D3">
      <w:pPr>
        <w:ind w:right="-285"/>
        <w:jc w:val="center"/>
        <w:rPr>
          <w:rFonts w:ascii="Bookman Old Style" w:eastAsia="Arial" w:hAnsi="Bookman Old Style"/>
          <w:sz w:val="24"/>
          <w:szCs w:val="24"/>
        </w:rPr>
      </w:pPr>
    </w:p>
    <w:p w14:paraId="6D72EC69" w14:textId="77777777" w:rsidR="000D69D3" w:rsidRPr="00EE0AD5" w:rsidRDefault="000D69D3" w:rsidP="000D69D3">
      <w:pPr>
        <w:ind w:right="-285"/>
        <w:jc w:val="center"/>
        <w:rPr>
          <w:rFonts w:ascii="Bookman Old Style" w:eastAsia="Arial" w:hAnsi="Bookman Old Style"/>
          <w:sz w:val="24"/>
          <w:szCs w:val="24"/>
        </w:rPr>
      </w:pPr>
    </w:p>
    <w:p w14:paraId="6D72EC6A" w14:textId="77777777" w:rsidR="00C13489" w:rsidRPr="00EE0AD5" w:rsidRDefault="00C13489" w:rsidP="00C13489">
      <w:pPr>
        <w:ind w:right="-285"/>
        <w:rPr>
          <w:rFonts w:ascii="Bookman Old Style" w:eastAsia="Arial" w:hAnsi="Bookman Old Style"/>
          <w:sz w:val="24"/>
          <w:szCs w:val="24"/>
        </w:rPr>
      </w:pPr>
      <w:r w:rsidRPr="00EE0AD5">
        <w:rPr>
          <w:rFonts w:ascii="Bookman Old Style" w:eastAsia="Arial" w:hAnsi="Bookman Old Style"/>
          <w:sz w:val="24"/>
          <w:szCs w:val="24"/>
        </w:rPr>
        <w:t>Participantes:</w:t>
      </w:r>
    </w:p>
    <w:p w14:paraId="6D72EC6B" w14:textId="77777777" w:rsidR="00C13489" w:rsidRPr="00EE0AD5" w:rsidRDefault="00C13489" w:rsidP="00C13489">
      <w:pPr>
        <w:ind w:right="-285"/>
        <w:rPr>
          <w:rFonts w:ascii="Bookman Old Style" w:eastAsia="Arial" w:hAnsi="Bookman Old Style"/>
          <w:sz w:val="24"/>
          <w:szCs w:val="24"/>
        </w:rPr>
      </w:pPr>
    </w:p>
    <w:p w14:paraId="6D72EC6C" w14:textId="77777777" w:rsidR="00C13489" w:rsidRPr="00EE0AD5" w:rsidRDefault="00C13489" w:rsidP="00C13489">
      <w:pPr>
        <w:ind w:right="-285"/>
        <w:rPr>
          <w:rFonts w:ascii="Bookman Old Style" w:eastAsia="Arial" w:hAnsi="Bookman Old Style"/>
          <w:sz w:val="24"/>
          <w:szCs w:val="24"/>
        </w:rPr>
      </w:pPr>
      <w:r w:rsidRPr="00EE0AD5">
        <w:rPr>
          <w:rFonts w:ascii="Bookman Old Style" w:eastAsia="Arial" w:hAnsi="Bookman Old Style"/>
          <w:sz w:val="24"/>
          <w:szCs w:val="24"/>
        </w:rPr>
        <w:t>Nome: ___________________________ CPF: ___________________</w:t>
      </w:r>
    </w:p>
    <w:p w14:paraId="6D72EC6D" w14:textId="77777777" w:rsidR="00C13489" w:rsidRPr="00EE0AD5" w:rsidRDefault="00C13489" w:rsidP="00C13489">
      <w:pPr>
        <w:ind w:right="-285"/>
        <w:rPr>
          <w:rFonts w:ascii="Bookman Old Style" w:eastAsia="Arial" w:hAnsi="Bookman Old Style"/>
          <w:sz w:val="24"/>
          <w:szCs w:val="24"/>
        </w:rPr>
      </w:pPr>
      <w:r w:rsidRPr="00EE0AD5">
        <w:rPr>
          <w:rFonts w:ascii="Bookman Old Style" w:eastAsia="Arial" w:hAnsi="Bookman Old Style"/>
          <w:sz w:val="24"/>
          <w:szCs w:val="24"/>
        </w:rPr>
        <w:t>Nome: ___________________________ CPF: ___________________</w:t>
      </w:r>
    </w:p>
    <w:p w14:paraId="6D72EC6E" w14:textId="77777777" w:rsidR="00C13489" w:rsidRPr="00EE0AD5" w:rsidRDefault="00C13489" w:rsidP="00C13489">
      <w:pPr>
        <w:ind w:right="-285"/>
        <w:rPr>
          <w:rFonts w:ascii="Bookman Old Style" w:eastAsia="Arial" w:hAnsi="Bookman Old Style"/>
          <w:sz w:val="24"/>
          <w:szCs w:val="24"/>
        </w:rPr>
      </w:pPr>
      <w:r w:rsidRPr="00EE0AD5">
        <w:rPr>
          <w:rFonts w:ascii="Bookman Old Style" w:eastAsia="Arial" w:hAnsi="Bookman Old Style"/>
          <w:sz w:val="24"/>
          <w:szCs w:val="24"/>
        </w:rPr>
        <w:t>Nome: ___________________________ CPF: ___________________</w:t>
      </w:r>
    </w:p>
    <w:p w14:paraId="6D72EC6F" w14:textId="77777777" w:rsidR="00795C05" w:rsidRPr="00EE0AD5" w:rsidRDefault="00C13489" w:rsidP="00775BFC">
      <w:pPr>
        <w:ind w:right="-285"/>
        <w:rPr>
          <w:rFonts w:ascii="Bookman Old Style" w:hAnsi="Bookman Old Style"/>
          <w:b/>
          <w:bCs/>
          <w:sz w:val="24"/>
          <w:szCs w:val="24"/>
        </w:rPr>
      </w:pPr>
      <w:r w:rsidRPr="00EE0AD5">
        <w:rPr>
          <w:rFonts w:ascii="Bookman Old Style" w:eastAsia="Arial" w:hAnsi="Bookman Old Style"/>
          <w:sz w:val="24"/>
          <w:szCs w:val="24"/>
        </w:rPr>
        <w:t>Nome: ___________________________ CPF: ___________________</w:t>
      </w:r>
    </w:p>
    <w:p w14:paraId="6D72EC70" w14:textId="77777777" w:rsidR="00795C05" w:rsidRPr="00EE0AD5" w:rsidRDefault="00795C05" w:rsidP="00C13489">
      <w:pPr>
        <w:overflowPunct w:val="0"/>
        <w:autoSpaceDE w:val="0"/>
        <w:autoSpaceDN w:val="0"/>
        <w:adjustRightInd w:val="0"/>
        <w:spacing w:after="120"/>
        <w:ind w:right="-285"/>
        <w:jc w:val="center"/>
        <w:rPr>
          <w:rFonts w:ascii="Bookman Old Style" w:hAnsi="Bookman Old Style"/>
          <w:b/>
          <w:bCs/>
          <w:sz w:val="24"/>
          <w:szCs w:val="24"/>
        </w:rPr>
      </w:pPr>
    </w:p>
    <w:p w14:paraId="6D72EC71" w14:textId="77777777" w:rsidR="00795C05" w:rsidRDefault="00795C05" w:rsidP="00C13489">
      <w:pPr>
        <w:overflowPunct w:val="0"/>
        <w:autoSpaceDE w:val="0"/>
        <w:autoSpaceDN w:val="0"/>
        <w:adjustRightInd w:val="0"/>
        <w:spacing w:after="120"/>
        <w:ind w:right="-285"/>
        <w:jc w:val="center"/>
        <w:rPr>
          <w:rFonts w:ascii="Bookman Old Style" w:hAnsi="Bookman Old Style"/>
          <w:b/>
          <w:bCs/>
          <w:sz w:val="24"/>
          <w:szCs w:val="24"/>
        </w:rPr>
      </w:pPr>
    </w:p>
    <w:p w14:paraId="6D72EC72" w14:textId="77777777" w:rsidR="00CB4F87" w:rsidRDefault="00CB4F87" w:rsidP="00C13489">
      <w:pPr>
        <w:overflowPunct w:val="0"/>
        <w:autoSpaceDE w:val="0"/>
        <w:autoSpaceDN w:val="0"/>
        <w:adjustRightInd w:val="0"/>
        <w:spacing w:after="120"/>
        <w:ind w:right="-285"/>
        <w:jc w:val="center"/>
        <w:rPr>
          <w:rFonts w:ascii="Bookman Old Style" w:hAnsi="Bookman Old Style"/>
          <w:b/>
          <w:bCs/>
          <w:sz w:val="24"/>
          <w:szCs w:val="24"/>
        </w:rPr>
      </w:pPr>
    </w:p>
    <w:p w14:paraId="6D72EC73" w14:textId="77777777" w:rsidR="00CB4F87" w:rsidRDefault="00CB4F87" w:rsidP="00C13489">
      <w:pPr>
        <w:overflowPunct w:val="0"/>
        <w:autoSpaceDE w:val="0"/>
        <w:autoSpaceDN w:val="0"/>
        <w:adjustRightInd w:val="0"/>
        <w:spacing w:after="120"/>
        <w:ind w:right="-285"/>
        <w:jc w:val="center"/>
        <w:rPr>
          <w:rFonts w:ascii="Bookman Old Style" w:hAnsi="Bookman Old Style"/>
          <w:b/>
          <w:bCs/>
          <w:sz w:val="24"/>
          <w:szCs w:val="24"/>
        </w:rPr>
      </w:pPr>
    </w:p>
    <w:p w14:paraId="6D72EC74" w14:textId="77777777" w:rsidR="00CB4F87" w:rsidRDefault="00CB4F87" w:rsidP="00C13489">
      <w:pPr>
        <w:overflowPunct w:val="0"/>
        <w:autoSpaceDE w:val="0"/>
        <w:autoSpaceDN w:val="0"/>
        <w:adjustRightInd w:val="0"/>
        <w:spacing w:after="120"/>
        <w:ind w:right="-285"/>
        <w:jc w:val="center"/>
        <w:rPr>
          <w:rFonts w:ascii="Bookman Old Style" w:hAnsi="Bookman Old Style"/>
          <w:b/>
          <w:bCs/>
          <w:sz w:val="24"/>
          <w:szCs w:val="24"/>
        </w:rPr>
      </w:pPr>
    </w:p>
    <w:p w14:paraId="6D72EC75" w14:textId="77777777" w:rsidR="00CB4F87" w:rsidRDefault="00CB4F87" w:rsidP="00C13489">
      <w:pPr>
        <w:overflowPunct w:val="0"/>
        <w:autoSpaceDE w:val="0"/>
        <w:autoSpaceDN w:val="0"/>
        <w:adjustRightInd w:val="0"/>
        <w:spacing w:after="120"/>
        <w:ind w:right="-285"/>
        <w:jc w:val="center"/>
        <w:rPr>
          <w:rFonts w:ascii="Bookman Old Style" w:hAnsi="Bookman Old Style"/>
          <w:b/>
          <w:bCs/>
          <w:sz w:val="24"/>
          <w:szCs w:val="24"/>
        </w:rPr>
      </w:pPr>
    </w:p>
    <w:p w14:paraId="6D72EC76" w14:textId="77777777" w:rsidR="00CB4F87" w:rsidRDefault="00CB4F87" w:rsidP="00C13489">
      <w:pPr>
        <w:overflowPunct w:val="0"/>
        <w:autoSpaceDE w:val="0"/>
        <w:autoSpaceDN w:val="0"/>
        <w:adjustRightInd w:val="0"/>
        <w:spacing w:after="120"/>
        <w:ind w:right="-285"/>
        <w:jc w:val="center"/>
        <w:rPr>
          <w:rFonts w:ascii="Bookman Old Style" w:hAnsi="Bookman Old Style"/>
          <w:b/>
          <w:bCs/>
          <w:sz w:val="24"/>
          <w:szCs w:val="24"/>
        </w:rPr>
      </w:pPr>
    </w:p>
    <w:p w14:paraId="6D72EC77" w14:textId="77777777" w:rsidR="00CB4F87" w:rsidRDefault="00CB4F87" w:rsidP="00C13489">
      <w:pPr>
        <w:overflowPunct w:val="0"/>
        <w:autoSpaceDE w:val="0"/>
        <w:autoSpaceDN w:val="0"/>
        <w:adjustRightInd w:val="0"/>
        <w:spacing w:after="120"/>
        <w:ind w:right="-285"/>
        <w:jc w:val="center"/>
        <w:rPr>
          <w:rFonts w:ascii="Bookman Old Style" w:hAnsi="Bookman Old Style"/>
          <w:b/>
          <w:bCs/>
          <w:sz w:val="24"/>
          <w:szCs w:val="24"/>
        </w:rPr>
      </w:pPr>
    </w:p>
    <w:p w14:paraId="6D72EC78" w14:textId="77777777" w:rsidR="00CB4F87" w:rsidRDefault="00CB4F87" w:rsidP="00C13489">
      <w:pPr>
        <w:overflowPunct w:val="0"/>
        <w:autoSpaceDE w:val="0"/>
        <w:autoSpaceDN w:val="0"/>
        <w:adjustRightInd w:val="0"/>
        <w:spacing w:after="120"/>
        <w:ind w:right="-285"/>
        <w:jc w:val="center"/>
        <w:rPr>
          <w:rFonts w:ascii="Bookman Old Style" w:hAnsi="Bookman Old Style"/>
          <w:b/>
          <w:bCs/>
          <w:sz w:val="24"/>
          <w:szCs w:val="24"/>
        </w:rPr>
      </w:pPr>
    </w:p>
    <w:p w14:paraId="6D72EC79" w14:textId="77777777" w:rsidR="00CB4F87" w:rsidRDefault="00CB4F87" w:rsidP="00C13489">
      <w:pPr>
        <w:overflowPunct w:val="0"/>
        <w:autoSpaceDE w:val="0"/>
        <w:autoSpaceDN w:val="0"/>
        <w:adjustRightInd w:val="0"/>
        <w:spacing w:after="120"/>
        <w:ind w:right="-285"/>
        <w:jc w:val="center"/>
        <w:rPr>
          <w:rFonts w:ascii="Bookman Old Style" w:hAnsi="Bookman Old Style"/>
          <w:b/>
          <w:bCs/>
          <w:sz w:val="24"/>
          <w:szCs w:val="24"/>
        </w:rPr>
      </w:pPr>
    </w:p>
    <w:p w14:paraId="6D72EC7A" w14:textId="77777777" w:rsidR="00CB4F87" w:rsidRDefault="00CB4F87" w:rsidP="00C13489">
      <w:pPr>
        <w:overflowPunct w:val="0"/>
        <w:autoSpaceDE w:val="0"/>
        <w:autoSpaceDN w:val="0"/>
        <w:adjustRightInd w:val="0"/>
        <w:spacing w:after="120"/>
        <w:ind w:right="-285"/>
        <w:jc w:val="center"/>
        <w:rPr>
          <w:rFonts w:ascii="Bookman Old Style" w:hAnsi="Bookman Old Style"/>
          <w:b/>
          <w:bCs/>
          <w:sz w:val="24"/>
          <w:szCs w:val="24"/>
        </w:rPr>
      </w:pPr>
    </w:p>
    <w:p w14:paraId="6D72EC7B" w14:textId="77777777" w:rsidR="00CB4F87" w:rsidRDefault="00CB4F87" w:rsidP="00C13489">
      <w:pPr>
        <w:overflowPunct w:val="0"/>
        <w:autoSpaceDE w:val="0"/>
        <w:autoSpaceDN w:val="0"/>
        <w:adjustRightInd w:val="0"/>
        <w:spacing w:after="120"/>
        <w:ind w:right="-285"/>
        <w:jc w:val="center"/>
        <w:rPr>
          <w:rFonts w:ascii="Bookman Old Style" w:hAnsi="Bookman Old Style"/>
          <w:b/>
          <w:bCs/>
          <w:sz w:val="24"/>
          <w:szCs w:val="24"/>
        </w:rPr>
      </w:pPr>
    </w:p>
    <w:p w14:paraId="6D72EC7C" w14:textId="77777777" w:rsidR="00CB4F87" w:rsidRDefault="00CB4F87" w:rsidP="00C13489">
      <w:pPr>
        <w:overflowPunct w:val="0"/>
        <w:autoSpaceDE w:val="0"/>
        <w:autoSpaceDN w:val="0"/>
        <w:adjustRightInd w:val="0"/>
        <w:spacing w:after="120"/>
        <w:ind w:right="-285"/>
        <w:jc w:val="center"/>
        <w:rPr>
          <w:rFonts w:ascii="Bookman Old Style" w:hAnsi="Bookman Old Style"/>
          <w:b/>
          <w:bCs/>
          <w:sz w:val="24"/>
          <w:szCs w:val="24"/>
        </w:rPr>
      </w:pPr>
    </w:p>
    <w:p w14:paraId="6D72EC7D" w14:textId="77777777" w:rsidR="00CB4F87" w:rsidRDefault="00CB4F87" w:rsidP="00C13489">
      <w:pPr>
        <w:overflowPunct w:val="0"/>
        <w:autoSpaceDE w:val="0"/>
        <w:autoSpaceDN w:val="0"/>
        <w:adjustRightInd w:val="0"/>
        <w:spacing w:after="120"/>
        <w:ind w:right="-285"/>
        <w:jc w:val="center"/>
        <w:rPr>
          <w:rFonts w:ascii="Bookman Old Style" w:hAnsi="Bookman Old Style"/>
          <w:b/>
          <w:bCs/>
          <w:sz w:val="24"/>
          <w:szCs w:val="24"/>
        </w:rPr>
      </w:pPr>
    </w:p>
    <w:p w14:paraId="6D72EC7E" w14:textId="77777777" w:rsidR="00CB4F87" w:rsidRDefault="00CB4F87" w:rsidP="00C13489">
      <w:pPr>
        <w:overflowPunct w:val="0"/>
        <w:autoSpaceDE w:val="0"/>
        <w:autoSpaceDN w:val="0"/>
        <w:adjustRightInd w:val="0"/>
        <w:spacing w:after="120"/>
        <w:ind w:right="-285"/>
        <w:jc w:val="center"/>
        <w:rPr>
          <w:rFonts w:ascii="Bookman Old Style" w:hAnsi="Bookman Old Style"/>
          <w:b/>
          <w:bCs/>
          <w:sz w:val="24"/>
          <w:szCs w:val="24"/>
        </w:rPr>
      </w:pPr>
    </w:p>
    <w:p w14:paraId="6D72EC7F" w14:textId="77777777" w:rsidR="00CB4F87" w:rsidRDefault="00CB4F87" w:rsidP="00C13489">
      <w:pPr>
        <w:overflowPunct w:val="0"/>
        <w:autoSpaceDE w:val="0"/>
        <w:autoSpaceDN w:val="0"/>
        <w:adjustRightInd w:val="0"/>
        <w:spacing w:after="120"/>
        <w:ind w:right="-285"/>
        <w:jc w:val="center"/>
        <w:rPr>
          <w:rFonts w:ascii="Bookman Old Style" w:hAnsi="Bookman Old Style"/>
          <w:b/>
          <w:bCs/>
          <w:sz w:val="24"/>
          <w:szCs w:val="24"/>
        </w:rPr>
      </w:pPr>
    </w:p>
    <w:p w14:paraId="6D72EC80" w14:textId="77777777" w:rsidR="00CB4F87" w:rsidRDefault="00CB4F87" w:rsidP="00C13489">
      <w:pPr>
        <w:overflowPunct w:val="0"/>
        <w:autoSpaceDE w:val="0"/>
        <w:autoSpaceDN w:val="0"/>
        <w:adjustRightInd w:val="0"/>
        <w:spacing w:after="120"/>
        <w:ind w:right="-285"/>
        <w:jc w:val="center"/>
        <w:rPr>
          <w:rFonts w:ascii="Bookman Old Style" w:hAnsi="Bookman Old Style"/>
          <w:b/>
          <w:bCs/>
          <w:sz w:val="24"/>
          <w:szCs w:val="24"/>
        </w:rPr>
      </w:pPr>
    </w:p>
    <w:p w14:paraId="6D72EC81" w14:textId="77777777" w:rsidR="00CB4F87" w:rsidRDefault="00CB4F87" w:rsidP="00C13489">
      <w:pPr>
        <w:overflowPunct w:val="0"/>
        <w:autoSpaceDE w:val="0"/>
        <w:autoSpaceDN w:val="0"/>
        <w:adjustRightInd w:val="0"/>
        <w:spacing w:after="120"/>
        <w:ind w:right="-285"/>
        <w:jc w:val="center"/>
        <w:rPr>
          <w:rFonts w:ascii="Bookman Old Style" w:hAnsi="Bookman Old Style"/>
          <w:b/>
          <w:bCs/>
          <w:sz w:val="24"/>
          <w:szCs w:val="24"/>
        </w:rPr>
      </w:pPr>
    </w:p>
    <w:p w14:paraId="6D72EC82" w14:textId="77777777" w:rsidR="00FB7E20" w:rsidRPr="007377D2" w:rsidRDefault="00FB7E20" w:rsidP="00FB7E20">
      <w:pPr>
        <w:overflowPunct w:val="0"/>
        <w:autoSpaceDE w:val="0"/>
        <w:autoSpaceDN w:val="0"/>
        <w:adjustRightInd w:val="0"/>
        <w:spacing w:after="120"/>
        <w:jc w:val="both"/>
        <w:rPr>
          <w:rFonts w:ascii="Bookman Old Style" w:hAnsi="Bookman Old Style"/>
          <w:b/>
          <w:bCs/>
          <w:color w:val="000000"/>
          <w:sz w:val="24"/>
          <w:szCs w:val="24"/>
        </w:rPr>
      </w:pPr>
    </w:p>
    <w:p w14:paraId="6D72EC83" w14:textId="77777777" w:rsidR="00FB7E20" w:rsidRPr="007377D2" w:rsidRDefault="00FB7E20" w:rsidP="00FB7E20">
      <w:pPr>
        <w:keepNext/>
        <w:autoSpaceDE w:val="0"/>
        <w:autoSpaceDN w:val="0"/>
        <w:adjustRightInd w:val="0"/>
        <w:jc w:val="center"/>
        <w:outlineLvl w:val="7"/>
        <w:rPr>
          <w:rFonts w:ascii="Bookman Old Style" w:hAnsi="Bookman Old Style"/>
          <w:b/>
          <w:bCs/>
          <w:color w:val="000000"/>
          <w:sz w:val="24"/>
          <w:szCs w:val="24"/>
        </w:rPr>
      </w:pPr>
      <w:r w:rsidRPr="007377D2">
        <w:rPr>
          <w:rFonts w:ascii="Bookman Old Style" w:hAnsi="Bookman Old Style"/>
          <w:b/>
          <w:bCs/>
          <w:color w:val="000000"/>
          <w:sz w:val="24"/>
          <w:szCs w:val="24"/>
        </w:rPr>
        <w:t>ANEXO VIII</w:t>
      </w:r>
    </w:p>
    <w:p w14:paraId="6D72EC84" w14:textId="77777777" w:rsidR="00FB7E20" w:rsidRPr="007377D2" w:rsidRDefault="00FB7E20" w:rsidP="00FB7E20">
      <w:pPr>
        <w:keepNext/>
        <w:autoSpaceDE w:val="0"/>
        <w:autoSpaceDN w:val="0"/>
        <w:adjustRightInd w:val="0"/>
        <w:jc w:val="center"/>
        <w:outlineLvl w:val="7"/>
        <w:rPr>
          <w:rFonts w:ascii="Bookman Old Style" w:hAnsi="Bookman Old Style"/>
          <w:b/>
          <w:bCs/>
          <w:color w:val="000000"/>
          <w:sz w:val="24"/>
          <w:szCs w:val="24"/>
        </w:rPr>
      </w:pPr>
    </w:p>
    <w:p w14:paraId="6D72EC85" w14:textId="77777777" w:rsidR="00FB7E20" w:rsidRPr="007377D2" w:rsidRDefault="00FB7E20" w:rsidP="00FB7E20">
      <w:pPr>
        <w:overflowPunct w:val="0"/>
        <w:autoSpaceDE w:val="0"/>
        <w:autoSpaceDN w:val="0"/>
        <w:adjustRightInd w:val="0"/>
        <w:jc w:val="center"/>
        <w:textAlignment w:val="baseline"/>
        <w:rPr>
          <w:rFonts w:ascii="Bookman Old Style" w:hAnsi="Bookman Old Style"/>
          <w:b/>
          <w:bCs/>
          <w:color w:val="000000"/>
          <w:sz w:val="24"/>
          <w:szCs w:val="24"/>
        </w:rPr>
      </w:pPr>
      <w:r w:rsidRPr="007377D2">
        <w:rPr>
          <w:rFonts w:ascii="Bookman Old Style" w:hAnsi="Bookman Old Style"/>
          <w:b/>
          <w:bCs/>
          <w:color w:val="000000"/>
          <w:sz w:val="24"/>
          <w:szCs w:val="24"/>
        </w:rPr>
        <w:t>MODELO DO TERMO DE CREDENCIAMENTO</w:t>
      </w:r>
    </w:p>
    <w:p w14:paraId="6D72EC86" w14:textId="77777777" w:rsidR="00FB7E20" w:rsidRPr="007377D2" w:rsidRDefault="00FB7E20" w:rsidP="00FB7E20">
      <w:pPr>
        <w:overflowPunct w:val="0"/>
        <w:autoSpaceDE w:val="0"/>
        <w:autoSpaceDN w:val="0"/>
        <w:adjustRightInd w:val="0"/>
        <w:ind w:firstLine="708"/>
        <w:jc w:val="both"/>
        <w:textAlignment w:val="baseline"/>
        <w:rPr>
          <w:rFonts w:ascii="Bookman Old Style" w:hAnsi="Bookman Old Style"/>
          <w:color w:val="000000"/>
          <w:sz w:val="24"/>
          <w:szCs w:val="24"/>
        </w:rPr>
      </w:pPr>
    </w:p>
    <w:p w14:paraId="6D72EC87" w14:textId="633740A1" w:rsidR="00FB7E20" w:rsidRPr="007377D2" w:rsidRDefault="00FB7E20" w:rsidP="00FB7E20">
      <w:pPr>
        <w:overflowPunct w:val="0"/>
        <w:autoSpaceDE w:val="0"/>
        <w:autoSpaceDN w:val="0"/>
        <w:adjustRightInd w:val="0"/>
        <w:spacing w:line="360" w:lineRule="auto"/>
        <w:ind w:firstLine="709"/>
        <w:jc w:val="both"/>
        <w:textAlignment w:val="baseline"/>
        <w:rPr>
          <w:rFonts w:ascii="Bookman Old Style" w:hAnsi="Bookman Old Style"/>
          <w:sz w:val="24"/>
          <w:szCs w:val="24"/>
        </w:rPr>
      </w:pPr>
      <w:r w:rsidRPr="007377D2">
        <w:rPr>
          <w:rFonts w:ascii="Bookman Old Style" w:hAnsi="Bookman Old Style"/>
          <w:sz w:val="24"/>
          <w:szCs w:val="24"/>
        </w:rPr>
        <w:t xml:space="preserve">A (nome da empresa)____________________________, CNPJ n. __________________, com sede à _____________, neste ato representada pelo(s) (diretores ou sócios, com qualificação completa – nome, RG, CPF, nacionalidade, estado civil, profissão e endereço). Pelo presente instrumento de mandato, nomeia e constitui, seu(s) Credenciado, o Senhora(es) (nome, RG, CPF, nacionalidade, estado civil, profissão e endereço). A quem confere(m) amplos poderes para junto a Administração Municipal de Santa Terezinha do Progresso – SC, praticar atos necessários para representar a empresa no processo licitatório na modalidade Pregão Presencial n. </w:t>
      </w:r>
      <w:r w:rsidR="00617CF7">
        <w:rPr>
          <w:rFonts w:ascii="Bookman Old Style" w:hAnsi="Bookman Old Style"/>
          <w:sz w:val="24"/>
          <w:szCs w:val="24"/>
        </w:rPr>
        <w:t>09/2023</w:t>
      </w:r>
      <w:r w:rsidRPr="007377D2">
        <w:rPr>
          <w:rFonts w:ascii="Bookman Old Style" w:hAnsi="Bookman Old Style"/>
          <w:sz w:val="24"/>
          <w:szCs w:val="24"/>
        </w:rPr>
        <w:t xml:space="preserve"> - SRP, usando dos recursos legais e acompanhando-os, conferindo-lhes, ainda, poderes especiais para desistir de recursos, interpô-los, apresentar lances verbais, negociar preços e demais condições, confessar, transigir, desistir, firmar compromissos ou acordos, receber e dar quitação, podendo ainda, substabelecer </w:t>
      </w:r>
      <w:r w:rsidR="00527CC3">
        <w:rPr>
          <w:rFonts w:ascii="Bookman Old Style" w:hAnsi="Bookman Old Style"/>
          <w:sz w:val="24"/>
          <w:szCs w:val="24"/>
        </w:rPr>
        <w:t>esta</w:t>
      </w:r>
      <w:r w:rsidRPr="007377D2">
        <w:rPr>
          <w:rFonts w:ascii="Bookman Old Style" w:hAnsi="Bookman Old Style"/>
          <w:sz w:val="24"/>
          <w:szCs w:val="24"/>
        </w:rPr>
        <w:t xml:space="preserve"> para outrem, com ou sem reservas de iguais poderes, dando tudo por bom firme e valioso, e, em especial, para (se for o caso de apenas uma licitação).</w:t>
      </w:r>
    </w:p>
    <w:p w14:paraId="6D72EC88" w14:textId="77777777" w:rsidR="00FB7E20" w:rsidRPr="007377D2" w:rsidRDefault="00FB7E20" w:rsidP="00FB7E20">
      <w:pPr>
        <w:overflowPunct w:val="0"/>
        <w:autoSpaceDE w:val="0"/>
        <w:autoSpaceDN w:val="0"/>
        <w:adjustRightInd w:val="0"/>
        <w:jc w:val="both"/>
        <w:textAlignment w:val="baseline"/>
        <w:rPr>
          <w:rFonts w:ascii="Bookman Old Style" w:hAnsi="Bookman Old Style"/>
          <w:sz w:val="24"/>
          <w:szCs w:val="24"/>
        </w:rPr>
      </w:pPr>
      <w:r w:rsidRPr="007377D2">
        <w:rPr>
          <w:rFonts w:ascii="Bookman Old Style" w:hAnsi="Bookman Old Style"/>
          <w:sz w:val="24"/>
          <w:szCs w:val="24"/>
        </w:rPr>
        <w:t>__________________________________________________________</w:t>
      </w:r>
    </w:p>
    <w:p w14:paraId="6D72EC89" w14:textId="77777777" w:rsidR="00FB7E20" w:rsidRPr="007377D2" w:rsidRDefault="00FB7E20" w:rsidP="00FB7E20">
      <w:pPr>
        <w:overflowPunct w:val="0"/>
        <w:autoSpaceDE w:val="0"/>
        <w:autoSpaceDN w:val="0"/>
        <w:adjustRightInd w:val="0"/>
        <w:ind w:firstLine="708"/>
        <w:jc w:val="both"/>
        <w:textAlignment w:val="baseline"/>
        <w:rPr>
          <w:rFonts w:ascii="Bookman Old Style" w:hAnsi="Bookman Old Style"/>
          <w:sz w:val="24"/>
          <w:szCs w:val="24"/>
        </w:rPr>
      </w:pPr>
      <w:r w:rsidRPr="007377D2">
        <w:rPr>
          <w:rFonts w:ascii="Bookman Old Style" w:hAnsi="Bookman Old Style"/>
          <w:sz w:val="24"/>
          <w:szCs w:val="24"/>
        </w:rPr>
        <w:t xml:space="preserve">                 Assinatura e identificação do Responsável </w:t>
      </w:r>
    </w:p>
    <w:p w14:paraId="6D72EC8A" w14:textId="77777777" w:rsidR="00CB4F87" w:rsidRPr="00EE0AD5" w:rsidRDefault="00CB4F87" w:rsidP="00C13489">
      <w:pPr>
        <w:overflowPunct w:val="0"/>
        <w:autoSpaceDE w:val="0"/>
        <w:autoSpaceDN w:val="0"/>
        <w:adjustRightInd w:val="0"/>
        <w:spacing w:after="120"/>
        <w:ind w:right="-285"/>
        <w:jc w:val="center"/>
        <w:rPr>
          <w:rFonts w:ascii="Bookman Old Style" w:hAnsi="Bookman Old Style"/>
          <w:b/>
          <w:bCs/>
          <w:sz w:val="24"/>
          <w:szCs w:val="24"/>
        </w:rPr>
      </w:pPr>
    </w:p>
    <w:p w14:paraId="6D72EC8B" w14:textId="77777777" w:rsidR="00795C05" w:rsidRPr="00EE0AD5" w:rsidRDefault="00795C05" w:rsidP="00C13489">
      <w:pPr>
        <w:overflowPunct w:val="0"/>
        <w:autoSpaceDE w:val="0"/>
        <w:autoSpaceDN w:val="0"/>
        <w:adjustRightInd w:val="0"/>
        <w:spacing w:after="120"/>
        <w:ind w:right="-285"/>
        <w:jc w:val="center"/>
        <w:rPr>
          <w:rFonts w:ascii="Bookman Old Style" w:hAnsi="Bookman Old Style"/>
          <w:b/>
          <w:bCs/>
          <w:sz w:val="24"/>
          <w:szCs w:val="24"/>
        </w:rPr>
      </w:pPr>
    </w:p>
    <w:p w14:paraId="6D72EC8C" w14:textId="77777777" w:rsidR="00795C05" w:rsidRPr="00EE0AD5" w:rsidRDefault="00795C05" w:rsidP="00C13489">
      <w:pPr>
        <w:overflowPunct w:val="0"/>
        <w:autoSpaceDE w:val="0"/>
        <w:autoSpaceDN w:val="0"/>
        <w:adjustRightInd w:val="0"/>
        <w:spacing w:after="120"/>
        <w:ind w:right="-285"/>
        <w:jc w:val="center"/>
        <w:rPr>
          <w:rFonts w:ascii="Bookman Old Style" w:hAnsi="Bookman Old Style"/>
          <w:b/>
          <w:bCs/>
          <w:sz w:val="24"/>
          <w:szCs w:val="24"/>
        </w:rPr>
      </w:pPr>
    </w:p>
    <w:p w14:paraId="6D72EC8D" w14:textId="77777777" w:rsidR="00795C05" w:rsidRPr="00EE0AD5" w:rsidRDefault="00795C05" w:rsidP="00C13489">
      <w:pPr>
        <w:overflowPunct w:val="0"/>
        <w:autoSpaceDE w:val="0"/>
        <w:autoSpaceDN w:val="0"/>
        <w:adjustRightInd w:val="0"/>
        <w:spacing w:after="120"/>
        <w:ind w:right="-285"/>
        <w:jc w:val="center"/>
        <w:rPr>
          <w:rFonts w:ascii="Bookman Old Style" w:hAnsi="Bookman Old Style"/>
          <w:b/>
          <w:bCs/>
          <w:sz w:val="24"/>
          <w:szCs w:val="24"/>
        </w:rPr>
      </w:pPr>
    </w:p>
    <w:p w14:paraId="6D72EC8E" w14:textId="77777777" w:rsidR="00795C05" w:rsidRPr="00EE0AD5" w:rsidRDefault="00795C05" w:rsidP="00C13489">
      <w:pPr>
        <w:overflowPunct w:val="0"/>
        <w:autoSpaceDE w:val="0"/>
        <w:autoSpaceDN w:val="0"/>
        <w:adjustRightInd w:val="0"/>
        <w:spacing w:after="120"/>
        <w:ind w:right="-285"/>
        <w:jc w:val="center"/>
        <w:rPr>
          <w:rFonts w:ascii="Bookman Old Style" w:hAnsi="Bookman Old Style"/>
          <w:b/>
          <w:bCs/>
          <w:sz w:val="24"/>
          <w:szCs w:val="24"/>
        </w:rPr>
      </w:pPr>
    </w:p>
    <w:p w14:paraId="6D72EC8F" w14:textId="77777777" w:rsidR="00795C05" w:rsidRPr="00EE0AD5" w:rsidRDefault="00795C05" w:rsidP="00C13489">
      <w:pPr>
        <w:overflowPunct w:val="0"/>
        <w:autoSpaceDE w:val="0"/>
        <w:autoSpaceDN w:val="0"/>
        <w:adjustRightInd w:val="0"/>
        <w:spacing w:after="120"/>
        <w:ind w:right="-285"/>
        <w:jc w:val="center"/>
        <w:rPr>
          <w:rFonts w:ascii="Bookman Old Style" w:hAnsi="Bookman Old Style"/>
          <w:b/>
          <w:bCs/>
          <w:sz w:val="24"/>
          <w:szCs w:val="24"/>
        </w:rPr>
      </w:pPr>
    </w:p>
    <w:p w14:paraId="6D72EC90" w14:textId="77777777" w:rsidR="00795C05" w:rsidRPr="00EE0AD5" w:rsidRDefault="00795C05" w:rsidP="00C13489">
      <w:pPr>
        <w:overflowPunct w:val="0"/>
        <w:autoSpaceDE w:val="0"/>
        <w:autoSpaceDN w:val="0"/>
        <w:adjustRightInd w:val="0"/>
        <w:spacing w:after="120"/>
        <w:ind w:right="-285"/>
        <w:jc w:val="center"/>
        <w:rPr>
          <w:rFonts w:ascii="Bookman Old Style" w:hAnsi="Bookman Old Style"/>
          <w:b/>
          <w:bCs/>
          <w:sz w:val="24"/>
          <w:szCs w:val="24"/>
        </w:rPr>
      </w:pPr>
    </w:p>
    <w:p w14:paraId="6D72EC91" w14:textId="77777777" w:rsidR="00795C05" w:rsidRPr="00EE0AD5" w:rsidRDefault="00795C05" w:rsidP="00C13489">
      <w:pPr>
        <w:overflowPunct w:val="0"/>
        <w:autoSpaceDE w:val="0"/>
        <w:autoSpaceDN w:val="0"/>
        <w:adjustRightInd w:val="0"/>
        <w:spacing w:after="120"/>
        <w:ind w:right="-285"/>
        <w:jc w:val="center"/>
        <w:rPr>
          <w:rFonts w:ascii="Bookman Old Style" w:hAnsi="Bookman Old Style"/>
          <w:b/>
          <w:bCs/>
          <w:sz w:val="24"/>
          <w:szCs w:val="24"/>
        </w:rPr>
      </w:pPr>
    </w:p>
    <w:p w14:paraId="6D72EC92" w14:textId="77777777" w:rsidR="00795C05" w:rsidRPr="00EE0AD5" w:rsidRDefault="00795C05" w:rsidP="00C13489">
      <w:pPr>
        <w:overflowPunct w:val="0"/>
        <w:autoSpaceDE w:val="0"/>
        <w:autoSpaceDN w:val="0"/>
        <w:adjustRightInd w:val="0"/>
        <w:spacing w:after="120"/>
        <w:ind w:right="-285"/>
        <w:jc w:val="center"/>
        <w:rPr>
          <w:rFonts w:ascii="Bookman Old Style" w:hAnsi="Bookman Old Style"/>
          <w:b/>
          <w:bCs/>
          <w:sz w:val="24"/>
          <w:szCs w:val="24"/>
        </w:rPr>
      </w:pPr>
    </w:p>
    <w:sectPr w:rsidR="00795C05" w:rsidRPr="00EE0AD5" w:rsidSect="00C16388">
      <w:pgSz w:w="11906" w:h="16838"/>
      <w:pgMar w:top="167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2EC95" w14:textId="77777777" w:rsidR="00254803" w:rsidRDefault="00254803" w:rsidP="00EE0AD5">
      <w:r>
        <w:separator/>
      </w:r>
    </w:p>
  </w:endnote>
  <w:endnote w:type="continuationSeparator" w:id="0">
    <w:p w14:paraId="6D72EC96" w14:textId="77777777" w:rsidR="00254803" w:rsidRDefault="00254803" w:rsidP="00EE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Type Md BT">
    <w:altName w:val="Bookman Old Style"/>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oolBoran">
    <w:charset w:val="00"/>
    <w:family w:val="swiss"/>
    <w:pitch w:val="variable"/>
    <w:sig w:usb0="80000003" w:usb1="00000000" w:usb2="0001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2EC93" w14:textId="77777777" w:rsidR="00254803" w:rsidRDefault="00254803" w:rsidP="00EE0AD5">
      <w:r>
        <w:separator/>
      </w:r>
    </w:p>
  </w:footnote>
  <w:footnote w:type="continuationSeparator" w:id="0">
    <w:p w14:paraId="6D72EC94" w14:textId="77777777" w:rsidR="00254803" w:rsidRDefault="00254803" w:rsidP="00EE0A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401D4"/>
    <w:multiLevelType w:val="multilevel"/>
    <w:tmpl w:val="0D88816C"/>
    <w:lvl w:ilvl="0">
      <w:start w:val="5"/>
      <w:numFmt w:val="decimal"/>
      <w:lvlText w:val="%1"/>
      <w:lvlJc w:val="left"/>
      <w:pPr>
        <w:ind w:left="72" w:hanging="340"/>
      </w:pPr>
    </w:lvl>
    <w:lvl w:ilvl="1">
      <w:start w:val="1"/>
      <w:numFmt w:val="decimal"/>
      <w:lvlText w:val="%1.%2"/>
      <w:lvlJc w:val="left"/>
      <w:pPr>
        <w:ind w:left="72" w:hanging="340"/>
      </w:p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lvl>
    <w:lvl w:ilvl="4">
      <w:numFmt w:val="bullet"/>
      <w:lvlText w:val="•"/>
      <w:lvlJc w:val="left"/>
      <w:pPr>
        <w:ind w:left="4296" w:hanging="340"/>
      </w:pPr>
    </w:lvl>
    <w:lvl w:ilvl="5">
      <w:numFmt w:val="bullet"/>
      <w:lvlText w:val="•"/>
      <w:lvlJc w:val="left"/>
      <w:pPr>
        <w:ind w:left="5350" w:hanging="340"/>
      </w:pPr>
    </w:lvl>
    <w:lvl w:ilvl="6">
      <w:numFmt w:val="bullet"/>
      <w:lvlText w:val="•"/>
      <w:lvlJc w:val="left"/>
      <w:pPr>
        <w:ind w:left="6404" w:hanging="340"/>
      </w:pPr>
    </w:lvl>
    <w:lvl w:ilvl="7">
      <w:numFmt w:val="bullet"/>
      <w:lvlText w:val="•"/>
      <w:lvlJc w:val="left"/>
      <w:pPr>
        <w:ind w:left="7458" w:hanging="340"/>
      </w:pPr>
    </w:lvl>
    <w:lvl w:ilvl="8">
      <w:numFmt w:val="bullet"/>
      <w:lvlText w:val="•"/>
      <w:lvlJc w:val="left"/>
      <w:pPr>
        <w:ind w:left="8512" w:hanging="340"/>
      </w:pPr>
    </w:lvl>
  </w:abstractNum>
  <w:abstractNum w:abstractNumId="1" w15:restartNumberingAfterBreak="0">
    <w:nsid w:val="64667487"/>
    <w:multiLevelType w:val="hybridMultilevel"/>
    <w:tmpl w:val="6EE0F9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B0B4C45"/>
    <w:multiLevelType w:val="multilevel"/>
    <w:tmpl w:val="7D50FCE0"/>
    <w:lvl w:ilvl="0">
      <w:start w:val="5"/>
      <w:numFmt w:val="decimal"/>
      <w:lvlText w:val="%1"/>
      <w:lvlJc w:val="left"/>
      <w:pPr>
        <w:ind w:left="72" w:hanging="340"/>
      </w:pPr>
    </w:lvl>
    <w:lvl w:ilvl="1">
      <w:start w:val="2"/>
      <w:numFmt w:val="decimal"/>
      <w:lvlText w:val="%1.%2"/>
      <w:lvlJc w:val="left"/>
      <w:pPr>
        <w:ind w:left="72" w:hanging="340"/>
      </w:pPr>
    </w:lvl>
    <w:lvl w:ilvl="2">
      <w:start w:val="1"/>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lvl>
    <w:lvl w:ilvl="4">
      <w:numFmt w:val="bullet"/>
      <w:lvlText w:val="•"/>
      <w:lvlJc w:val="left"/>
      <w:pPr>
        <w:ind w:left="4296" w:hanging="340"/>
      </w:pPr>
    </w:lvl>
    <w:lvl w:ilvl="5">
      <w:numFmt w:val="bullet"/>
      <w:lvlText w:val="•"/>
      <w:lvlJc w:val="left"/>
      <w:pPr>
        <w:ind w:left="5350" w:hanging="340"/>
      </w:pPr>
    </w:lvl>
    <w:lvl w:ilvl="6">
      <w:numFmt w:val="bullet"/>
      <w:lvlText w:val="•"/>
      <w:lvlJc w:val="left"/>
      <w:pPr>
        <w:ind w:left="6404" w:hanging="340"/>
      </w:pPr>
    </w:lvl>
    <w:lvl w:ilvl="7">
      <w:numFmt w:val="bullet"/>
      <w:lvlText w:val="•"/>
      <w:lvlJc w:val="left"/>
      <w:pPr>
        <w:ind w:left="7458" w:hanging="340"/>
      </w:pPr>
    </w:lvl>
    <w:lvl w:ilvl="8">
      <w:numFmt w:val="bullet"/>
      <w:lvlText w:val="•"/>
      <w:lvlJc w:val="left"/>
      <w:pPr>
        <w:ind w:left="8512" w:hanging="340"/>
      </w:pPr>
    </w:lvl>
  </w:abstractNum>
  <w:abstractNum w:abstractNumId="3" w15:restartNumberingAfterBreak="0">
    <w:nsid w:val="6E452106"/>
    <w:multiLevelType w:val="multilevel"/>
    <w:tmpl w:val="B13CCFB6"/>
    <w:lvl w:ilvl="0">
      <w:start w:val="5"/>
      <w:numFmt w:val="decimal"/>
      <w:lvlText w:val="%1"/>
      <w:lvlJc w:val="left"/>
      <w:pPr>
        <w:ind w:left="72" w:hanging="340"/>
      </w:pPr>
    </w:lvl>
    <w:lvl w:ilvl="1">
      <w:start w:val="1"/>
      <w:numFmt w:val="decimal"/>
      <w:lvlText w:val="%1.%2"/>
      <w:lvlJc w:val="left"/>
      <w:pPr>
        <w:ind w:left="72" w:hanging="340"/>
      </w:pPr>
    </w:lvl>
    <w:lvl w:ilvl="2">
      <w:start w:val="4"/>
      <w:numFmt w:val="decimal"/>
      <w:lvlText w:val="%1.%2.%3"/>
      <w:lvlJc w:val="left"/>
      <w:pPr>
        <w:ind w:left="72" w:hanging="340"/>
      </w:pPr>
      <w:rPr>
        <w:rFonts w:ascii="Arial" w:eastAsia="Arial" w:hAnsi="Arial" w:cs="Arial" w:hint="default"/>
        <w:spacing w:val="-1"/>
        <w:w w:val="88"/>
        <w:sz w:val="24"/>
        <w:szCs w:val="24"/>
      </w:rPr>
    </w:lvl>
    <w:lvl w:ilvl="3">
      <w:numFmt w:val="bullet"/>
      <w:lvlText w:val="•"/>
      <w:lvlJc w:val="left"/>
      <w:pPr>
        <w:ind w:left="3242" w:hanging="340"/>
      </w:pPr>
    </w:lvl>
    <w:lvl w:ilvl="4">
      <w:numFmt w:val="bullet"/>
      <w:lvlText w:val="•"/>
      <w:lvlJc w:val="left"/>
      <w:pPr>
        <w:ind w:left="4296" w:hanging="340"/>
      </w:pPr>
    </w:lvl>
    <w:lvl w:ilvl="5">
      <w:numFmt w:val="bullet"/>
      <w:lvlText w:val="•"/>
      <w:lvlJc w:val="left"/>
      <w:pPr>
        <w:ind w:left="5350" w:hanging="340"/>
      </w:pPr>
    </w:lvl>
    <w:lvl w:ilvl="6">
      <w:numFmt w:val="bullet"/>
      <w:lvlText w:val="•"/>
      <w:lvlJc w:val="left"/>
      <w:pPr>
        <w:ind w:left="6404" w:hanging="340"/>
      </w:pPr>
    </w:lvl>
    <w:lvl w:ilvl="7">
      <w:numFmt w:val="bullet"/>
      <w:lvlText w:val="•"/>
      <w:lvlJc w:val="left"/>
      <w:pPr>
        <w:ind w:left="7458" w:hanging="340"/>
      </w:pPr>
    </w:lvl>
    <w:lvl w:ilvl="8">
      <w:numFmt w:val="bullet"/>
      <w:lvlText w:val="•"/>
      <w:lvlJc w:val="left"/>
      <w:pPr>
        <w:ind w:left="8512" w:hanging="340"/>
      </w:pPr>
    </w:lvl>
  </w:abstractNum>
  <w:num w:numId="1">
    <w:abstractNumId w:val="0"/>
  </w:num>
  <w:num w:numId="2">
    <w:abstractNumId w:val="0"/>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3">
    <w:abstractNumId w:val="3"/>
  </w:num>
  <w:num w:numId="4">
    <w:abstractNumId w:val="3"/>
    <w:lvlOverride w:ilvl="0">
      <w:startOverride w:val="5"/>
    </w:lvlOverride>
    <w:lvlOverride w:ilvl="1">
      <w:startOverride w:val="1"/>
    </w:lvlOverride>
    <w:lvlOverride w:ilvl="2">
      <w:startOverride w:val="4"/>
    </w:lvlOverride>
    <w:lvlOverride w:ilvl="3"/>
    <w:lvlOverride w:ilvl="4"/>
    <w:lvlOverride w:ilvl="5"/>
    <w:lvlOverride w:ilvl="6"/>
    <w:lvlOverride w:ilvl="7"/>
    <w:lvlOverride w:ilvl="8"/>
  </w:num>
  <w:num w:numId="5">
    <w:abstractNumId w:val="2"/>
  </w:num>
  <w:num w:numId="6">
    <w:abstractNumId w:val="2"/>
    <w:lvlOverride w:ilvl="0">
      <w:startOverride w:val="5"/>
    </w:lvlOverride>
    <w:lvlOverride w:ilvl="1">
      <w:startOverride w:val="2"/>
    </w:lvlOverride>
    <w:lvlOverride w:ilvl="2">
      <w:startOverride w:val="1"/>
    </w:lvlOverride>
    <w:lvlOverride w:ilvl="3"/>
    <w:lvlOverride w:ilvl="4"/>
    <w:lvlOverride w:ilvl="5"/>
    <w:lvlOverride w:ilvl="6"/>
    <w:lvlOverride w:ilvl="7"/>
    <w:lvlOverride w:ilvl="8"/>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3489"/>
    <w:rsid w:val="00003D4F"/>
    <w:rsid w:val="00035588"/>
    <w:rsid w:val="00045038"/>
    <w:rsid w:val="00051DD1"/>
    <w:rsid w:val="000559CD"/>
    <w:rsid w:val="000613DC"/>
    <w:rsid w:val="0007293B"/>
    <w:rsid w:val="00076EA5"/>
    <w:rsid w:val="00096912"/>
    <w:rsid w:val="00097FF3"/>
    <w:rsid w:val="000D69D3"/>
    <w:rsid w:val="000F3642"/>
    <w:rsid w:val="000F4A33"/>
    <w:rsid w:val="000F75D9"/>
    <w:rsid w:val="00112588"/>
    <w:rsid w:val="00127E4C"/>
    <w:rsid w:val="00132524"/>
    <w:rsid w:val="00135F89"/>
    <w:rsid w:val="00144E21"/>
    <w:rsid w:val="0017264B"/>
    <w:rsid w:val="00176E27"/>
    <w:rsid w:val="0018130D"/>
    <w:rsid w:val="00190375"/>
    <w:rsid w:val="00192AC1"/>
    <w:rsid w:val="001D17BE"/>
    <w:rsid w:val="001D67DF"/>
    <w:rsid w:val="001F2B4A"/>
    <w:rsid w:val="00227C58"/>
    <w:rsid w:val="00247A66"/>
    <w:rsid w:val="00253F9E"/>
    <w:rsid w:val="002545E4"/>
    <w:rsid w:val="00254803"/>
    <w:rsid w:val="002A0C37"/>
    <w:rsid w:val="002C0762"/>
    <w:rsid w:val="002C7EE0"/>
    <w:rsid w:val="002D18C5"/>
    <w:rsid w:val="002D18E8"/>
    <w:rsid w:val="00300998"/>
    <w:rsid w:val="0030362D"/>
    <w:rsid w:val="003113AC"/>
    <w:rsid w:val="00320F76"/>
    <w:rsid w:val="00331867"/>
    <w:rsid w:val="00355871"/>
    <w:rsid w:val="0038243A"/>
    <w:rsid w:val="00391AB0"/>
    <w:rsid w:val="0039262D"/>
    <w:rsid w:val="003A4AAA"/>
    <w:rsid w:val="003A72B6"/>
    <w:rsid w:val="003D5CF8"/>
    <w:rsid w:val="003F2C94"/>
    <w:rsid w:val="003F35EE"/>
    <w:rsid w:val="00416EF5"/>
    <w:rsid w:val="004A45BF"/>
    <w:rsid w:val="004B077F"/>
    <w:rsid w:val="00520FE1"/>
    <w:rsid w:val="00527CC3"/>
    <w:rsid w:val="00530711"/>
    <w:rsid w:val="00564B68"/>
    <w:rsid w:val="005763C2"/>
    <w:rsid w:val="0058374C"/>
    <w:rsid w:val="005C07E7"/>
    <w:rsid w:val="005C3EB4"/>
    <w:rsid w:val="005F005D"/>
    <w:rsid w:val="005F7D7F"/>
    <w:rsid w:val="00617CF7"/>
    <w:rsid w:val="00622B6D"/>
    <w:rsid w:val="0064322F"/>
    <w:rsid w:val="00646141"/>
    <w:rsid w:val="00665718"/>
    <w:rsid w:val="00667BB6"/>
    <w:rsid w:val="006706E1"/>
    <w:rsid w:val="00670AF2"/>
    <w:rsid w:val="0068136E"/>
    <w:rsid w:val="00681710"/>
    <w:rsid w:val="0069002C"/>
    <w:rsid w:val="006B6A72"/>
    <w:rsid w:val="006C4E70"/>
    <w:rsid w:val="006C5A84"/>
    <w:rsid w:val="006F1022"/>
    <w:rsid w:val="006F1B41"/>
    <w:rsid w:val="00701BFB"/>
    <w:rsid w:val="0071343A"/>
    <w:rsid w:val="007242C9"/>
    <w:rsid w:val="00744242"/>
    <w:rsid w:val="00744643"/>
    <w:rsid w:val="007517AC"/>
    <w:rsid w:val="0077583F"/>
    <w:rsid w:val="00775BFC"/>
    <w:rsid w:val="00795C05"/>
    <w:rsid w:val="007D4BD0"/>
    <w:rsid w:val="007D7318"/>
    <w:rsid w:val="00840B27"/>
    <w:rsid w:val="00857719"/>
    <w:rsid w:val="0086060F"/>
    <w:rsid w:val="00895AB5"/>
    <w:rsid w:val="008B486C"/>
    <w:rsid w:val="008E50DA"/>
    <w:rsid w:val="00922F84"/>
    <w:rsid w:val="0092775F"/>
    <w:rsid w:val="00927E7C"/>
    <w:rsid w:val="00927FCA"/>
    <w:rsid w:val="009414F1"/>
    <w:rsid w:val="00946635"/>
    <w:rsid w:val="009667B5"/>
    <w:rsid w:val="00990610"/>
    <w:rsid w:val="009E3A38"/>
    <w:rsid w:val="009F687E"/>
    <w:rsid w:val="00A4151A"/>
    <w:rsid w:val="00A67F52"/>
    <w:rsid w:val="00A74F64"/>
    <w:rsid w:val="00A80A13"/>
    <w:rsid w:val="00AB1732"/>
    <w:rsid w:val="00AD687D"/>
    <w:rsid w:val="00AF6CC7"/>
    <w:rsid w:val="00B022C1"/>
    <w:rsid w:val="00B34912"/>
    <w:rsid w:val="00B44D9A"/>
    <w:rsid w:val="00B674DF"/>
    <w:rsid w:val="00B82899"/>
    <w:rsid w:val="00C13489"/>
    <w:rsid w:val="00C16388"/>
    <w:rsid w:val="00C30ACA"/>
    <w:rsid w:val="00C31559"/>
    <w:rsid w:val="00C354A1"/>
    <w:rsid w:val="00C35C49"/>
    <w:rsid w:val="00C46F75"/>
    <w:rsid w:val="00C47E7F"/>
    <w:rsid w:val="00C678AF"/>
    <w:rsid w:val="00CB4F87"/>
    <w:rsid w:val="00CC0AFA"/>
    <w:rsid w:val="00CD5F28"/>
    <w:rsid w:val="00D11038"/>
    <w:rsid w:val="00D31FDC"/>
    <w:rsid w:val="00D56BA0"/>
    <w:rsid w:val="00D64BD7"/>
    <w:rsid w:val="00D84DEA"/>
    <w:rsid w:val="00DC216F"/>
    <w:rsid w:val="00DC5BB2"/>
    <w:rsid w:val="00DC65E7"/>
    <w:rsid w:val="00E04460"/>
    <w:rsid w:val="00E11EF7"/>
    <w:rsid w:val="00E35D2B"/>
    <w:rsid w:val="00E44CAC"/>
    <w:rsid w:val="00E73AF5"/>
    <w:rsid w:val="00E91374"/>
    <w:rsid w:val="00EB07B6"/>
    <w:rsid w:val="00EE07D3"/>
    <w:rsid w:val="00EE0AD5"/>
    <w:rsid w:val="00F20240"/>
    <w:rsid w:val="00F30A83"/>
    <w:rsid w:val="00F434AA"/>
    <w:rsid w:val="00F45E8B"/>
    <w:rsid w:val="00F525FF"/>
    <w:rsid w:val="00F769EA"/>
    <w:rsid w:val="00FA05D6"/>
    <w:rsid w:val="00FA6B7F"/>
    <w:rsid w:val="00FB7E20"/>
    <w:rsid w:val="00FC0FE8"/>
    <w:rsid w:val="00FC6D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E96B"/>
  <w15:docId w15:val="{286FBAA2-ADE2-48CE-84AB-6EA44BCD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48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link w:val="Ttulo1Char"/>
    <w:uiPriority w:val="9"/>
    <w:qFormat/>
    <w:rsid w:val="00C13489"/>
    <w:pPr>
      <w:spacing w:before="100" w:beforeAutospacing="1" w:after="100" w:afterAutospacing="1"/>
      <w:outlineLvl w:val="0"/>
    </w:pPr>
    <w:rPr>
      <w:b/>
      <w:bCs/>
      <w:kern w:val="36"/>
      <w:sz w:val="48"/>
      <w:szCs w:val="48"/>
    </w:rPr>
  </w:style>
  <w:style w:type="paragraph" w:styleId="Ttulo2">
    <w:name w:val="heading 2"/>
    <w:basedOn w:val="Normal"/>
    <w:next w:val="Normal"/>
    <w:link w:val="Ttulo2Char"/>
    <w:uiPriority w:val="9"/>
    <w:semiHidden/>
    <w:unhideWhenUsed/>
    <w:qFormat/>
    <w:rsid w:val="00C13489"/>
    <w:pPr>
      <w:keepNext/>
      <w:spacing w:line="360" w:lineRule="auto"/>
      <w:jc w:val="center"/>
      <w:outlineLvl w:val="1"/>
    </w:pPr>
    <w:rPr>
      <w:rFonts w:ascii="AmerType Md BT" w:hAnsi="AmerType Md BT"/>
      <w:b/>
      <w:spacing w:val="40"/>
      <w:sz w:val="28"/>
    </w:rPr>
  </w:style>
  <w:style w:type="paragraph" w:styleId="Ttulo3">
    <w:name w:val="heading 3"/>
    <w:basedOn w:val="Normal"/>
    <w:next w:val="Normal"/>
    <w:link w:val="Ttulo3Char"/>
    <w:uiPriority w:val="9"/>
    <w:semiHidden/>
    <w:unhideWhenUsed/>
    <w:qFormat/>
    <w:rsid w:val="00C13489"/>
    <w:pPr>
      <w:keepNext/>
      <w:jc w:val="center"/>
      <w:outlineLvl w:val="2"/>
    </w:pPr>
    <w:rPr>
      <w:rFonts w:ascii="Garamond" w:hAnsi="Garamond"/>
      <w:sz w:val="24"/>
    </w:rPr>
  </w:style>
  <w:style w:type="paragraph" w:styleId="Ttulo4">
    <w:name w:val="heading 4"/>
    <w:basedOn w:val="Normal"/>
    <w:next w:val="Normal"/>
    <w:link w:val="Ttulo4Char"/>
    <w:uiPriority w:val="9"/>
    <w:semiHidden/>
    <w:unhideWhenUsed/>
    <w:qFormat/>
    <w:rsid w:val="00C13489"/>
    <w:pPr>
      <w:keepNext/>
      <w:spacing w:before="240" w:after="60"/>
      <w:outlineLvl w:val="3"/>
    </w:pPr>
    <w:rPr>
      <w:b/>
      <w:bCs/>
      <w:sz w:val="28"/>
      <w:szCs w:val="28"/>
    </w:rPr>
  </w:style>
  <w:style w:type="paragraph" w:styleId="Ttulo5">
    <w:name w:val="heading 5"/>
    <w:basedOn w:val="Normal"/>
    <w:next w:val="Normal"/>
    <w:link w:val="Ttulo5Char"/>
    <w:uiPriority w:val="9"/>
    <w:semiHidden/>
    <w:unhideWhenUsed/>
    <w:qFormat/>
    <w:rsid w:val="00C13489"/>
    <w:pPr>
      <w:tabs>
        <w:tab w:val="num" w:pos="3600"/>
      </w:tabs>
      <w:spacing w:before="240" w:after="60"/>
      <w:ind w:left="3600" w:hanging="720"/>
      <w:outlineLvl w:val="4"/>
    </w:pPr>
    <w:rPr>
      <w:rFonts w:ascii="Calibri" w:hAnsi="Calibri"/>
      <w:b/>
      <w:bCs/>
      <w:i/>
      <w:iCs/>
      <w:sz w:val="26"/>
      <w:szCs w:val="26"/>
      <w:lang w:val="en-US" w:eastAsia="en-US"/>
    </w:rPr>
  </w:style>
  <w:style w:type="paragraph" w:styleId="Ttulo6">
    <w:name w:val="heading 6"/>
    <w:basedOn w:val="Normal"/>
    <w:next w:val="Normal"/>
    <w:link w:val="Ttulo6Char"/>
    <w:semiHidden/>
    <w:unhideWhenUsed/>
    <w:qFormat/>
    <w:rsid w:val="00C13489"/>
    <w:pPr>
      <w:tabs>
        <w:tab w:val="num" w:pos="4320"/>
      </w:tabs>
      <w:spacing w:before="240" w:after="60"/>
      <w:ind w:left="4320" w:hanging="720"/>
      <w:outlineLvl w:val="5"/>
    </w:pPr>
    <w:rPr>
      <w:b/>
      <w:bCs/>
      <w:sz w:val="22"/>
      <w:szCs w:val="22"/>
      <w:lang w:val="en-US" w:eastAsia="en-US"/>
    </w:rPr>
  </w:style>
  <w:style w:type="paragraph" w:styleId="Ttulo7">
    <w:name w:val="heading 7"/>
    <w:basedOn w:val="Normal"/>
    <w:next w:val="Normal"/>
    <w:link w:val="Ttulo7Char"/>
    <w:uiPriority w:val="99"/>
    <w:semiHidden/>
    <w:unhideWhenUsed/>
    <w:qFormat/>
    <w:rsid w:val="00C13489"/>
    <w:pPr>
      <w:spacing w:before="240" w:after="60"/>
      <w:outlineLvl w:val="6"/>
    </w:pPr>
    <w:rPr>
      <w:sz w:val="24"/>
      <w:szCs w:val="24"/>
    </w:rPr>
  </w:style>
  <w:style w:type="paragraph" w:styleId="Ttulo8">
    <w:name w:val="heading 8"/>
    <w:basedOn w:val="Normal"/>
    <w:next w:val="Normal"/>
    <w:link w:val="Ttulo8Char"/>
    <w:uiPriority w:val="9"/>
    <w:semiHidden/>
    <w:unhideWhenUsed/>
    <w:qFormat/>
    <w:rsid w:val="00C13489"/>
    <w:pPr>
      <w:spacing w:before="240" w:after="60"/>
      <w:outlineLvl w:val="7"/>
    </w:pPr>
    <w:rPr>
      <w:i/>
      <w:iCs/>
      <w:sz w:val="24"/>
      <w:szCs w:val="24"/>
    </w:rPr>
  </w:style>
  <w:style w:type="paragraph" w:styleId="Ttulo9">
    <w:name w:val="heading 9"/>
    <w:basedOn w:val="Normal"/>
    <w:next w:val="Normal"/>
    <w:link w:val="Ttulo9Char"/>
    <w:uiPriority w:val="9"/>
    <w:semiHidden/>
    <w:unhideWhenUsed/>
    <w:qFormat/>
    <w:rsid w:val="00C13489"/>
    <w:pPr>
      <w:tabs>
        <w:tab w:val="num" w:pos="6480"/>
      </w:tabs>
      <w:spacing w:before="240" w:after="60"/>
      <w:ind w:left="6480" w:hanging="720"/>
      <w:outlineLvl w:val="8"/>
    </w:pPr>
    <w:rPr>
      <w:rFonts w:ascii="Cambria" w:hAnsi="Cambria"/>
      <w:sz w:val="22"/>
      <w:szCs w:val="22"/>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1348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semiHidden/>
    <w:rsid w:val="00C13489"/>
    <w:rPr>
      <w:rFonts w:ascii="AmerType Md BT" w:eastAsia="Times New Roman" w:hAnsi="AmerType Md BT" w:cs="Times New Roman"/>
      <w:b/>
      <w:spacing w:val="40"/>
      <w:sz w:val="28"/>
      <w:szCs w:val="20"/>
      <w:lang w:eastAsia="pt-BR"/>
    </w:rPr>
  </w:style>
  <w:style w:type="character" w:customStyle="1" w:styleId="Ttulo3Char">
    <w:name w:val="Título 3 Char"/>
    <w:basedOn w:val="Fontepargpadro"/>
    <w:link w:val="Ttulo3"/>
    <w:uiPriority w:val="9"/>
    <w:semiHidden/>
    <w:rsid w:val="00C13489"/>
    <w:rPr>
      <w:rFonts w:ascii="Garamond" w:eastAsia="Times New Roman" w:hAnsi="Garamond" w:cs="Times New Roman"/>
      <w:sz w:val="24"/>
      <w:szCs w:val="20"/>
      <w:lang w:eastAsia="pt-BR"/>
    </w:rPr>
  </w:style>
  <w:style w:type="character" w:customStyle="1" w:styleId="Ttulo4Char">
    <w:name w:val="Título 4 Char"/>
    <w:basedOn w:val="Fontepargpadro"/>
    <w:link w:val="Ttulo4"/>
    <w:uiPriority w:val="9"/>
    <w:semiHidden/>
    <w:rsid w:val="00C13489"/>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uiPriority w:val="9"/>
    <w:semiHidden/>
    <w:rsid w:val="00C13489"/>
    <w:rPr>
      <w:rFonts w:ascii="Calibri" w:eastAsia="Times New Roman" w:hAnsi="Calibri" w:cs="Times New Roman"/>
      <w:b/>
      <w:bCs/>
      <w:i/>
      <w:iCs/>
      <w:sz w:val="26"/>
      <w:szCs w:val="26"/>
      <w:lang w:val="en-US"/>
    </w:rPr>
  </w:style>
  <w:style w:type="character" w:customStyle="1" w:styleId="Ttulo6Char">
    <w:name w:val="Título 6 Char"/>
    <w:basedOn w:val="Fontepargpadro"/>
    <w:link w:val="Ttulo6"/>
    <w:semiHidden/>
    <w:rsid w:val="00C13489"/>
    <w:rPr>
      <w:rFonts w:ascii="Times New Roman" w:eastAsia="Times New Roman" w:hAnsi="Times New Roman" w:cs="Times New Roman"/>
      <w:b/>
      <w:bCs/>
      <w:lang w:val="en-US"/>
    </w:rPr>
  </w:style>
  <w:style w:type="character" w:customStyle="1" w:styleId="Ttulo7Char">
    <w:name w:val="Título 7 Char"/>
    <w:basedOn w:val="Fontepargpadro"/>
    <w:link w:val="Ttulo7"/>
    <w:uiPriority w:val="99"/>
    <w:semiHidden/>
    <w:rsid w:val="00C13489"/>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uiPriority w:val="9"/>
    <w:semiHidden/>
    <w:rsid w:val="00C13489"/>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uiPriority w:val="9"/>
    <w:semiHidden/>
    <w:rsid w:val="00C13489"/>
    <w:rPr>
      <w:rFonts w:ascii="Cambria" w:eastAsia="Times New Roman" w:hAnsi="Cambria" w:cs="Times New Roman"/>
      <w:lang w:val="en-US"/>
    </w:rPr>
  </w:style>
  <w:style w:type="character" w:styleId="Hyperlink">
    <w:name w:val="Hyperlink"/>
    <w:unhideWhenUsed/>
    <w:rsid w:val="00C13489"/>
    <w:rPr>
      <w:color w:val="0000FF"/>
      <w:u w:val="single"/>
    </w:rPr>
  </w:style>
  <w:style w:type="character" w:styleId="HiperlinkVisitado">
    <w:name w:val="FollowedHyperlink"/>
    <w:basedOn w:val="Fontepargpadro"/>
    <w:uiPriority w:val="99"/>
    <w:semiHidden/>
    <w:unhideWhenUsed/>
    <w:rsid w:val="00C13489"/>
    <w:rPr>
      <w:color w:val="954F72" w:themeColor="followedHyperlink"/>
      <w:u w:val="single"/>
    </w:rPr>
  </w:style>
  <w:style w:type="paragraph" w:customStyle="1" w:styleId="msonormal0">
    <w:name w:val="msonormal"/>
    <w:basedOn w:val="Normal"/>
    <w:uiPriority w:val="99"/>
    <w:rsid w:val="00C13489"/>
    <w:pPr>
      <w:spacing w:before="100" w:beforeAutospacing="1" w:after="100" w:afterAutospacing="1"/>
    </w:pPr>
    <w:rPr>
      <w:sz w:val="24"/>
      <w:szCs w:val="24"/>
    </w:rPr>
  </w:style>
  <w:style w:type="paragraph" w:styleId="NormalWeb">
    <w:name w:val="Normal (Web)"/>
    <w:basedOn w:val="Normal"/>
    <w:unhideWhenUsed/>
    <w:rsid w:val="00C13489"/>
    <w:pPr>
      <w:spacing w:before="100" w:beforeAutospacing="1" w:after="100" w:afterAutospacing="1"/>
    </w:pPr>
    <w:rPr>
      <w:sz w:val="24"/>
      <w:szCs w:val="24"/>
    </w:rPr>
  </w:style>
  <w:style w:type="paragraph" w:styleId="Cabealho">
    <w:name w:val="header"/>
    <w:basedOn w:val="Normal"/>
    <w:link w:val="CabealhoChar"/>
    <w:uiPriority w:val="99"/>
    <w:unhideWhenUsed/>
    <w:rsid w:val="00C13489"/>
    <w:pPr>
      <w:tabs>
        <w:tab w:val="center" w:pos="4252"/>
        <w:tab w:val="right" w:pos="8504"/>
      </w:tabs>
    </w:pPr>
  </w:style>
  <w:style w:type="character" w:customStyle="1" w:styleId="CabealhoChar">
    <w:name w:val="Cabeçalho Char"/>
    <w:basedOn w:val="Fontepargpadro"/>
    <w:link w:val="Cabealho"/>
    <w:uiPriority w:val="99"/>
    <w:rsid w:val="00C13489"/>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C13489"/>
    <w:pPr>
      <w:tabs>
        <w:tab w:val="center" w:pos="4419"/>
        <w:tab w:val="right" w:pos="8838"/>
      </w:tabs>
    </w:pPr>
  </w:style>
  <w:style w:type="character" w:customStyle="1" w:styleId="RodapChar">
    <w:name w:val="Rodapé Char"/>
    <w:basedOn w:val="Fontepargpadro"/>
    <w:link w:val="Rodap"/>
    <w:uiPriority w:val="99"/>
    <w:rsid w:val="00C13489"/>
    <w:rPr>
      <w:rFonts w:ascii="Times New Roman" w:eastAsia="Times New Roman" w:hAnsi="Times New Roman" w:cs="Times New Roman"/>
      <w:sz w:val="20"/>
      <w:szCs w:val="20"/>
      <w:lang w:eastAsia="pt-BR"/>
    </w:rPr>
  </w:style>
  <w:style w:type="paragraph" w:styleId="Ttulo">
    <w:name w:val="Title"/>
    <w:basedOn w:val="Normal"/>
    <w:next w:val="Normal"/>
    <w:link w:val="TtuloChar"/>
    <w:qFormat/>
    <w:rsid w:val="00C13489"/>
    <w:pPr>
      <w:suppressAutoHyphens/>
      <w:contextualSpacing/>
      <w:jc w:val="both"/>
    </w:pPr>
    <w:rPr>
      <w:rFonts w:ascii="Open Sans" w:eastAsiaTheme="minorHAnsi" w:hAnsi="Open Sans" w:cstheme="minorBidi"/>
      <w:spacing w:val="-10"/>
      <w:sz w:val="36"/>
      <w:szCs w:val="22"/>
      <w:lang w:eastAsia="en-US"/>
    </w:rPr>
  </w:style>
  <w:style w:type="character" w:customStyle="1" w:styleId="TtuloChar">
    <w:name w:val="Título Char"/>
    <w:basedOn w:val="Fontepargpadro"/>
    <w:link w:val="Ttulo"/>
    <w:rsid w:val="00C13489"/>
    <w:rPr>
      <w:rFonts w:ascii="Open Sans" w:hAnsi="Open Sans"/>
      <w:spacing w:val="-10"/>
      <w:sz w:val="36"/>
    </w:rPr>
  </w:style>
  <w:style w:type="paragraph" w:styleId="Corpodetexto">
    <w:name w:val="Body Text"/>
    <w:basedOn w:val="Normal"/>
    <w:link w:val="CorpodetextoChar"/>
    <w:uiPriority w:val="99"/>
    <w:semiHidden/>
    <w:unhideWhenUsed/>
    <w:rsid w:val="00C13489"/>
    <w:pPr>
      <w:overflowPunct w:val="0"/>
      <w:autoSpaceDE w:val="0"/>
      <w:autoSpaceDN w:val="0"/>
      <w:adjustRightInd w:val="0"/>
      <w:jc w:val="both"/>
    </w:pPr>
    <w:rPr>
      <w:rFonts w:ascii="Garamond" w:hAnsi="Garamond"/>
      <w:sz w:val="24"/>
    </w:rPr>
  </w:style>
  <w:style w:type="character" w:customStyle="1" w:styleId="CorpodetextoChar">
    <w:name w:val="Corpo de texto Char"/>
    <w:basedOn w:val="Fontepargpadro"/>
    <w:link w:val="Corpodetexto"/>
    <w:uiPriority w:val="99"/>
    <w:semiHidden/>
    <w:rsid w:val="00C13489"/>
    <w:rPr>
      <w:rFonts w:ascii="Garamond" w:eastAsia="Times New Roman" w:hAnsi="Garamond" w:cs="Times New Roman"/>
      <w:sz w:val="24"/>
      <w:szCs w:val="20"/>
      <w:lang w:eastAsia="pt-BR"/>
    </w:rPr>
  </w:style>
  <w:style w:type="paragraph" w:styleId="Recuodecorpodetexto">
    <w:name w:val="Body Text Indent"/>
    <w:basedOn w:val="Normal"/>
    <w:link w:val="RecuodecorpodetextoChar1"/>
    <w:uiPriority w:val="99"/>
    <w:semiHidden/>
    <w:unhideWhenUsed/>
    <w:rsid w:val="00C13489"/>
    <w:pPr>
      <w:overflowPunct w:val="0"/>
      <w:autoSpaceDE w:val="0"/>
      <w:autoSpaceDN w:val="0"/>
      <w:adjustRightInd w:val="0"/>
      <w:ind w:left="2127"/>
      <w:jc w:val="both"/>
    </w:pPr>
    <w:rPr>
      <w:rFonts w:ascii="Garamond" w:hAnsi="Garamond"/>
      <w:sz w:val="24"/>
    </w:rPr>
  </w:style>
  <w:style w:type="character" w:customStyle="1" w:styleId="RecuodecorpodetextoChar">
    <w:name w:val="Recuo de corpo de texto Char"/>
    <w:basedOn w:val="Fontepargpadro"/>
    <w:semiHidden/>
    <w:rsid w:val="00C13489"/>
    <w:rPr>
      <w:rFonts w:ascii="Times New Roman" w:eastAsia="Times New Roman" w:hAnsi="Times New Roman" w:cs="Times New Roman"/>
      <w:sz w:val="20"/>
      <w:szCs w:val="20"/>
      <w:lang w:eastAsia="pt-BR"/>
    </w:rPr>
  </w:style>
  <w:style w:type="paragraph" w:styleId="Corpodetexto2">
    <w:name w:val="Body Text 2"/>
    <w:basedOn w:val="Normal"/>
    <w:link w:val="Corpodetexto2Char"/>
    <w:uiPriority w:val="99"/>
    <w:semiHidden/>
    <w:unhideWhenUsed/>
    <w:rsid w:val="00C13489"/>
    <w:pPr>
      <w:spacing w:after="120" w:line="480" w:lineRule="auto"/>
    </w:pPr>
  </w:style>
  <w:style w:type="character" w:customStyle="1" w:styleId="Corpodetexto2Char">
    <w:name w:val="Corpo de texto 2 Char"/>
    <w:basedOn w:val="Fontepargpadro"/>
    <w:link w:val="Corpodetexto2"/>
    <w:uiPriority w:val="99"/>
    <w:semiHidden/>
    <w:rsid w:val="00C13489"/>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unhideWhenUsed/>
    <w:rsid w:val="00C13489"/>
    <w:pPr>
      <w:spacing w:after="120"/>
    </w:pPr>
    <w:rPr>
      <w:sz w:val="16"/>
      <w:szCs w:val="16"/>
    </w:rPr>
  </w:style>
  <w:style w:type="character" w:customStyle="1" w:styleId="Corpodetexto3Char">
    <w:name w:val="Corpo de texto 3 Char"/>
    <w:basedOn w:val="Fontepargpadro"/>
    <w:link w:val="Corpodetexto3"/>
    <w:uiPriority w:val="99"/>
    <w:semiHidden/>
    <w:rsid w:val="00C13489"/>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1"/>
    <w:uiPriority w:val="99"/>
    <w:semiHidden/>
    <w:unhideWhenUsed/>
    <w:rsid w:val="00C13489"/>
    <w:pPr>
      <w:overflowPunct w:val="0"/>
      <w:autoSpaceDE w:val="0"/>
      <w:autoSpaceDN w:val="0"/>
      <w:adjustRightInd w:val="0"/>
      <w:ind w:left="2124" w:firstLine="6"/>
      <w:jc w:val="both"/>
    </w:pPr>
    <w:rPr>
      <w:rFonts w:ascii="Garamond" w:hAnsi="Garamond"/>
      <w:sz w:val="24"/>
    </w:rPr>
  </w:style>
  <w:style w:type="character" w:customStyle="1" w:styleId="Recuodecorpodetexto2Char">
    <w:name w:val="Recuo de corpo de texto 2 Char"/>
    <w:basedOn w:val="Fontepargpadro"/>
    <w:semiHidden/>
    <w:rsid w:val="00C13489"/>
    <w:rPr>
      <w:rFonts w:ascii="Times New Roman" w:eastAsia="Times New Roman" w:hAnsi="Times New Roman" w:cs="Times New Roman"/>
      <w:sz w:val="20"/>
      <w:szCs w:val="20"/>
      <w:lang w:eastAsia="pt-BR"/>
    </w:rPr>
  </w:style>
  <w:style w:type="paragraph" w:styleId="Recuodecorpodetexto3">
    <w:name w:val="Body Text Indent 3"/>
    <w:basedOn w:val="Normal"/>
    <w:link w:val="Recuodecorpodetexto3Char1"/>
    <w:uiPriority w:val="99"/>
    <w:semiHidden/>
    <w:unhideWhenUsed/>
    <w:rsid w:val="00C13489"/>
    <w:pPr>
      <w:ind w:left="709"/>
      <w:jc w:val="both"/>
    </w:pPr>
    <w:rPr>
      <w:rFonts w:ascii="AmerType Md BT" w:hAnsi="AmerType Md BT"/>
      <w:sz w:val="24"/>
    </w:rPr>
  </w:style>
  <w:style w:type="character" w:customStyle="1" w:styleId="Recuodecorpodetexto3Char">
    <w:name w:val="Recuo de corpo de texto 3 Char"/>
    <w:basedOn w:val="Fontepargpadro"/>
    <w:semiHidden/>
    <w:rsid w:val="00C13489"/>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rsid w:val="00C13489"/>
    <w:rPr>
      <w:rFonts w:ascii="Tahoma" w:hAnsi="Tahoma" w:cs="Tahoma"/>
      <w:sz w:val="16"/>
      <w:szCs w:val="16"/>
    </w:rPr>
  </w:style>
  <w:style w:type="character" w:customStyle="1" w:styleId="TextodebaloChar">
    <w:name w:val="Texto de balão Char"/>
    <w:basedOn w:val="Fontepargpadro"/>
    <w:link w:val="Textodebalo"/>
    <w:uiPriority w:val="99"/>
    <w:semiHidden/>
    <w:rsid w:val="00C13489"/>
    <w:rPr>
      <w:rFonts w:ascii="Tahoma" w:eastAsia="Times New Roman" w:hAnsi="Tahoma" w:cs="Tahoma"/>
      <w:sz w:val="16"/>
      <w:szCs w:val="16"/>
      <w:lang w:eastAsia="pt-BR"/>
    </w:rPr>
  </w:style>
  <w:style w:type="paragraph" w:styleId="PargrafodaLista">
    <w:name w:val="List Paragraph"/>
    <w:basedOn w:val="Normal"/>
    <w:uiPriority w:val="34"/>
    <w:qFormat/>
    <w:rsid w:val="00C13489"/>
    <w:pPr>
      <w:suppressAutoHyphens/>
      <w:ind w:left="720"/>
      <w:contextualSpacing/>
      <w:jc w:val="both"/>
    </w:pPr>
    <w:rPr>
      <w:rFonts w:ascii="Calibri" w:hAnsi="Calibri"/>
      <w:sz w:val="24"/>
      <w:szCs w:val="24"/>
      <w:lang w:eastAsia="en-US"/>
    </w:rPr>
  </w:style>
  <w:style w:type="paragraph" w:customStyle="1" w:styleId="Normal1">
    <w:name w:val="Normal1"/>
    <w:basedOn w:val="Normal"/>
    <w:uiPriority w:val="99"/>
    <w:rsid w:val="00C13489"/>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suppressAutoHyphens/>
      <w:jc w:val="both"/>
    </w:pPr>
    <w:rPr>
      <w:rFonts w:ascii="Arial" w:hAnsi="Arial"/>
      <w:spacing w:val="-3"/>
      <w:sz w:val="24"/>
      <w:lang w:eastAsia="ar-SA"/>
    </w:rPr>
  </w:style>
  <w:style w:type="paragraph" w:customStyle="1" w:styleId="paragraph">
    <w:name w:val="paragraph"/>
    <w:basedOn w:val="Normal"/>
    <w:uiPriority w:val="99"/>
    <w:rsid w:val="00C13489"/>
    <w:pPr>
      <w:spacing w:before="100" w:beforeAutospacing="1" w:after="100" w:afterAutospacing="1"/>
    </w:pPr>
    <w:rPr>
      <w:sz w:val="24"/>
      <w:szCs w:val="24"/>
    </w:rPr>
  </w:style>
  <w:style w:type="paragraph" w:customStyle="1" w:styleId="Corpodotexto">
    <w:name w:val="Corpo do texto"/>
    <w:basedOn w:val="Normal"/>
    <w:uiPriority w:val="99"/>
    <w:rsid w:val="00C13489"/>
    <w:pPr>
      <w:suppressAutoHyphens/>
      <w:overflowPunct w:val="0"/>
      <w:autoSpaceDE w:val="0"/>
      <w:spacing w:after="283" w:line="360" w:lineRule="auto"/>
      <w:jc w:val="both"/>
    </w:pPr>
    <w:rPr>
      <w:rFonts w:ascii="Tahoma" w:hAnsi="Tahoma"/>
      <w:sz w:val="24"/>
      <w:szCs w:val="24"/>
      <w:lang w:eastAsia="ar-SA"/>
    </w:rPr>
  </w:style>
  <w:style w:type="paragraph" w:customStyle="1" w:styleId="ParagraphStyle">
    <w:name w:val="Paragraph Style"/>
    <w:uiPriority w:val="99"/>
    <w:rsid w:val="00C13489"/>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C13489"/>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DivisodeTabelas">
    <w:name w:val="Divisão de Tabelas"/>
    <w:basedOn w:val="Normal"/>
    <w:uiPriority w:val="99"/>
    <w:rsid w:val="00C13489"/>
    <w:pPr>
      <w:spacing w:line="20" w:lineRule="exact"/>
      <w:jc w:val="both"/>
    </w:pPr>
  </w:style>
  <w:style w:type="paragraph" w:customStyle="1" w:styleId="msonospacing0">
    <w:name w:val="msonospacing"/>
    <w:uiPriority w:val="99"/>
    <w:rsid w:val="00C13489"/>
    <w:pPr>
      <w:spacing w:after="0" w:line="240" w:lineRule="auto"/>
    </w:pPr>
    <w:rPr>
      <w:rFonts w:ascii="Calibri" w:eastAsia="Calibri" w:hAnsi="Calibri" w:cs="Times New Roman"/>
    </w:rPr>
  </w:style>
  <w:style w:type="paragraph" w:customStyle="1" w:styleId="Ttulo11">
    <w:name w:val="Título 11"/>
    <w:basedOn w:val="Normal"/>
    <w:uiPriority w:val="1"/>
    <w:qFormat/>
    <w:rsid w:val="00C13489"/>
    <w:pPr>
      <w:widowControl w:val="0"/>
      <w:autoSpaceDE w:val="0"/>
      <w:autoSpaceDN w:val="0"/>
      <w:ind w:left="71"/>
      <w:outlineLvl w:val="1"/>
    </w:pPr>
    <w:rPr>
      <w:rFonts w:ascii="Arial" w:eastAsia="Arial" w:hAnsi="Arial" w:cs="Arial"/>
      <w:lang w:val="en-US" w:eastAsia="en-US"/>
    </w:rPr>
  </w:style>
  <w:style w:type="character" w:customStyle="1" w:styleId="normaltextrun">
    <w:name w:val="normaltextrun"/>
    <w:rsid w:val="00C13489"/>
  </w:style>
  <w:style w:type="character" w:customStyle="1" w:styleId="spellingerror">
    <w:name w:val="spellingerror"/>
    <w:rsid w:val="00C13489"/>
  </w:style>
  <w:style w:type="character" w:customStyle="1" w:styleId="eop">
    <w:name w:val="eop"/>
    <w:rsid w:val="00C13489"/>
  </w:style>
  <w:style w:type="character" w:customStyle="1" w:styleId="textrun">
    <w:name w:val="textrun"/>
    <w:rsid w:val="00C13489"/>
  </w:style>
  <w:style w:type="character" w:customStyle="1" w:styleId="wacimagecontainer">
    <w:name w:val="wacimagecontainer"/>
    <w:rsid w:val="00C13489"/>
  </w:style>
  <w:style w:type="character" w:customStyle="1" w:styleId="wacalttextdescribedby">
    <w:name w:val="wacalttextdescribedby"/>
    <w:rsid w:val="00C13489"/>
  </w:style>
  <w:style w:type="character" w:customStyle="1" w:styleId="contextualspellingandgrammarerror">
    <w:name w:val="contextualspellingandgrammarerror"/>
    <w:rsid w:val="00C13489"/>
  </w:style>
  <w:style w:type="character" w:customStyle="1" w:styleId="CabealhoChar1">
    <w:name w:val="Cabeçalho Char1"/>
    <w:uiPriority w:val="99"/>
    <w:locked/>
    <w:rsid w:val="00C13489"/>
    <w:rPr>
      <w:rFonts w:ascii="Times New Roman" w:eastAsia="Times New Roman" w:hAnsi="Times New Roman" w:cs="Times New Roman" w:hint="default"/>
    </w:rPr>
  </w:style>
  <w:style w:type="character" w:customStyle="1" w:styleId="RecuodecorpodetextoChar1">
    <w:name w:val="Recuo de corpo de texto Char1"/>
    <w:link w:val="Recuodecorpodetexto"/>
    <w:uiPriority w:val="99"/>
    <w:semiHidden/>
    <w:locked/>
    <w:rsid w:val="00C13489"/>
    <w:rPr>
      <w:rFonts w:ascii="Garamond" w:eastAsia="Times New Roman" w:hAnsi="Garamond" w:cs="Times New Roman"/>
      <w:sz w:val="24"/>
      <w:szCs w:val="20"/>
      <w:lang w:eastAsia="pt-BR"/>
    </w:rPr>
  </w:style>
  <w:style w:type="character" w:customStyle="1" w:styleId="Recuodecorpodetexto2Char1">
    <w:name w:val="Recuo de corpo de texto 2 Char1"/>
    <w:link w:val="Recuodecorpodetexto2"/>
    <w:uiPriority w:val="99"/>
    <w:semiHidden/>
    <w:locked/>
    <w:rsid w:val="00C13489"/>
    <w:rPr>
      <w:rFonts w:ascii="Garamond" w:eastAsia="Times New Roman" w:hAnsi="Garamond" w:cs="Times New Roman"/>
      <w:sz w:val="24"/>
      <w:szCs w:val="20"/>
      <w:lang w:eastAsia="pt-BR"/>
    </w:rPr>
  </w:style>
  <w:style w:type="character" w:customStyle="1" w:styleId="Recuodecorpodetexto3Char1">
    <w:name w:val="Recuo de corpo de texto 3 Char1"/>
    <w:link w:val="Recuodecorpodetexto3"/>
    <w:uiPriority w:val="99"/>
    <w:semiHidden/>
    <w:locked/>
    <w:rsid w:val="00C13489"/>
    <w:rPr>
      <w:rFonts w:ascii="AmerType Md BT" w:eastAsia="Times New Roman" w:hAnsi="AmerType Md BT" w:cs="Times New Roman"/>
      <w:sz w:val="24"/>
      <w:szCs w:val="20"/>
      <w:lang w:eastAsia="pt-BR"/>
    </w:rPr>
  </w:style>
  <w:style w:type="character" w:customStyle="1" w:styleId="TtuloChar1">
    <w:name w:val="Título Char1"/>
    <w:basedOn w:val="Fontepargpadro"/>
    <w:uiPriority w:val="10"/>
    <w:rsid w:val="00C13489"/>
    <w:rPr>
      <w:rFonts w:asciiTheme="majorHAnsi" w:eastAsiaTheme="majorEastAsia" w:hAnsiTheme="majorHAnsi" w:cstheme="majorBidi" w:hint="default"/>
      <w:color w:val="323E4F" w:themeColor="text2" w:themeShade="BF"/>
      <w:spacing w:val="5"/>
      <w:kern w:val="28"/>
      <w:sz w:val="52"/>
      <w:szCs w:val="52"/>
      <w:lang w:eastAsia="pt-BR"/>
    </w:rPr>
  </w:style>
  <w:style w:type="character" w:customStyle="1" w:styleId="apple-converted-space">
    <w:name w:val="apple-converted-space"/>
    <w:basedOn w:val="Fontepargpadro"/>
    <w:rsid w:val="00C13489"/>
  </w:style>
  <w:style w:type="table" w:styleId="Tabelacomgrade">
    <w:name w:val="Table Grid"/>
    <w:basedOn w:val="Tabelanormal"/>
    <w:uiPriority w:val="39"/>
    <w:rsid w:val="00C1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927FCA"/>
    <w:rPr>
      <w:b/>
      <w:bCs/>
    </w:rPr>
  </w:style>
  <w:style w:type="paragraph" w:styleId="SemEspaamento">
    <w:name w:val="No Spacing"/>
    <w:uiPriority w:val="1"/>
    <w:qFormat/>
    <w:rsid w:val="00112588"/>
    <w:pPr>
      <w:spacing w:after="0" w:line="240" w:lineRule="auto"/>
    </w:pPr>
  </w:style>
  <w:style w:type="paragraph" w:customStyle="1" w:styleId="TableParagraph">
    <w:name w:val="Table Paragraph"/>
    <w:basedOn w:val="Normal"/>
    <w:uiPriority w:val="1"/>
    <w:qFormat/>
    <w:rsid w:val="00681710"/>
    <w:pPr>
      <w:widowControl w:val="0"/>
      <w:autoSpaceDE w:val="0"/>
      <w:autoSpaceDN w:val="0"/>
      <w:spacing w:before="11" w:line="285" w:lineRule="exact"/>
    </w:pPr>
    <w:rPr>
      <w:rFonts w:ascii="Calibri" w:eastAsia="Calibri" w:hAnsi="Calibri" w:cs="Calibri"/>
      <w:sz w:val="22"/>
      <w:szCs w:val="22"/>
      <w:lang w:val="pt-PT" w:eastAsia="en-US"/>
    </w:rPr>
  </w:style>
  <w:style w:type="paragraph" w:customStyle="1" w:styleId="Ttulodetabela">
    <w:name w:val="Título de tabela"/>
    <w:basedOn w:val="Normal"/>
    <w:rsid w:val="00320F76"/>
    <w:pPr>
      <w:widowControl w:val="0"/>
      <w:suppressLineNumbers/>
      <w:suppressAutoHyphens/>
      <w:jc w:val="center"/>
    </w:pPr>
    <w:rPr>
      <w:rFonts w:ascii="Liberation Serif" w:eastAsia="SimSun" w:hAnsi="Liberation Serif" w:cs="Mangal"/>
      <w:b/>
      <w:bC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723561">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80227327">
      <w:bodyDiv w:val="1"/>
      <w:marLeft w:val="0"/>
      <w:marRight w:val="0"/>
      <w:marTop w:val="0"/>
      <w:marBottom w:val="0"/>
      <w:divBdr>
        <w:top w:val="none" w:sz="0" w:space="0" w:color="auto"/>
        <w:left w:val="none" w:sz="0" w:space="0" w:color="auto"/>
        <w:bottom w:val="none" w:sz="0" w:space="0" w:color="auto"/>
        <w:right w:val="none" w:sz="0" w:space="0" w:color="auto"/>
      </w:divBdr>
    </w:div>
    <w:div w:id="1497116391">
      <w:bodyDiv w:val="1"/>
      <w:marLeft w:val="0"/>
      <w:marRight w:val="0"/>
      <w:marTop w:val="0"/>
      <w:marBottom w:val="0"/>
      <w:divBdr>
        <w:top w:val="none" w:sz="0" w:space="0" w:color="auto"/>
        <w:left w:val="none" w:sz="0" w:space="0" w:color="auto"/>
        <w:bottom w:val="none" w:sz="0" w:space="0" w:color="auto"/>
        <w:right w:val="none" w:sz="0" w:space="0" w:color="auto"/>
      </w:divBdr>
    </w:div>
    <w:div w:id="1905525447">
      <w:bodyDiv w:val="1"/>
      <w:marLeft w:val="0"/>
      <w:marRight w:val="0"/>
      <w:marTop w:val="0"/>
      <w:marBottom w:val="0"/>
      <w:divBdr>
        <w:top w:val="none" w:sz="0" w:space="0" w:color="auto"/>
        <w:left w:val="none" w:sz="0" w:space="0" w:color="auto"/>
        <w:bottom w:val="none" w:sz="0" w:space="0" w:color="auto"/>
        <w:right w:val="none" w:sz="0" w:space="0" w:color="auto"/>
      </w:divBdr>
    </w:div>
    <w:div w:id="204697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rezinhaprogresso.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wnload.betha.com.br/versoesdisp.jsp?s=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staterezinhaprogresso.sc.gov.br" TargetMode="External"/><Relationship Id="rId5" Type="http://schemas.openxmlformats.org/officeDocument/2006/relationships/webSettings" Target="webSettings.xml"/><Relationship Id="rId10" Type="http://schemas.openxmlformats.org/officeDocument/2006/relationships/hyperlink" Target="mailto:licitacao@staterezinhaprogresso.sc.gov.br" TargetMode="External"/><Relationship Id="rId4" Type="http://schemas.openxmlformats.org/officeDocument/2006/relationships/settings" Target="settings.xml"/><Relationship Id="rId9" Type="http://schemas.openxmlformats.org/officeDocument/2006/relationships/hyperlink" Target="http://download.betha.com.br/versoesdisp.jsp?s=33&amp;rdn=070218142054"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16743-D285-49D3-9A50-8DE46157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1797</TotalTime>
  <Pages>40</Pages>
  <Words>13272</Words>
  <Characters>71675</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prefeitura</dc:creator>
  <cp:keywords/>
  <dc:description/>
  <cp:lastModifiedBy>orcamento@staterezinhaprogresso.sc.gov.br</cp:lastModifiedBy>
  <cp:revision>88</cp:revision>
  <cp:lastPrinted>2022-02-14T12:29:00Z</cp:lastPrinted>
  <dcterms:created xsi:type="dcterms:W3CDTF">2021-08-19T13:58:00Z</dcterms:created>
  <dcterms:modified xsi:type="dcterms:W3CDTF">2023-02-06T16:19:00Z</dcterms:modified>
</cp:coreProperties>
</file>