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4CF0" w14:textId="77777777" w:rsidR="00235194" w:rsidRDefault="00235194">
      <w:pPr>
        <w:pStyle w:val="Corpodetexto"/>
        <w:spacing w:before="5"/>
        <w:rPr>
          <w:rFonts w:ascii="Times New Roman"/>
          <w:sz w:val="11"/>
        </w:rPr>
      </w:pPr>
    </w:p>
    <w:p w14:paraId="28637EDC" w14:textId="77777777" w:rsidR="00235194" w:rsidRDefault="00C851D4" w:rsidP="006C52DF">
      <w:pPr>
        <w:pStyle w:val="Ttulo11"/>
        <w:spacing w:before="100" w:line="240" w:lineRule="auto"/>
        <w:ind w:left="567" w:right="222" w:firstLine="36"/>
        <w:jc w:val="left"/>
      </w:pPr>
      <w:r>
        <w:t>EDITAL DE CHAMA</w:t>
      </w:r>
      <w:r w:rsidR="006C52DF">
        <w:t xml:space="preserve">MENTO PÚBLICO DE FORNECEDORES E </w:t>
      </w:r>
      <w:r>
        <w:t xml:space="preserve">PRESTADORES DE SERVIÇOS PARA CADASTRAMENTO </w:t>
      </w:r>
      <w:r>
        <w:rPr>
          <w:color w:val="0000FF"/>
        </w:rPr>
        <w:t>Nº 001/</w:t>
      </w:r>
      <w:r w:rsidR="006C52DF">
        <w:rPr>
          <w:color w:val="0000FF"/>
        </w:rPr>
        <w:t>202</w:t>
      </w:r>
      <w:r w:rsidR="00EE29B0">
        <w:rPr>
          <w:color w:val="0000FF"/>
        </w:rPr>
        <w:t>3.</w:t>
      </w:r>
    </w:p>
    <w:p w14:paraId="0C069884" w14:textId="77777777" w:rsidR="00235194" w:rsidRDefault="00235194">
      <w:pPr>
        <w:pStyle w:val="Corpodetexto"/>
        <w:spacing w:before="10"/>
        <w:rPr>
          <w:b/>
          <w:sz w:val="23"/>
        </w:rPr>
      </w:pPr>
    </w:p>
    <w:p w14:paraId="7415A437" w14:textId="77777777" w:rsidR="00235194" w:rsidRDefault="006C52DF">
      <w:pPr>
        <w:pStyle w:val="Corpodetexto"/>
        <w:ind w:left="118" w:right="103"/>
        <w:jc w:val="both"/>
      </w:pPr>
      <w:r>
        <w:t>A</w:t>
      </w:r>
      <w:r w:rsidR="00C851D4">
        <w:t xml:space="preserve"> </w:t>
      </w:r>
      <w:r w:rsidR="00C851D4">
        <w:rPr>
          <w:color w:val="0000FF"/>
        </w:rPr>
        <w:t>Prefeit</w:t>
      </w:r>
      <w:r>
        <w:rPr>
          <w:color w:val="0000FF"/>
        </w:rPr>
        <w:t>a</w:t>
      </w:r>
      <w:r w:rsidR="00C851D4">
        <w:rPr>
          <w:color w:val="0000FF"/>
        </w:rPr>
        <w:t xml:space="preserve"> Municipal de </w:t>
      </w:r>
      <w:r>
        <w:rPr>
          <w:color w:val="0000FF"/>
        </w:rPr>
        <w:t>Santa Terezinha do Progresso</w:t>
      </w:r>
      <w:r w:rsidR="00C851D4">
        <w:rPr>
          <w:color w:val="0000FF"/>
        </w:rPr>
        <w:t xml:space="preserve"> - SC</w:t>
      </w:r>
      <w:r w:rsidR="00C851D4">
        <w:t xml:space="preserve">, no uso de suas atribuições legais, em especial o art. 34, § 1º da Lei 8.666/93 e suas posteriores alterações e em virtude da frequente realização de licitações, efetua chamamento público de fornecedores e prestadores de serviços, eventualmente interessados em cadastrar-se ou atualizar o cadastro existente junto ao Departamento de Compras e Licitações da Secretaria de Fazenda e Administração localizado na Prefeitura Municipal de </w:t>
      </w:r>
      <w:r>
        <w:t>Santa Terezinha do Progresso-</w:t>
      </w:r>
      <w:r w:rsidR="00C851D4">
        <w:t xml:space="preserve">SC, </w:t>
      </w:r>
      <w:r>
        <w:t>Av. Tancredo Neves, nº 337</w:t>
      </w:r>
      <w:r w:rsidR="00C851D4">
        <w:t>, de segunda a sexta-feira no horário de</w:t>
      </w:r>
      <w:r w:rsidR="00C851D4">
        <w:rPr>
          <w:spacing w:val="-3"/>
        </w:rPr>
        <w:t xml:space="preserve"> </w:t>
      </w:r>
      <w:r w:rsidR="00C851D4">
        <w:t>expediente.</w:t>
      </w:r>
    </w:p>
    <w:p w14:paraId="7D49CEE2" w14:textId="77777777" w:rsidR="00235194" w:rsidRDefault="00235194">
      <w:pPr>
        <w:pStyle w:val="Corpodetexto"/>
        <w:spacing w:before="2"/>
      </w:pPr>
    </w:p>
    <w:p w14:paraId="1392AC84" w14:textId="77777777" w:rsidR="00235194" w:rsidRDefault="00C851D4">
      <w:pPr>
        <w:pStyle w:val="Ttulo11"/>
        <w:spacing w:line="240" w:lineRule="auto"/>
        <w:ind w:left="118" w:right="110"/>
      </w:pPr>
      <w:r>
        <w:t>Para tanto, os interessados deverão apresentar os seguintes documentos no que couber:</w:t>
      </w:r>
    </w:p>
    <w:p w14:paraId="7CF0F387" w14:textId="77777777" w:rsidR="00235194" w:rsidRDefault="00C851D4">
      <w:pPr>
        <w:pStyle w:val="PargrafodaLista"/>
        <w:numPr>
          <w:ilvl w:val="0"/>
          <w:numId w:val="2"/>
        </w:numPr>
        <w:tabs>
          <w:tab w:val="left" w:pos="304"/>
        </w:tabs>
        <w:spacing w:before="121"/>
        <w:ind w:hanging="186"/>
        <w:jc w:val="both"/>
        <w:rPr>
          <w:sz w:val="24"/>
        </w:rPr>
      </w:pPr>
      <w:r>
        <w:rPr>
          <w:sz w:val="24"/>
        </w:rPr>
        <w:t>- Requerimento para inscrição no Cadastro Municipal de</w:t>
      </w:r>
      <w:r>
        <w:rPr>
          <w:spacing w:val="-11"/>
          <w:sz w:val="24"/>
        </w:rPr>
        <w:t xml:space="preserve"> </w:t>
      </w:r>
      <w:r>
        <w:rPr>
          <w:sz w:val="24"/>
        </w:rPr>
        <w:t>Fornecedores;</w:t>
      </w:r>
    </w:p>
    <w:p w14:paraId="42BB8F5C" w14:textId="77777777" w:rsidR="00235194" w:rsidRDefault="00C851D4">
      <w:pPr>
        <w:pStyle w:val="Ttulo11"/>
        <w:numPr>
          <w:ilvl w:val="0"/>
          <w:numId w:val="2"/>
        </w:numPr>
        <w:tabs>
          <w:tab w:val="left" w:pos="314"/>
        </w:tabs>
        <w:spacing w:before="120"/>
        <w:ind w:left="313" w:hanging="196"/>
        <w:jc w:val="both"/>
      </w:pPr>
      <w:r>
        <w:t>- PARA PESSOA</w:t>
      </w:r>
      <w:r>
        <w:rPr>
          <w:spacing w:val="-1"/>
        </w:rPr>
        <w:t xml:space="preserve"> </w:t>
      </w:r>
      <w:r>
        <w:t>JURÍDICA:</w:t>
      </w:r>
    </w:p>
    <w:p w14:paraId="30778614" w14:textId="77777777" w:rsidR="00235194" w:rsidRDefault="00C851D4">
      <w:pPr>
        <w:pStyle w:val="PargrafodaLista"/>
        <w:numPr>
          <w:ilvl w:val="1"/>
          <w:numId w:val="2"/>
        </w:numPr>
        <w:tabs>
          <w:tab w:val="left" w:pos="599"/>
        </w:tabs>
        <w:ind w:left="118" w:right="105" w:firstLine="0"/>
        <w:jc w:val="both"/>
        <w:rPr>
          <w:sz w:val="24"/>
        </w:rPr>
      </w:pPr>
      <w:r>
        <w:rPr>
          <w:b/>
          <w:sz w:val="24"/>
        </w:rPr>
        <w:t>- SOCIEDADES COMERCIAIS EM GERAL</w:t>
      </w:r>
      <w:r>
        <w:rPr>
          <w:sz w:val="24"/>
        </w:rPr>
        <w:t>: contrato social em vigor e última alteração, se houver, devidamente registrado na Junta Comercial do Estado, apresentado na forma da Lei n. 10.406, de</w:t>
      </w:r>
      <w:r>
        <w:rPr>
          <w:spacing w:val="-5"/>
          <w:sz w:val="24"/>
        </w:rPr>
        <w:t xml:space="preserve"> </w:t>
      </w:r>
      <w:r>
        <w:rPr>
          <w:sz w:val="24"/>
        </w:rPr>
        <w:t>10-1-2002;</w:t>
      </w:r>
    </w:p>
    <w:p w14:paraId="745F75F1" w14:textId="77777777" w:rsidR="00235194" w:rsidRDefault="00C851D4">
      <w:pPr>
        <w:pStyle w:val="PargrafodaLista"/>
        <w:numPr>
          <w:ilvl w:val="1"/>
          <w:numId w:val="2"/>
        </w:numPr>
        <w:tabs>
          <w:tab w:val="left" w:pos="566"/>
        </w:tabs>
        <w:spacing w:before="1"/>
        <w:ind w:left="118" w:right="111" w:firstLine="0"/>
        <w:jc w:val="both"/>
        <w:rPr>
          <w:sz w:val="24"/>
        </w:rPr>
      </w:pPr>
      <w:r>
        <w:rPr>
          <w:b/>
          <w:sz w:val="24"/>
        </w:rPr>
        <w:t xml:space="preserve">- SOCIEDADES CIVIS: </w:t>
      </w:r>
      <w:r>
        <w:rPr>
          <w:sz w:val="24"/>
        </w:rPr>
        <w:t>inscrição do ato constitutivo, acompanhado de prova da diretoria em exercício, devidamente</w:t>
      </w:r>
      <w:r>
        <w:rPr>
          <w:spacing w:val="-1"/>
          <w:sz w:val="24"/>
        </w:rPr>
        <w:t xml:space="preserve"> </w:t>
      </w:r>
      <w:r>
        <w:rPr>
          <w:sz w:val="24"/>
        </w:rPr>
        <w:t>registrado;</w:t>
      </w:r>
    </w:p>
    <w:p w14:paraId="0D3CA619" w14:textId="77777777" w:rsidR="00235194" w:rsidRDefault="00C851D4">
      <w:pPr>
        <w:pStyle w:val="PargrafodaLista"/>
        <w:numPr>
          <w:ilvl w:val="1"/>
          <w:numId w:val="2"/>
        </w:numPr>
        <w:tabs>
          <w:tab w:val="left" w:pos="523"/>
        </w:tabs>
        <w:ind w:left="118" w:right="104" w:firstLine="0"/>
        <w:jc w:val="both"/>
        <w:rPr>
          <w:sz w:val="24"/>
        </w:rPr>
      </w:pPr>
      <w:r>
        <w:rPr>
          <w:b/>
          <w:sz w:val="24"/>
        </w:rPr>
        <w:t>- SOCIEDADES ANÔNIMAS</w:t>
      </w:r>
      <w:r>
        <w:rPr>
          <w:sz w:val="24"/>
        </w:rPr>
        <w:t>: Ata da Assembléia-Geral que aprovou o estatuto social em vigor e a ata da Assembléia-Geral que elegeu seus administradores, comprovadas por meio de publicação legal, apresentada na forma da Lei n. 10.406, de</w:t>
      </w:r>
      <w:r>
        <w:rPr>
          <w:spacing w:val="-21"/>
          <w:sz w:val="24"/>
        </w:rPr>
        <w:t xml:space="preserve"> </w:t>
      </w:r>
      <w:r>
        <w:rPr>
          <w:sz w:val="24"/>
        </w:rPr>
        <w:t>10-1-2002;</w:t>
      </w:r>
    </w:p>
    <w:p w14:paraId="6ABCD72F" w14:textId="77777777" w:rsidR="00235194" w:rsidRDefault="00C851D4">
      <w:pPr>
        <w:pStyle w:val="PargrafodaLista"/>
        <w:numPr>
          <w:ilvl w:val="1"/>
          <w:numId w:val="2"/>
        </w:numPr>
        <w:tabs>
          <w:tab w:val="left" w:pos="518"/>
        </w:tabs>
        <w:ind w:left="118" w:right="107" w:firstLine="0"/>
        <w:jc w:val="both"/>
        <w:rPr>
          <w:sz w:val="24"/>
        </w:rPr>
      </w:pPr>
      <w:r>
        <w:rPr>
          <w:rFonts w:ascii="Trebuchet MS" w:hAnsi="Trebuchet MS"/>
          <w:b/>
          <w:w w:val="105"/>
          <w:sz w:val="24"/>
        </w:rPr>
        <w:t>–</w:t>
      </w:r>
      <w:r>
        <w:rPr>
          <w:rFonts w:ascii="Trebuchet MS" w:hAnsi="Trebuchet MS"/>
          <w:b/>
          <w:spacing w:val="-51"/>
          <w:w w:val="105"/>
          <w:sz w:val="24"/>
        </w:rPr>
        <w:t xml:space="preserve"> </w:t>
      </w:r>
      <w:r>
        <w:rPr>
          <w:b/>
          <w:w w:val="105"/>
          <w:sz w:val="24"/>
        </w:rPr>
        <w:t>EMPRESA</w:t>
      </w:r>
      <w:r>
        <w:rPr>
          <w:b/>
          <w:spacing w:val="-29"/>
          <w:w w:val="105"/>
          <w:sz w:val="24"/>
        </w:rPr>
        <w:t xml:space="preserve"> </w:t>
      </w:r>
      <w:r>
        <w:rPr>
          <w:b/>
          <w:w w:val="105"/>
          <w:sz w:val="24"/>
        </w:rPr>
        <w:t>ESTRANGEIRA</w:t>
      </w:r>
      <w:r>
        <w:rPr>
          <w:w w:val="105"/>
          <w:sz w:val="24"/>
        </w:rPr>
        <w:t>:</w:t>
      </w:r>
      <w:r>
        <w:rPr>
          <w:spacing w:val="-30"/>
          <w:w w:val="105"/>
          <w:sz w:val="24"/>
        </w:rPr>
        <w:t xml:space="preserve"> </w:t>
      </w:r>
      <w:r>
        <w:rPr>
          <w:w w:val="105"/>
          <w:sz w:val="24"/>
        </w:rPr>
        <w:t>decreto</w:t>
      </w:r>
      <w:r>
        <w:rPr>
          <w:spacing w:val="-30"/>
          <w:w w:val="105"/>
          <w:sz w:val="24"/>
        </w:rPr>
        <w:t xml:space="preserve"> </w:t>
      </w:r>
      <w:r>
        <w:rPr>
          <w:w w:val="105"/>
          <w:sz w:val="24"/>
        </w:rPr>
        <w:t>de</w:t>
      </w:r>
      <w:r>
        <w:rPr>
          <w:spacing w:val="-29"/>
          <w:w w:val="105"/>
          <w:sz w:val="24"/>
        </w:rPr>
        <w:t xml:space="preserve"> </w:t>
      </w:r>
      <w:r>
        <w:rPr>
          <w:w w:val="105"/>
          <w:sz w:val="24"/>
        </w:rPr>
        <w:t>autorização,</w:t>
      </w:r>
      <w:r>
        <w:rPr>
          <w:spacing w:val="-30"/>
          <w:w w:val="105"/>
          <w:sz w:val="24"/>
        </w:rPr>
        <w:t xml:space="preserve"> </w:t>
      </w:r>
      <w:r>
        <w:rPr>
          <w:w w:val="105"/>
          <w:sz w:val="24"/>
        </w:rPr>
        <w:t>em</w:t>
      </w:r>
      <w:r>
        <w:rPr>
          <w:spacing w:val="-29"/>
          <w:w w:val="105"/>
          <w:sz w:val="24"/>
        </w:rPr>
        <w:t xml:space="preserve"> </w:t>
      </w:r>
      <w:r>
        <w:rPr>
          <w:w w:val="105"/>
          <w:sz w:val="24"/>
        </w:rPr>
        <w:t>se</w:t>
      </w:r>
      <w:r>
        <w:rPr>
          <w:spacing w:val="-29"/>
          <w:w w:val="105"/>
          <w:sz w:val="24"/>
        </w:rPr>
        <w:t xml:space="preserve"> </w:t>
      </w:r>
      <w:r>
        <w:rPr>
          <w:w w:val="105"/>
          <w:sz w:val="24"/>
        </w:rPr>
        <w:t>tratando</w:t>
      </w:r>
      <w:r>
        <w:rPr>
          <w:spacing w:val="-30"/>
          <w:w w:val="105"/>
          <w:sz w:val="24"/>
        </w:rPr>
        <w:t xml:space="preserve"> </w:t>
      </w:r>
      <w:r>
        <w:rPr>
          <w:w w:val="105"/>
          <w:sz w:val="24"/>
        </w:rPr>
        <w:t>de</w:t>
      </w:r>
      <w:r>
        <w:rPr>
          <w:spacing w:val="-29"/>
          <w:w w:val="105"/>
          <w:sz w:val="24"/>
        </w:rPr>
        <w:t xml:space="preserve"> </w:t>
      </w:r>
      <w:r>
        <w:rPr>
          <w:w w:val="105"/>
          <w:sz w:val="24"/>
        </w:rPr>
        <w:t>empresa</w:t>
      </w:r>
      <w:r>
        <w:rPr>
          <w:spacing w:val="-30"/>
          <w:w w:val="105"/>
          <w:sz w:val="24"/>
        </w:rPr>
        <w:t xml:space="preserve"> </w:t>
      </w:r>
      <w:r>
        <w:rPr>
          <w:w w:val="105"/>
          <w:sz w:val="24"/>
        </w:rPr>
        <w:t>ou sociedade</w:t>
      </w:r>
      <w:r>
        <w:rPr>
          <w:spacing w:val="-27"/>
          <w:w w:val="105"/>
          <w:sz w:val="24"/>
        </w:rPr>
        <w:t xml:space="preserve"> </w:t>
      </w:r>
      <w:r>
        <w:rPr>
          <w:w w:val="105"/>
          <w:sz w:val="24"/>
        </w:rPr>
        <w:t>estrangeira</w:t>
      </w:r>
      <w:r>
        <w:rPr>
          <w:spacing w:val="-26"/>
          <w:w w:val="105"/>
          <w:sz w:val="24"/>
        </w:rPr>
        <w:t xml:space="preserve"> </w:t>
      </w:r>
      <w:r>
        <w:rPr>
          <w:w w:val="105"/>
          <w:sz w:val="24"/>
        </w:rPr>
        <w:t>em</w:t>
      </w:r>
      <w:r>
        <w:rPr>
          <w:spacing w:val="-27"/>
          <w:w w:val="105"/>
          <w:sz w:val="24"/>
        </w:rPr>
        <w:t xml:space="preserve"> </w:t>
      </w:r>
      <w:r>
        <w:rPr>
          <w:w w:val="105"/>
          <w:sz w:val="24"/>
        </w:rPr>
        <w:t>funcionamento</w:t>
      </w:r>
      <w:r>
        <w:rPr>
          <w:spacing w:val="-26"/>
          <w:w w:val="105"/>
          <w:sz w:val="24"/>
        </w:rPr>
        <w:t xml:space="preserve"> </w:t>
      </w:r>
      <w:r>
        <w:rPr>
          <w:w w:val="105"/>
          <w:sz w:val="24"/>
        </w:rPr>
        <w:t>no</w:t>
      </w:r>
      <w:r>
        <w:rPr>
          <w:spacing w:val="-27"/>
          <w:w w:val="105"/>
          <w:sz w:val="24"/>
        </w:rPr>
        <w:t xml:space="preserve"> </w:t>
      </w:r>
      <w:r>
        <w:rPr>
          <w:w w:val="105"/>
          <w:sz w:val="24"/>
        </w:rPr>
        <w:t>País,</w:t>
      </w:r>
      <w:r>
        <w:rPr>
          <w:spacing w:val="-26"/>
          <w:w w:val="105"/>
          <w:sz w:val="24"/>
        </w:rPr>
        <w:t xml:space="preserve"> </w:t>
      </w:r>
      <w:r>
        <w:rPr>
          <w:w w:val="105"/>
          <w:sz w:val="24"/>
        </w:rPr>
        <w:t>e</w:t>
      </w:r>
      <w:r>
        <w:rPr>
          <w:spacing w:val="-26"/>
          <w:w w:val="105"/>
          <w:sz w:val="24"/>
        </w:rPr>
        <w:t xml:space="preserve"> </w:t>
      </w:r>
      <w:r>
        <w:rPr>
          <w:w w:val="105"/>
          <w:sz w:val="24"/>
        </w:rPr>
        <w:t>ato</w:t>
      </w:r>
      <w:r>
        <w:rPr>
          <w:spacing w:val="-27"/>
          <w:w w:val="105"/>
          <w:sz w:val="24"/>
        </w:rPr>
        <w:t xml:space="preserve"> </w:t>
      </w:r>
      <w:r>
        <w:rPr>
          <w:w w:val="105"/>
          <w:sz w:val="24"/>
        </w:rPr>
        <w:t>de</w:t>
      </w:r>
      <w:r>
        <w:rPr>
          <w:spacing w:val="-26"/>
          <w:w w:val="105"/>
          <w:sz w:val="24"/>
        </w:rPr>
        <w:t xml:space="preserve"> </w:t>
      </w:r>
      <w:r>
        <w:rPr>
          <w:w w:val="105"/>
          <w:sz w:val="24"/>
        </w:rPr>
        <w:t>registro</w:t>
      </w:r>
      <w:r>
        <w:rPr>
          <w:spacing w:val="-27"/>
          <w:w w:val="105"/>
          <w:sz w:val="24"/>
        </w:rPr>
        <w:t xml:space="preserve"> </w:t>
      </w:r>
      <w:r>
        <w:rPr>
          <w:w w:val="105"/>
          <w:sz w:val="24"/>
        </w:rPr>
        <w:t>ou</w:t>
      </w:r>
      <w:r>
        <w:rPr>
          <w:spacing w:val="-26"/>
          <w:w w:val="105"/>
          <w:sz w:val="24"/>
        </w:rPr>
        <w:t xml:space="preserve"> </w:t>
      </w:r>
      <w:r>
        <w:rPr>
          <w:w w:val="105"/>
          <w:sz w:val="24"/>
        </w:rPr>
        <w:t>autorização</w:t>
      </w:r>
      <w:r>
        <w:rPr>
          <w:spacing w:val="-27"/>
          <w:w w:val="105"/>
          <w:sz w:val="24"/>
        </w:rPr>
        <w:t xml:space="preserve"> </w:t>
      </w:r>
      <w:r>
        <w:rPr>
          <w:w w:val="105"/>
          <w:sz w:val="24"/>
        </w:rPr>
        <w:t>para funcionamento</w:t>
      </w:r>
      <w:r>
        <w:rPr>
          <w:spacing w:val="-25"/>
          <w:w w:val="105"/>
          <w:sz w:val="24"/>
        </w:rPr>
        <w:t xml:space="preserve"> </w:t>
      </w:r>
      <w:r>
        <w:rPr>
          <w:w w:val="105"/>
          <w:sz w:val="24"/>
        </w:rPr>
        <w:t>expedido</w:t>
      </w:r>
      <w:r>
        <w:rPr>
          <w:spacing w:val="-24"/>
          <w:w w:val="105"/>
          <w:sz w:val="24"/>
        </w:rPr>
        <w:t xml:space="preserve"> </w:t>
      </w:r>
      <w:r>
        <w:rPr>
          <w:w w:val="105"/>
          <w:sz w:val="24"/>
        </w:rPr>
        <w:t>pelo</w:t>
      </w:r>
      <w:r>
        <w:rPr>
          <w:spacing w:val="-24"/>
          <w:w w:val="105"/>
          <w:sz w:val="24"/>
        </w:rPr>
        <w:t xml:space="preserve"> </w:t>
      </w:r>
      <w:r>
        <w:rPr>
          <w:w w:val="105"/>
          <w:sz w:val="24"/>
        </w:rPr>
        <w:t>órgão</w:t>
      </w:r>
      <w:r>
        <w:rPr>
          <w:spacing w:val="-25"/>
          <w:w w:val="105"/>
          <w:sz w:val="24"/>
        </w:rPr>
        <w:t xml:space="preserve"> </w:t>
      </w:r>
      <w:r>
        <w:rPr>
          <w:w w:val="105"/>
          <w:sz w:val="24"/>
        </w:rPr>
        <w:t>competente,</w:t>
      </w:r>
      <w:r>
        <w:rPr>
          <w:spacing w:val="-24"/>
          <w:w w:val="105"/>
          <w:sz w:val="24"/>
        </w:rPr>
        <w:t xml:space="preserve"> </w:t>
      </w:r>
      <w:r>
        <w:rPr>
          <w:w w:val="105"/>
          <w:sz w:val="24"/>
        </w:rPr>
        <w:t>quando</w:t>
      </w:r>
      <w:r>
        <w:rPr>
          <w:spacing w:val="-25"/>
          <w:w w:val="105"/>
          <w:sz w:val="24"/>
        </w:rPr>
        <w:t xml:space="preserve"> </w:t>
      </w:r>
      <w:r>
        <w:rPr>
          <w:w w:val="105"/>
          <w:sz w:val="24"/>
        </w:rPr>
        <w:t>a</w:t>
      </w:r>
      <w:r>
        <w:rPr>
          <w:spacing w:val="-24"/>
          <w:w w:val="105"/>
          <w:sz w:val="24"/>
        </w:rPr>
        <w:t xml:space="preserve"> </w:t>
      </w:r>
      <w:r>
        <w:rPr>
          <w:w w:val="105"/>
          <w:sz w:val="24"/>
        </w:rPr>
        <w:t>atividade</w:t>
      </w:r>
      <w:r>
        <w:rPr>
          <w:spacing w:val="-25"/>
          <w:w w:val="105"/>
          <w:sz w:val="24"/>
        </w:rPr>
        <w:t xml:space="preserve"> </w:t>
      </w:r>
      <w:r>
        <w:rPr>
          <w:w w:val="105"/>
          <w:sz w:val="24"/>
        </w:rPr>
        <w:t>assim</w:t>
      </w:r>
      <w:r>
        <w:rPr>
          <w:spacing w:val="-24"/>
          <w:w w:val="105"/>
          <w:sz w:val="24"/>
        </w:rPr>
        <w:t xml:space="preserve"> </w:t>
      </w:r>
      <w:r>
        <w:rPr>
          <w:w w:val="105"/>
          <w:sz w:val="24"/>
        </w:rPr>
        <w:t>o</w:t>
      </w:r>
      <w:r>
        <w:rPr>
          <w:spacing w:val="-24"/>
          <w:w w:val="105"/>
          <w:sz w:val="24"/>
        </w:rPr>
        <w:t xml:space="preserve"> </w:t>
      </w:r>
      <w:r>
        <w:rPr>
          <w:w w:val="105"/>
          <w:sz w:val="24"/>
        </w:rPr>
        <w:t>exigir.</w:t>
      </w:r>
    </w:p>
    <w:p w14:paraId="69981890" w14:textId="77777777" w:rsidR="00235194" w:rsidRDefault="00C851D4">
      <w:pPr>
        <w:pStyle w:val="PargrafodaLista"/>
        <w:numPr>
          <w:ilvl w:val="1"/>
          <w:numId w:val="2"/>
        </w:numPr>
        <w:tabs>
          <w:tab w:val="left" w:pos="599"/>
        </w:tabs>
        <w:spacing w:before="1"/>
        <w:ind w:left="118" w:right="104" w:firstLine="0"/>
        <w:rPr>
          <w:sz w:val="24"/>
        </w:rPr>
      </w:pPr>
      <w:r>
        <w:rPr>
          <w:rFonts w:ascii="Trebuchet MS" w:hAnsi="Trebuchet MS"/>
          <w:b/>
          <w:w w:val="105"/>
          <w:sz w:val="24"/>
        </w:rPr>
        <w:t xml:space="preserve">– </w:t>
      </w:r>
      <w:r>
        <w:rPr>
          <w:b/>
          <w:w w:val="105"/>
          <w:sz w:val="24"/>
        </w:rPr>
        <w:t>MICRO EMPREENDEDOR INDIVIDUAL</w:t>
      </w:r>
      <w:r>
        <w:rPr>
          <w:w w:val="105"/>
          <w:sz w:val="24"/>
        </w:rPr>
        <w:t>: Registro comercial nos termos da legislação</w:t>
      </w:r>
      <w:r>
        <w:rPr>
          <w:spacing w:val="-4"/>
          <w:w w:val="105"/>
          <w:sz w:val="24"/>
        </w:rPr>
        <w:t xml:space="preserve"> </w:t>
      </w:r>
      <w:r>
        <w:rPr>
          <w:w w:val="105"/>
          <w:sz w:val="24"/>
        </w:rPr>
        <w:t>vigente;</w:t>
      </w:r>
    </w:p>
    <w:p w14:paraId="0AF33B23" w14:textId="77777777" w:rsidR="00235194" w:rsidRDefault="00C851D4">
      <w:pPr>
        <w:pStyle w:val="PargrafodaLista"/>
        <w:numPr>
          <w:ilvl w:val="1"/>
          <w:numId w:val="2"/>
        </w:numPr>
        <w:tabs>
          <w:tab w:val="left" w:pos="487"/>
        </w:tabs>
        <w:spacing w:line="280" w:lineRule="exact"/>
        <w:ind w:hanging="369"/>
        <w:rPr>
          <w:sz w:val="24"/>
        </w:rPr>
      </w:pPr>
      <w:r>
        <w:rPr>
          <w:sz w:val="24"/>
        </w:rPr>
        <w:t>- Cartão do Cadastro Nacional de Pessoa Jurídica -</w:t>
      </w:r>
      <w:r>
        <w:rPr>
          <w:spacing w:val="-2"/>
          <w:sz w:val="24"/>
        </w:rPr>
        <w:t xml:space="preserve"> </w:t>
      </w:r>
      <w:r>
        <w:rPr>
          <w:sz w:val="24"/>
        </w:rPr>
        <w:t>CNPJ;</w:t>
      </w:r>
    </w:p>
    <w:p w14:paraId="303053A1" w14:textId="77777777" w:rsidR="00235194" w:rsidRDefault="00C851D4">
      <w:pPr>
        <w:pStyle w:val="PargrafodaLista"/>
        <w:numPr>
          <w:ilvl w:val="1"/>
          <w:numId w:val="2"/>
        </w:numPr>
        <w:tabs>
          <w:tab w:val="left" w:pos="487"/>
        </w:tabs>
        <w:spacing w:before="2"/>
        <w:ind w:hanging="369"/>
        <w:rPr>
          <w:sz w:val="24"/>
        </w:rPr>
      </w:pPr>
      <w:r>
        <w:rPr>
          <w:rFonts w:ascii="Trebuchet MS" w:hAnsi="Trebuchet MS"/>
          <w:w w:val="105"/>
          <w:sz w:val="24"/>
        </w:rPr>
        <w:t>–</w:t>
      </w:r>
      <w:r>
        <w:rPr>
          <w:rFonts w:ascii="Trebuchet MS" w:hAnsi="Trebuchet MS"/>
          <w:spacing w:val="-33"/>
          <w:w w:val="105"/>
          <w:sz w:val="24"/>
        </w:rPr>
        <w:t xml:space="preserve"> </w:t>
      </w:r>
      <w:r>
        <w:rPr>
          <w:w w:val="105"/>
          <w:sz w:val="24"/>
        </w:rPr>
        <w:t>Último</w:t>
      </w:r>
      <w:r>
        <w:rPr>
          <w:spacing w:val="-11"/>
          <w:w w:val="105"/>
          <w:sz w:val="24"/>
        </w:rPr>
        <w:t xml:space="preserve"> </w:t>
      </w:r>
      <w:r>
        <w:rPr>
          <w:w w:val="105"/>
          <w:sz w:val="24"/>
        </w:rPr>
        <w:t>Balanço</w:t>
      </w:r>
      <w:r>
        <w:rPr>
          <w:spacing w:val="-11"/>
          <w:w w:val="105"/>
          <w:sz w:val="24"/>
        </w:rPr>
        <w:t xml:space="preserve"> </w:t>
      </w:r>
      <w:r>
        <w:rPr>
          <w:w w:val="105"/>
          <w:sz w:val="24"/>
        </w:rPr>
        <w:t>patrimonial</w:t>
      </w:r>
      <w:r>
        <w:rPr>
          <w:spacing w:val="-12"/>
          <w:w w:val="105"/>
          <w:sz w:val="24"/>
        </w:rPr>
        <w:t xml:space="preserve"> </w:t>
      </w:r>
      <w:r>
        <w:rPr>
          <w:w w:val="105"/>
          <w:sz w:val="24"/>
        </w:rPr>
        <w:t>e</w:t>
      </w:r>
      <w:r>
        <w:rPr>
          <w:spacing w:val="-11"/>
          <w:w w:val="105"/>
          <w:sz w:val="24"/>
        </w:rPr>
        <w:t xml:space="preserve"> </w:t>
      </w:r>
      <w:r>
        <w:rPr>
          <w:w w:val="105"/>
          <w:sz w:val="24"/>
        </w:rPr>
        <w:t>demonstrações</w:t>
      </w:r>
      <w:r>
        <w:rPr>
          <w:spacing w:val="-11"/>
          <w:w w:val="105"/>
          <w:sz w:val="24"/>
        </w:rPr>
        <w:t xml:space="preserve"> </w:t>
      </w:r>
      <w:r>
        <w:rPr>
          <w:w w:val="105"/>
          <w:sz w:val="24"/>
        </w:rPr>
        <w:t>contábeis,</w:t>
      </w:r>
      <w:r>
        <w:rPr>
          <w:spacing w:val="-11"/>
          <w:w w:val="105"/>
          <w:sz w:val="24"/>
        </w:rPr>
        <w:t xml:space="preserve"> </w:t>
      </w:r>
      <w:r>
        <w:rPr>
          <w:w w:val="105"/>
          <w:sz w:val="24"/>
        </w:rPr>
        <w:t>em</w:t>
      </w:r>
      <w:r>
        <w:rPr>
          <w:spacing w:val="-11"/>
          <w:w w:val="105"/>
          <w:sz w:val="24"/>
        </w:rPr>
        <w:t xml:space="preserve"> </w:t>
      </w:r>
      <w:r>
        <w:rPr>
          <w:w w:val="105"/>
          <w:sz w:val="24"/>
        </w:rPr>
        <w:t>vigência.</w:t>
      </w:r>
    </w:p>
    <w:p w14:paraId="49051DE1" w14:textId="77777777" w:rsidR="00235194" w:rsidRDefault="00235194">
      <w:pPr>
        <w:pStyle w:val="Corpodetexto"/>
        <w:spacing w:before="11"/>
        <w:rPr>
          <w:sz w:val="23"/>
        </w:rPr>
      </w:pPr>
    </w:p>
    <w:p w14:paraId="64582B22" w14:textId="77777777" w:rsidR="00235194" w:rsidRDefault="00C851D4">
      <w:pPr>
        <w:pStyle w:val="Ttulo11"/>
        <w:numPr>
          <w:ilvl w:val="0"/>
          <w:numId w:val="2"/>
        </w:numPr>
        <w:tabs>
          <w:tab w:val="left" w:pos="314"/>
        </w:tabs>
        <w:ind w:left="313" w:hanging="196"/>
        <w:jc w:val="both"/>
      </w:pPr>
      <w:r>
        <w:rPr>
          <w:rFonts w:ascii="Trebuchet MS" w:hAnsi="Trebuchet MS"/>
          <w:w w:val="105"/>
        </w:rPr>
        <w:t xml:space="preserve">– </w:t>
      </w:r>
      <w:r>
        <w:rPr>
          <w:w w:val="105"/>
        </w:rPr>
        <w:t>PARA PESSOA</w:t>
      </w:r>
      <w:r>
        <w:rPr>
          <w:spacing w:val="-31"/>
          <w:w w:val="105"/>
        </w:rPr>
        <w:t xml:space="preserve"> </w:t>
      </w:r>
      <w:r>
        <w:rPr>
          <w:w w:val="105"/>
        </w:rPr>
        <w:t>FÍSICA:</w:t>
      </w:r>
    </w:p>
    <w:p w14:paraId="257BB4DC" w14:textId="77777777" w:rsidR="00235194" w:rsidRDefault="00C851D4">
      <w:pPr>
        <w:pStyle w:val="PargrafodaLista"/>
        <w:numPr>
          <w:ilvl w:val="1"/>
          <w:numId w:val="2"/>
        </w:numPr>
        <w:tabs>
          <w:tab w:val="left" w:pos="487"/>
        </w:tabs>
        <w:spacing w:line="281" w:lineRule="exact"/>
        <w:ind w:hanging="369"/>
        <w:rPr>
          <w:sz w:val="24"/>
        </w:rPr>
      </w:pPr>
      <w:r>
        <w:rPr>
          <w:rFonts w:ascii="Trebuchet MS" w:hAnsi="Trebuchet MS"/>
          <w:w w:val="105"/>
          <w:sz w:val="24"/>
        </w:rPr>
        <w:t xml:space="preserve">– </w:t>
      </w:r>
      <w:r>
        <w:rPr>
          <w:w w:val="105"/>
          <w:sz w:val="24"/>
        </w:rPr>
        <w:t>Documento de</w:t>
      </w:r>
      <w:r>
        <w:rPr>
          <w:spacing w:val="-32"/>
          <w:w w:val="105"/>
          <w:sz w:val="24"/>
        </w:rPr>
        <w:t xml:space="preserve"> </w:t>
      </w:r>
      <w:r>
        <w:rPr>
          <w:w w:val="105"/>
          <w:sz w:val="24"/>
        </w:rPr>
        <w:t>Identidade;</w:t>
      </w:r>
    </w:p>
    <w:p w14:paraId="15D618EB" w14:textId="77777777" w:rsidR="00235194" w:rsidRDefault="00C851D4">
      <w:pPr>
        <w:pStyle w:val="PargrafodaLista"/>
        <w:numPr>
          <w:ilvl w:val="1"/>
          <w:numId w:val="2"/>
        </w:numPr>
        <w:tabs>
          <w:tab w:val="left" w:pos="487"/>
        </w:tabs>
        <w:spacing w:before="2"/>
        <w:ind w:hanging="369"/>
        <w:rPr>
          <w:sz w:val="24"/>
        </w:rPr>
      </w:pPr>
      <w:r>
        <w:rPr>
          <w:sz w:val="24"/>
        </w:rPr>
        <w:t>- Cadastro de Pessoa Física - CPF;</w:t>
      </w:r>
    </w:p>
    <w:p w14:paraId="51869D4D" w14:textId="77777777" w:rsidR="00235194" w:rsidRDefault="00C851D4">
      <w:pPr>
        <w:pStyle w:val="PargrafodaLista"/>
        <w:numPr>
          <w:ilvl w:val="1"/>
          <w:numId w:val="2"/>
        </w:numPr>
        <w:tabs>
          <w:tab w:val="left" w:pos="506"/>
        </w:tabs>
        <w:ind w:left="118" w:right="110" w:firstLine="0"/>
        <w:rPr>
          <w:sz w:val="24"/>
        </w:rPr>
      </w:pPr>
      <w:r>
        <w:rPr>
          <w:sz w:val="24"/>
        </w:rPr>
        <w:t>- Comprovante de registro ou inscrição na entidade profissional competente (CRA; CRC; CREA, CAU; CRM,</w:t>
      </w:r>
      <w:r>
        <w:rPr>
          <w:spacing w:val="-1"/>
          <w:sz w:val="24"/>
        </w:rPr>
        <w:t xml:space="preserve"> </w:t>
      </w:r>
      <w:r>
        <w:rPr>
          <w:sz w:val="24"/>
        </w:rPr>
        <w:t>CRO...);</w:t>
      </w:r>
    </w:p>
    <w:p w14:paraId="344D7A13" w14:textId="77777777" w:rsidR="00235194" w:rsidRDefault="00235194">
      <w:pPr>
        <w:pStyle w:val="Corpodetexto"/>
        <w:spacing w:before="10"/>
        <w:rPr>
          <w:sz w:val="23"/>
        </w:rPr>
      </w:pPr>
    </w:p>
    <w:p w14:paraId="1B510259" w14:textId="77777777" w:rsidR="00235194" w:rsidRDefault="00C851D4">
      <w:pPr>
        <w:pStyle w:val="Ttulo11"/>
        <w:numPr>
          <w:ilvl w:val="0"/>
          <w:numId w:val="2"/>
        </w:numPr>
        <w:tabs>
          <w:tab w:val="left" w:pos="316"/>
        </w:tabs>
        <w:spacing w:line="240" w:lineRule="auto"/>
        <w:ind w:left="118" w:right="108" w:firstLine="0"/>
        <w:jc w:val="both"/>
      </w:pPr>
      <w:r>
        <w:t>- AGRICULTURA FAMILIAR E DO EMPREENDEDOR FAMILIAR RURAL OU DE SUAS ORGANIZAÇÕES:</w:t>
      </w:r>
    </w:p>
    <w:p w14:paraId="0DD3C2D6" w14:textId="77777777" w:rsidR="00235194" w:rsidRDefault="00C851D4">
      <w:pPr>
        <w:pStyle w:val="PargrafodaLista"/>
        <w:numPr>
          <w:ilvl w:val="1"/>
          <w:numId w:val="2"/>
        </w:numPr>
        <w:tabs>
          <w:tab w:val="left" w:pos="487"/>
        </w:tabs>
        <w:spacing w:before="1" w:line="281" w:lineRule="exact"/>
        <w:ind w:hanging="369"/>
        <w:rPr>
          <w:sz w:val="24"/>
        </w:rPr>
      </w:pPr>
      <w:r>
        <w:rPr>
          <w:w w:val="105"/>
          <w:sz w:val="24"/>
        </w:rPr>
        <w:t>-</w:t>
      </w:r>
      <w:r>
        <w:rPr>
          <w:spacing w:val="-17"/>
          <w:w w:val="105"/>
          <w:sz w:val="24"/>
        </w:rPr>
        <w:t xml:space="preserve"> </w:t>
      </w:r>
      <w:r>
        <w:rPr>
          <w:w w:val="105"/>
          <w:sz w:val="24"/>
        </w:rPr>
        <w:t>Declaração</w:t>
      </w:r>
      <w:r>
        <w:rPr>
          <w:spacing w:val="-17"/>
          <w:w w:val="105"/>
          <w:sz w:val="24"/>
        </w:rPr>
        <w:t xml:space="preserve"> </w:t>
      </w:r>
      <w:r>
        <w:rPr>
          <w:w w:val="105"/>
          <w:sz w:val="24"/>
        </w:rPr>
        <w:t>de</w:t>
      </w:r>
      <w:r>
        <w:rPr>
          <w:spacing w:val="-16"/>
          <w:w w:val="105"/>
          <w:sz w:val="24"/>
        </w:rPr>
        <w:t xml:space="preserve"> </w:t>
      </w:r>
      <w:r>
        <w:rPr>
          <w:w w:val="105"/>
          <w:sz w:val="24"/>
        </w:rPr>
        <w:t>Aptidão</w:t>
      </w:r>
      <w:r>
        <w:rPr>
          <w:spacing w:val="-16"/>
          <w:w w:val="105"/>
          <w:sz w:val="24"/>
        </w:rPr>
        <w:t xml:space="preserve"> </w:t>
      </w:r>
      <w:r>
        <w:rPr>
          <w:w w:val="105"/>
          <w:sz w:val="24"/>
        </w:rPr>
        <w:t>ao</w:t>
      </w:r>
      <w:r>
        <w:rPr>
          <w:spacing w:val="-17"/>
          <w:w w:val="105"/>
          <w:sz w:val="24"/>
        </w:rPr>
        <w:t xml:space="preserve"> </w:t>
      </w:r>
      <w:r>
        <w:rPr>
          <w:w w:val="105"/>
          <w:sz w:val="24"/>
        </w:rPr>
        <w:t>PRONAF</w:t>
      </w:r>
      <w:r>
        <w:rPr>
          <w:spacing w:val="-14"/>
          <w:w w:val="105"/>
          <w:sz w:val="24"/>
        </w:rPr>
        <w:t xml:space="preserve"> </w:t>
      </w:r>
      <w:r>
        <w:rPr>
          <w:rFonts w:ascii="Trebuchet MS" w:hAnsi="Trebuchet MS"/>
          <w:w w:val="105"/>
          <w:sz w:val="24"/>
        </w:rPr>
        <w:t>–</w:t>
      </w:r>
      <w:r>
        <w:rPr>
          <w:rFonts w:ascii="Trebuchet MS" w:hAnsi="Trebuchet MS"/>
          <w:spacing w:val="-37"/>
          <w:w w:val="105"/>
          <w:sz w:val="24"/>
        </w:rPr>
        <w:t xml:space="preserve"> </w:t>
      </w:r>
      <w:r>
        <w:rPr>
          <w:w w:val="105"/>
          <w:sz w:val="24"/>
        </w:rPr>
        <w:t>DAP,</w:t>
      </w:r>
      <w:r>
        <w:rPr>
          <w:spacing w:val="-16"/>
          <w:w w:val="105"/>
          <w:sz w:val="24"/>
        </w:rPr>
        <w:t xml:space="preserve"> </w:t>
      </w:r>
      <w:r>
        <w:rPr>
          <w:w w:val="105"/>
          <w:sz w:val="24"/>
        </w:rPr>
        <w:t>específica</w:t>
      </w:r>
      <w:r>
        <w:rPr>
          <w:spacing w:val="-16"/>
          <w:w w:val="105"/>
          <w:sz w:val="24"/>
        </w:rPr>
        <w:t xml:space="preserve"> </w:t>
      </w:r>
      <w:r>
        <w:rPr>
          <w:w w:val="105"/>
          <w:sz w:val="24"/>
        </w:rPr>
        <w:t>do</w:t>
      </w:r>
      <w:r>
        <w:rPr>
          <w:spacing w:val="-15"/>
          <w:w w:val="105"/>
          <w:sz w:val="24"/>
        </w:rPr>
        <w:t xml:space="preserve"> </w:t>
      </w:r>
      <w:r>
        <w:rPr>
          <w:w w:val="105"/>
          <w:sz w:val="24"/>
        </w:rPr>
        <w:t>seu</w:t>
      </w:r>
      <w:r>
        <w:rPr>
          <w:spacing w:val="-16"/>
          <w:w w:val="105"/>
          <w:sz w:val="24"/>
        </w:rPr>
        <w:t xml:space="preserve"> </w:t>
      </w:r>
      <w:r>
        <w:rPr>
          <w:w w:val="105"/>
          <w:sz w:val="24"/>
        </w:rPr>
        <w:t>enquadramento;</w:t>
      </w:r>
    </w:p>
    <w:p w14:paraId="0FE64F8E" w14:textId="77777777" w:rsidR="00235194" w:rsidRDefault="00C851D4">
      <w:pPr>
        <w:pStyle w:val="PargrafodaLista"/>
        <w:numPr>
          <w:ilvl w:val="1"/>
          <w:numId w:val="2"/>
        </w:numPr>
        <w:tabs>
          <w:tab w:val="left" w:pos="487"/>
        </w:tabs>
        <w:spacing w:line="281" w:lineRule="exact"/>
        <w:ind w:hanging="369"/>
        <w:rPr>
          <w:sz w:val="24"/>
        </w:rPr>
      </w:pPr>
      <w:r>
        <w:rPr>
          <w:rFonts w:ascii="Trebuchet MS" w:hAnsi="Trebuchet MS"/>
          <w:w w:val="105"/>
          <w:sz w:val="24"/>
        </w:rPr>
        <w:t xml:space="preserve">– </w:t>
      </w:r>
      <w:r>
        <w:rPr>
          <w:w w:val="105"/>
          <w:sz w:val="24"/>
        </w:rPr>
        <w:t>Documento de</w:t>
      </w:r>
      <w:r>
        <w:rPr>
          <w:spacing w:val="-32"/>
          <w:w w:val="105"/>
          <w:sz w:val="24"/>
        </w:rPr>
        <w:t xml:space="preserve"> </w:t>
      </w:r>
      <w:r>
        <w:rPr>
          <w:w w:val="105"/>
          <w:sz w:val="24"/>
        </w:rPr>
        <w:t>Identidade;</w:t>
      </w:r>
    </w:p>
    <w:p w14:paraId="1186BCD3" w14:textId="77777777" w:rsidR="00235194" w:rsidRDefault="00C851D4">
      <w:pPr>
        <w:pStyle w:val="PargrafodaLista"/>
        <w:numPr>
          <w:ilvl w:val="1"/>
          <w:numId w:val="2"/>
        </w:numPr>
        <w:tabs>
          <w:tab w:val="left" w:pos="487"/>
        </w:tabs>
        <w:spacing w:line="281" w:lineRule="exact"/>
        <w:ind w:hanging="369"/>
        <w:rPr>
          <w:sz w:val="24"/>
        </w:rPr>
      </w:pPr>
      <w:r>
        <w:rPr>
          <w:w w:val="105"/>
          <w:sz w:val="24"/>
        </w:rPr>
        <w:t xml:space="preserve">- Cadastro de Pessoa Física </w:t>
      </w:r>
      <w:r>
        <w:rPr>
          <w:rFonts w:ascii="Trebuchet MS" w:hAnsi="Trebuchet MS"/>
          <w:w w:val="105"/>
          <w:sz w:val="24"/>
        </w:rPr>
        <w:t>–</w:t>
      </w:r>
      <w:r>
        <w:rPr>
          <w:rFonts w:ascii="Trebuchet MS" w:hAnsi="Trebuchet MS"/>
          <w:spacing w:val="-42"/>
          <w:w w:val="105"/>
          <w:sz w:val="24"/>
        </w:rPr>
        <w:t xml:space="preserve"> </w:t>
      </w:r>
      <w:r>
        <w:rPr>
          <w:w w:val="105"/>
          <w:sz w:val="24"/>
        </w:rPr>
        <w:t>CPF</w:t>
      </w:r>
    </w:p>
    <w:p w14:paraId="7906B401" w14:textId="77777777" w:rsidR="00235194" w:rsidRDefault="00C851D4">
      <w:pPr>
        <w:pStyle w:val="PargrafodaLista"/>
        <w:numPr>
          <w:ilvl w:val="1"/>
          <w:numId w:val="2"/>
        </w:numPr>
        <w:tabs>
          <w:tab w:val="left" w:pos="487"/>
        </w:tabs>
        <w:spacing w:before="2"/>
        <w:ind w:hanging="369"/>
        <w:rPr>
          <w:sz w:val="24"/>
        </w:rPr>
      </w:pPr>
      <w:r>
        <w:rPr>
          <w:w w:val="105"/>
          <w:sz w:val="24"/>
        </w:rPr>
        <w:t>-</w:t>
      </w:r>
      <w:r>
        <w:rPr>
          <w:spacing w:val="-10"/>
          <w:w w:val="105"/>
          <w:sz w:val="24"/>
        </w:rPr>
        <w:t xml:space="preserve"> </w:t>
      </w:r>
      <w:r>
        <w:rPr>
          <w:w w:val="105"/>
          <w:sz w:val="24"/>
        </w:rPr>
        <w:t>Cadastro</w:t>
      </w:r>
      <w:r>
        <w:rPr>
          <w:spacing w:val="-8"/>
          <w:w w:val="105"/>
          <w:sz w:val="24"/>
        </w:rPr>
        <w:t xml:space="preserve"> </w:t>
      </w:r>
      <w:r>
        <w:rPr>
          <w:w w:val="105"/>
          <w:sz w:val="24"/>
        </w:rPr>
        <w:t>Nacional</w:t>
      </w:r>
      <w:r>
        <w:rPr>
          <w:spacing w:val="-8"/>
          <w:w w:val="105"/>
          <w:sz w:val="24"/>
        </w:rPr>
        <w:t xml:space="preserve"> </w:t>
      </w:r>
      <w:r>
        <w:rPr>
          <w:w w:val="105"/>
          <w:sz w:val="24"/>
        </w:rPr>
        <w:t>de</w:t>
      </w:r>
      <w:r>
        <w:rPr>
          <w:spacing w:val="-8"/>
          <w:w w:val="105"/>
          <w:sz w:val="24"/>
        </w:rPr>
        <w:t xml:space="preserve"> </w:t>
      </w:r>
      <w:r>
        <w:rPr>
          <w:w w:val="105"/>
          <w:sz w:val="24"/>
        </w:rPr>
        <w:t>Pessoa</w:t>
      </w:r>
      <w:r>
        <w:rPr>
          <w:spacing w:val="-8"/>
          <w:w w:val="105"/>
          <w:sz w:val="24"/>
        </w:rPr>
        <w:t xml:space="preserve"> </w:t>
      </w:r>
      <w:r>
        <w:rPr>
          <w:w w:val="105"/>
          <w:sz w:val="24"/>
        </w:rPr>
        <w:t>Jurídica</w:t>
      </w:r>
      <w:r>
        <w:rPr>
          <w:spacing w:val="-7"/>
          <w:w w:val="105"/>
          <w:sz w:val="24"/>
        </w:rPr>
        <w:t xml:space="preserve"> </w:t>
      </w:r>
      <w:r>
        <w:rPr>
          <w:rFonts w:ascii="Trebuchet MS" w:hAnsi="Trebuchet MS"/>
          <w:w w:val="105"/>
          <w:sz w:val="24"/>
        </w:rPr>
        <w:t>–</w:t>
      </w:r>
      <w:r>
        <w:rPr>
          <w:rFonts w:ascii="Trebuchet MS" w:hAnsi="Trebuchet MS"/>
          <w:spacing w:val="-29"/>
          <w:w w:val="105"/>
          <w:sz w:val="24"/>
        </w:rPr>
        <w:t xml:space="preserve"> </w:t>
      </w:r>
      <w:r>
        <w:rPr>
          <w:w w:val="105"/>
          <w:sz w:val="24"/>
        </w:rPr>
        <w:t>CNPJ</w:t>
      </w:r>
      <w:r>
        <w:rPr>
          <w:spacing w:val="-9"/>
          <w:w w:val="105"/>
          <w:sz w:val="24"/>
        </w:rPr>
        <w:t xml:space="preserve"> </w:t>
      </w:r>
      <w:r>
        <w:rPr>
          <w:w w:val="105"/>
          <w:sz w:val="24"/>
        </w:rPr>
        <w:t>(Quando</w:t>
      </w:r>
      <w:r>
        <w:rPr>
          <w:spacing w:val="-8"/>
          <w:w w:val="105"/>
          <w:sz w:val="24"/>
        </w:rPr>
        <w:t xml:space="preserve"> </w:t>
      </w:r>
      <w:r>
        <w:rPr>
          <w:w w:val="105"/>
          <w:sz w:val="24"/>
        </w:rPr>
        <w:t>possuir);</w:t>
      </w:r>
    </w:p>
    <w:p w14:paraId="113483E6" w14:textId="77777777" w:rsidR="00235194" w:rsidRDefault="00235194">
      <w:pPr>
        <w:pStyle w:val="Corpodetexto"/>
        <w:spacing w:before="11"/>
        <w:rPr>
          <w:sz w:val="23"/>
        </w:rPr>
      </w:pPr>
    </w:p>
    <w:p w14:paraId="26B4DA02" w14:textId="77777777" w:rsidR="00235194" w:rsidRDefault="00C851D4">
      <w:pPr>
        <w:pStyle w:val="Ttulo11"/>
        <w:numPr>
          <w:ilvl w:val="0"/>
          <w:numId w:val="2"/>
        </w:numPr>
        <w:tabs>
          <w:tab w:val="left" w:pos="314"/>
        </w:tabs>
        <w:ind w:left="313" w:hanging="196"/>
        <w:jc w:val="both"/>
      </w:pPr>
      <w:r>
        <w:rPr>
          <w:rFonts w:ascii="Trebuchet MS" w:hAnsi="Trebuchet MS"/>
          <w:w w:val="105"/>
        </w:rPr>
        <w:t>–</w:t>
      </w:r>
      <w:r>
        <w:rPr>
          <w:rFonts w:ascii="Trebuchet MS" w:hAnsi="Trebuchet MS"/>
          <w:spacing w:val="-56"/>
          <w:w w:val="105"/>
        </w:rPr>
        <w:t xml:space="preserve"> </w:t>
      </w:r>
      <w:r>
        <w:rPr>
          <w:w w:val="105"/>
        </w:rPr>
        <w:t>PARA TODAS AS SITUAÇÕES DESCRITAS ACIMA:</w:t>
      </w:r>
    </w:p>
    <w:p w14:paraId="031C5533" w14:textId="77777777" w:rsidR="00235194" w:rsidRDefault="00C851D4">
      <w:pPr>
        <w:pStyle w:val="PargrafodaLista"/>
        <w:numPr>
          <w:ilvl w:val="1"/>
          <w:numId w:val="2"/>
        </w:numPr>
        <w:tabs>
          <w:tab w:val="left" w:pos="487"/>
        </w:tabs>
        <w:spacing w:line="281" w:lineRule="exact"/>
        <w:ind w:hanging="369"/>
        <w:rPr>
          <w:sz w:val="24"/>
        </w:rPr>
      </w:pPr>
      <w:r>
        <w:rPr>
          <w:sz w:val="24"/>
        </w:rPr>
        <w:t xml:space="preserve">- Certidão negativa do </w:t>
      </w:r>
      <w:r w:rsidRPr="008E02FB">
        <w:rPr>
          <w:b/>
          <w:sz w:val="24"/>
        </w:rPr>
        <w:t>FGTS</w:t>
      </w:r>
      <w:r>
        <w:rPr>
          <w:sz w:val="24"/>
        </w:rPr>
        <w:t xml:space="preserve"> (exceto para Pessoa</w:t>
      </w:r>
      <w:r>
        <w:rPr>
          <w:spacing w:val="-2"/>
          <w:sz w:val="24"/>
        </w:rPr>
        <w:t xml:space="preserve"> </w:t>
      </w:r>
      <w:r>
        <w:rPr>
          <w:sz w:val="24"/>
        </w:rPr>
        <w:t>Física);</w:t>
      </w:r>
    </w:p>
    <w:p w14:paraId="70FD2A2A" w14:textId="77777777" w:rsidR="00235194" w:rsidRDefault="00235194">
      <w:pPr>
        <w:spacing w:line="281" w:lineRule="exact"/>
        <w:rPr>
          <w:sz w:val="24"/>
        </w:rPr>
        <w:sectPr w:rsidR="00235194">
          <w:headerReference w:type="default" r:id="rId8"/>
          <w:footerReference w:type="default" r:id="rId9"/>
          <w:type w:val="continuous"/>
          <w:pgSz w:w="11910" w:h="16840"/>
          <w:pgMar w:top="1980" w:right="1380" w:bottom="1280" w:left="1300" w:header="709" w:footer="1088" w:gutter="0"/>
          <w:cols w:space="720"/>
        </w:sectPr>
      </w:pPr>
    </w:p>
    <w:p w14:paraId="3B4786A5" w14:textId="77777777" w:rsidR="00235194" w:rsidRDefault="00C851D4">
      <w:pPr>
        <w:pStyle w:val="PargrafodaLista"/>
        <w:numPr>
          <w:ilvl w:val="1"/>
          <w:numId w:val="2"/>
        </w:numPr>
        <w:tabs>
          <w:tab w:val="left" w:pos="487"/>
        </w:tabs>
        <w:spacing w:before="100" w:line="281" w:lineRule="exact"/>
        <w:ind w:hanging="369"/>
        <w:jc w:val="both"/>
        <w:rPr>
          <w:sz w:val="24"/>
        </w:rPr>
      </w:pPr>
      <w:r>
        <w:rPr>
          <w:sz w:val="24"/>
        </w:rPr>
        <w:lastRenderedPageBreak/>
        <w:t xml:space="preserve">- Certidão negativa de débito com a </w:t>
      </w:r>
      <w:r w:rsidR="008E02FB">
        <w:rPr>
          <w:b/>
          <w:sz w:val="24"/>
        </w:rPr>
        <w:t>F</w:t>
      </w:r>
      <w:r w:rsidRPr="008E02FB">
        <w:rPr>
          <w:b/>
          <w:sz w:val="24"/>
        </w:rPr>
        <w:t>azenda</w:t>
      </w:r>
      <w:r w:rsidRPr="008E02FB">
        <w:rPr>
          <w:b/>
          <w:spacing w:val="-5"/>
          <w:sz w:val="24"/>
        </w:rPr>
        <w:t xml:space="preserve"> </w:t>
      </w:r>
      <w:r w:rsidR="008E02FB">
        <w:rPr>
          <w:b/>
          <w:spacing w:val="-5"/>
          <w:sz w:val="24"/>
        </w:rPr>
        <w:t>M</w:t>
      </w:r>
      <w:r w:rsidRPr="008E02FB">
        <w:rPr>
          <w:b/>
          <w:sz w:val="24"/>
        </w:rPr>
        <w:t>unicipal;</w:t>
      </w:r>
    </w:p>
    <w:p w14:paraId="42053C63" w14:textId="77777777" w:rsidR="00235194" w:rsidRDefault="00C851D4">
      <w:pPr>
        <w:pStyle w:val="PargrafodaLista"/>
        <w:numPr>
          <w:ilvl w:val="1"/>
          <w:numId w:val="2"/>
        </w:numPr>
        <w:tabs>
          <w:tab w:val="left" w:pos="487"/>
        </w:tabs>
        <w:spacing w:line="281" w:lineRule="exact"/>
        <w:ind w:hanging="369"/>
        <w:jc w:val="both"/>
        <w:rPr>
          <w:sz w:val="24"/>
        </w:rPr>
      </w:pPr>
      <w:r>
        <w:rPr>
          <w:sz w:val="24"/>
        </w:rPr>
        <w:t xml:space="preserve">- Certidão negativa de débito com a </w:t>
      </w:r>
      <w:r w:rsidR="008E02FB" w:rsidRPr="008E02FB">
        <w:rPr>
          <w:b/>
          <w:sz w:val="24"/>
        </w:rPr>
        <w:t>F</w:t>
      </w:r>
      <w:r w:rsidRPr="008E02FB">
        <w:rPr>
          <w:b/>
          <w:sz w:val="24"/>
        </w:rPr>
        <w:t>azenda</w:t>
      </w:r>
      <w:r w:rsidRPr="008E02FB">
        <w:rPr>
          <w:b/>
          <w:spacing w:val="-5"/>
          <w:sz w:val="24"/>
        </w:rPr>
        <w:t xml:space="preserve"> </w:t>
      </w:r>
      <w:r w:rsidR="008E02FB">
        <w:rPr>
          <w:b/>
          <w:spacing w:val="-5"/>
          <w:sz w:val="24"/>
        </w:rPr>
        <w:t>E</w:t>
      </w:r>
      <w:r w:rsidRPr="008E02FB">
        <w:rPr>
          <w:b/>
          <w:sz w:val="24"/>
        </w:rPr>
        <w:t>stadual;</w:t>
      </w:r>
    </w:p>
    <w:p w14:paraId="5DEA70A3" w14:textId="77777777" w:rsidR="00CB3ABC" w:rsidRPr="00CB3ABC" w:rsidRDefault="00C851D4" w:rsidP="00CB3ABC">
      <w:pPr>
        <w:pStyle w:val="PargrafodaLista"/>
        <w:numPr>
          <w:ilvl w:val="1"/>
          <w:numId w:val="2"/>
        </w:numPr>
        <w:tabs>
          <w:tab w:val="left" w:pos="511"/>
        </w:tabs>
        <w:ind w:left="118" w:right="103" w:firstLine="0"/>
        <w:jc w:val="both"/>
        <w:rPr>
          <w:sz w:val="24"/>
        </w:rPr>
      </w:pPr>
      <w:r>
        <w:rPr>
          <w:w w:val="105"/>
          <w:sz w:val="24"/>
        </w:rPr>
        <w:t>-</w:t>
      </w:r>
      <w:r>
        <w:rPr>
          <w:spacing w:val="-14"/>
          <w:w w:val="105"/>
          <w:sz w:val="24"/>
        </w:rPr>
        <w:t xml:space="preserve"> </w:t>
      </w:r>
      <w:r>
        <w:rPr>
          <w:w w:val="105"/>
          <w:sz w:val="24"/>
        </w:rPr>
        <w:t>Certidões</w:t>
      </w:r>
      <w:r>
        <w:rPr>
          <w:spacing w:val="-14"/>
          <w:w w:val="105"/>
          <w:sz w:val="24"/>
        </w:rPr>
        <w:t xml:space="preserve"> </w:t>
      </w:r>
      <w:r>
        <w:rPr>
          <w:w w:val="105"/>
          <w:sz w:val="24"/>
        </w:rPr>
        <w:t>Conjuntas</w:t>
      </w:r>
      <w:r>
        <w:rPr>
          <w:spacing w:val="-14"/>
          <w:w w:val="105"/>
          <w:sz w:val="24"/>
        </w:rPr>
        <w:t xml:space="preserve"> </w:t>
      </w:r>
      <w:r>
        <w:rPr>
          <w:w w:val="105"/>
          <w:sz w:val="24"/>
        </w:rPr>
        <w:t>da</w:t>
      </w:r>
      <w:r>
        <w:rPr>
          <w:spacing w:val="-14"/>
          <w:w w:val="105"/>
          <w:sz w:val="24"/>
        </w:rPr>
        <w:t xml:space="preserve"> </w:t>
      </w:r>
      <w:r>
        <w:rPr>
          <w:w w:val="105"/>
          <w:sz w:val="24"/>
        </w:rPr>
        <w:t>prova</w:t>
      </w:r>
      <w:r>
        <w:rPr>
          <w:spacing w:val="-13"/>
          <w:w w:val="105"/>
          <w:sz w:val="24"/>
        </w:rPr>
        <w:t xml:space="preserve"> </w:t>
      </w:r>
      <w:r>
        <w:rPr>
          <w:w w:val="105"/>
          <w:sz w:val="24"/>
        </w:rPr>
        <w:t>de</w:t>
      </w:r>
      <w:r>
        <w:rPr>
          <w:spacing w:val="-13"/>
          <w:w w:val="105"/>
          <w:sz w:val="24"/>
        </w:rPr>
        <w:t xml:space="preserve"> </w:t>
      </w:r>
      <w:r>
        <w:rPr>
          <w:w w:val="105"/>
          <w:sz w:val="24"/>
        </w:rPr>
        <w:t>regularidade</w:t>
      </w:r>
      <w:r>
        <w:rPr>
          <w:spacing w:val="-15"/>
          <w:w w:val="105"/>
          <w:sz w:val="24"/>
        </w:rPr>
        <w:t xml:space="preserve"> </w:t>
      </w:r>
      <w:r>
        <w:rPr>
          <w:w w:val="105"/>
          <w:sz w:val="24"/>
        </w:rPr>
        <w:t>fiscal</w:t>
      </w:r>
      <w:r>
        <w:rPr>
          <w:spacing w:val="-12"/>
          <w:w w:val="105"/>
          <w:sz w:val="24"/>
        </w:rPr>
        <w:t xml:space="preserve"> </w:t>
      </w:r>
      <w:r>
        <w:rPr>
          <w:w w:val="105"/>
          <w:sz w:val="24"/>
        </w:rPr>
        <w:t>perante</w:t>
      </w:r>
      <w:r>
        <w:rPr>
          <w:spacing w:val="-14"/>
          <w:w w:val="105"/>
          <w:sz w:val="24"/>
        </w:rPr>
        <w:t xml:space="preserve"> </w:t>
      </w:r>
      <w:r>
        <w:rPr>
          <w:w w:val="105"/>
          <w:sz w:val="24"/>
        </w:rPr>
        <w:t>a</w:t>
      </w:r>
      <w:r>
        <w:rPr>
          <w:spacing w:val="-14"/>
          <w:w w:val="105"/>
          <w:sz w:val="24"/>
        </w:rPr>
        <w:t xml:space="preserve"> </w:t>
      </w:r>
      <w:r>
        <w:rPr>
          <w:w w:val="105"/>
          <w:sz w:val="24"/>
        </w:rPr>
        <w:t>Fazenda</w:t>
      </w:r>
      <w:r>
        <w:rPr>
          <w:spacing w:val="-14"/>
          <w:w w:val="105"/>
          <w:sz w:val="24"/>
        </w:rPr>
        <w:t xml:space="preserve"> </w:t>
      </w:r>
      <w:r>
        <w:rPr>
          <w:w w:val="105"/>
          <w:sz w:val="24"/>
        </w:rPr>
        <w:t>Nacional, de</w:t>
      </w:r>
      <w:r>
        <w:rPr>
          <w:spacing w:val="-9"/>
          <w:w w:val="105"/>
          <w:sz w:val="24"/>
        </w:rPr>
        <w:t xml:space="preserve"> </w:t>
      </w:r>
      <w:r>
        <w:rPr>
          <w:w w:val="105"/>
          <w:sz w:val="24"/>
        </w:rPr>
        <w:t>todos</w:t>
      </w:r>
      <w:r>
        <w:rPr>
          <w:spacing w:val="-9"/>
          <w:w w:val="105"/>
          <w:sz w:val="24"/>
        </w:rPr>
        <w:t xml:space="preserve"> </w:t>
      </w:r>
      <w:r>
        <w:rPr>
          <w:w w:val="105"/>
          <w:sz w:val="24"/>
        </w:rPr>
        <w:t>os</w:t>
      </w:r>
      <w:r>
        <w:rPr>
          <w:spacing w:val="-9"/>
          <w:w w:val="105"/>
          <w:sz w:val="24"/>
        </w:rPr>
        <w:t xml:space="preserve"> </w:t>
      </w:r>
      <w:r>
        <w:rPr>
          <w:w w:val="105"/>
          <w:sz w:val="24"/>
        </w:rPr>
        <w:t>Tributos</w:t>
      </w:r>
      <w:r>
        <w:rPr>
          <w:spacing w:val="-9"/>
          <w:w w:val="105"/>
          <w:sz w:val="24"/>
        </w:rPr>
        <w:t xml:space="preserve"> </w:t>
      </w:r>
      <w:r w:rsidRPr="008E02FB">
        <w:rPr>
          <w:b/>
          <w:w w:val="105"/>
          <w:sz w:val="24"/>
        </w:rPr>
        <w:t>Federais</w:t>
      </w:r>
      <w:r>
        <w:rPr>
          <w:w w:val="105"/>
          <w:sz w:val="24"/>
        </w:rPr>
        <w:t>,</w:t>
      </w:r>
      <w:r>
        <w:rPr>
          <w:spacing w:val="-9"/>
          <w:w w:val="105"/>
          <w:sz w:val="24"/>
        </w:rPr>
        <w:t xml:space="preserve"> </w:t>
      </w:r>
      <w:r>
        <w:rPr>
          <w:w w:val="105"/>
          <w:sz w:val="24"/>
        </w:rPr>
        <w:t>de</w:t>
      </w:r>
      <w:r>
        <w:rPr>
          <w:spacing w:val="-9"/>
          <w:w w:val="105"/>
          <w:sz w:val="24"/>
        </w:rPr>
        <w:t xml:space="preserve"> </w:t>
      </w:r>
      <w:r>
        <w:rPr>
          <w:w w:val="105"/>
          <w:sz w:val="24"/>
        </w:rPr>
        <w:t>competência,</w:t>
      </w:r>
      <w:r>
        <w:rPr>
          <w:spacing w:val="-8"/>
          <w:w w:val="105"/>
          <w:sz w:val="24"/>
        </w:rPr>
        <w:t xml:space="preserve"> </w:t>
      </w:r>
      <w:r>
        <w:rPr>
          <w:w w:val="105"/>
          <w:sz w:val="24"/>
        </w:rPr>
        <w:t>da</w:t>
      </w:r>
      <w:r>
        <w:rPr>
          <w:spacing w:val="-9"/>
          <w:w w:val="105"/>
          <w:sz w:val="24"/>
        </w:rPr>
        <w:t xml:space="preserve"> </w:t>
      </w:r>
      <w:r w:rsidRPr="008E02FB">
        <w:rPr>
          <w:b/>
          <w:w w:val="105"/>
          <w:sz w:val="24"/>
        </w:rPr>
        <w:t>Receita</w:t>
      </w:r>
      <w:r w:rsidRPr="008E02FB">
        <w:rPr>
          <w:b/>
          <w:spacing w:val="-9"/>
          <w:w w:val="105"/>
          <w:sz w:val="24"/>
        </w:rPr>
        <w:t xml:space="preserve"> </w:t>
      </w:r>
      <w:r w:rsidRPr="008E02FB">
        <w:rPr>
          <w:b/>
          <w:w w:val="105"/>
          <w:sz w:val="24"/>
        </w:rPr>
        <w:t>Federal</w:t>
      </w:r>
      <w:r w:rsidRPr="008E02FB">
        <w:rPr>
          <w:b/>
          <w:spacing w:val="-9"/>
          <w:w w:val="105"/>
          <w:sz w:val="24"/>
        </w:rPr>
        <w:t xml:space="preserve"> </w:t>
      </w:r>
      <w:r w:rsidRPr="008E02FB">
        <w:rPr>
          <w:b/>
          <w:w w:val="105"/>
          <w:sz w:val="24"/>
        </w:rPr>
        <w:t>do</w:t>
      </w:r>
      <w:r w:rsidRPr="008E02FB">
        <w:rPr>
          <w:b/>
          <w:spacing w:val="-9"/>
          <w:w w:val="105"/>
          <w:sz w:val="24"/>
        </w:rPr>
        <w:t xml:space="preserve"> </w:t>
      </w:r>
      <w:r w:rsidRPr="008E02FB">
        <w:rPr>
          <w:b/>
          <w:w w:val="105"/>
          <w:sz w:val="24"/>
        </w:rPr>
        <w:t>Brasil</w:t>
      </w:r>
      <w:r w:rsidRPr="008E02FB">
        <w:rPr>
          <w:b/>
          <w:spacing w:val="-5"/>
          <w:w w:val="105"/>
          <w:sz w:val="24"/>
        </w:rPr>
        <w:t xml:space="preserve"> </w:t>
      </w:r>
      <w:r w:rsidRPr="008E02FB">
        <w:rPr>
          <w:rFonts w:ascii="Trebuchet MS" w:hAnsi="Trebuchet MS"/>
          <w:b/>
          <w:w w:val="105"/>
          <w:sz w:val="24"/>
        </w:rPr>
        <w:t>–</w:t>
      </w:r>
      <w:r w:rsidRPr="008E02FB">
        <w:rPr>
          <w:rFonts w:ascii="Trebuchet MS" w:hAnsi="Trebuchet MS"/>
          <w:b/>
          <w:spacing w:val="-29"/>
          <w:w w:val="105"/>
          <w:sz w:val="24"/>
        </w:rPr>
        <w:t xml:space="preserve"> </w:t>
      </w:r>
      <w:r w:rsidRPr="008E02FB">
        <w:rPr>
          <w:b/>
          <w:w w:val="105"/>
          <w:sz w:val="24"/>
        </w:rPr>
        <w:t>RFB</w:t>
      </w:r>
      <w:r>
        <w:rPr>
          <w:w w:val="105"/>
          <w:sz w:val="24"/>
        </w:rPr>
        <w:t>,</w:t>
      </w:r>
      <w:r>
        <w:rPr>
          <w:spacing w:val="-8"/>
          <w:w w:val="105"/>
          <w:sz w:val="24"/>
        </w:rPr>
        <w:t xml:space="preserve"> </w:t>
      </w:r>
      <w:r>
        <w:rPr>
          <w:w w:val="105"/>
          <w:sz w:val="24"/>
        </w:rPr>
        <w:t>da Procuradoria</w:t>
      </w:r>
      <w:r>
        <w:rPr>
          <w:spacing w:val="-17"/>
          <w:w w:val="105"/>
          <w:sz w:val="24"/>
        </w:rPr>
        <w:t xml:space="preserve"> </w:t>
      </w:r>
      <w:r>
        <w:rPr>
          <w:w w:val="105"/>
          <w:sz w:val="24"/>
        </w:rPr>
        <w:t>Geral</w:t>
      </w:r>
      <w:r>
        <w:rPr>
          <w:spacing w:val="-16"/>
          <w:w w:val="105"/>
          <w:sz w:val="24"/>
        </w:rPr>
        <w:t xml:space="preserve"> </w:t>
      </w:r>
      <w:r>
        <w:rPr>
          <w:w w:val="105"/>
          <w:sz w:val="24"/>
        </w:rPr>
        <w:t>da</w:t>
      </w:r>
      <w:r>
        <w:rPr>
          <w:spacing w:val="-15"/>
          <w:w w:val="105"/>
          <w:sz w:val="24"/>
        </w:rPr>
        <w:t xml:space="preserve"> </w:t>
      </w:r>
      <w:r>
        <w:rPr>
          <w:w w:val="105"/>
          <w:sz w:val="24"/>
        </w:rPr>
        <w:t>Fazenda</w:t>
      </w:r>
      <w:r>
        <w:rPr>
          <w:spacing w:val="-17"/>
          <w:w w:val="105"/>
          <w:sz w:val="24"/>
        </w:rPr>
        <w:t xml:space="preserve"> </w:t>
      </w:r>
      <w:r>
        <w:rPr>
          <w:w w:val="105"/>
          <w:sz w:val="24"/>
        </w:rPr>
        <w:t>Nacional</w:t>
      </w:r>
      <w:r>
        <w:rPr>
          <w:spacing w:val="-15"/>
          <w:w w:val="105"/>
          <w:sz w:val="24"/>
        </w:rPr>
        <w:t xml:space="preserve"> </w:t>
      </w:r>
      <w:r>
        <w:rPr>
          <w:rFonts w:ascii="Trebuchet MS" w:hAnsi="Trebuchet MS"/>
          <w:w w:val="105"/>
          <w:sz w:val="24"/>
        </w:rPr>
        <w:t>–</w:t>
      </w:r>
      <w:r>
        <w:rPr>
          <w:rFonts w:ascii="Trebuchet MS" w:hAnsi="Trebuchet MS"/>
          <w:spacing w:val="-37"/>
          <w:w w:val="105"/>
          <w:sz w:val="24"/>
        </w:rPr>
        <w:t xml:space="preserve"> </w:t>
      </w:r>
      <w:r>
        <w:rPr>
          <w:w w:val="105"/>
          <w:sz w:val="24"/>
        </w:rPr>
        <w:t>PGFN,</w:t>
      </w:r>
      <w:r>
        <w:rPr>
          <w:spacing w:val="-16"/>
          <w:w w:val="105"/>
          <w:sz w:val="24"/>
        </w:rPr>
        <w:t xml:space="preserve"> </w:t>
      </w:r>
      <w:r>
        <w:rPr>
          <w:w w:val="105"/>
          <w:sz w:val="24"/>
        </w:rPr>
        <w:t>e</w:t>
      </w:r>
      <w:r>
        <w:rPr>
          <w:spacing w:val="-17"/>
          <w:w w:val="105"/>
          <w:sz w:val="24"/>
        </w:rPr>
        <w:t xml:space="preserve"> </w:t>
      </w:r>
      <w:r>
        <w:rPr>
          <w:w w:val="105"/>
          <w:sz w:val="24"/>
        </w:rPr>
        <w:t>da</w:t>
      </w:r>
      <w:r>
        <w:rPr>
          <w:spacing w:val="-17"/>
          <w:w w:val="105"/>
          <w:sz w:val="24"/>
        </w:rPr>
        <w:t xml:space="preserve"> </w:t>
      </w:r>
      <w:r>
        <w:rPr>
          <w:w w:val="105"/>
          <w:sz w:val="24"/>
        </w:rPr>
        <w:t>Dívida</w:t>
      </w:r>
      <w:r>
        <w:rPr>
          <w:spacing w:val="-17"/>
          <w:w w:val="105"/>
          <w:sz w:val="24"/>
        </w:rPr>
        <w:t xml:space="preserve"> </w:t>
      </w:r>
      <w:r>
        <w:rPr>
          <w:w w:val="105"/>
          <w:sz w:val="24"/>
        </w:rPr>
        <w:t>Ativa</w:t>
      </w:r>
      <w:r>
        <w:rPr>
          <w:spacing w:val="-16"/>
          <w:w w:val="105"/>
          <w:sz w:val="24"/>
        </w:rPr>
        <w:t xml:space="preserve"> </w:t>
      </w:r>
      <w:r>
        <w:rPr>
          <w:w w:val="105"/>
          <w:sz w:val="24"/>
        </w:rPr>
        <w:t>da</w:t>
      </w:r>
      <w:r>
        <w:rPr>
          <w:spacing w:val="-17"/>
          <w:w w:val="105"/>
          <w:sz w:val="24"/>
        </w:rPr>
        <w:t xml:space="preserve"> </w:t>
      </w:r>
      <w:r>
        <w:rPr>
          <w:w w:val="105"/>
          <w:sz w:val="24"/>
        </w:rPr>
        <w:t>União</w:t>
      </w:r>
      <w:r>
        <w:rPr>
          <w:spacing w:val="-15"/>
          <w:w w:val="105"/>
          <w:sz w:val="24"/>
        </w:rPr>
        <w:t xml:space="preserve"> </w:t>
      </w:r>
      <w:r>
        <w:rPr>
          <w:rFonts w:ascii="Trebuchet MS" w:hAnsi="Trebuchet MS"/>
          <w:w w:val="105"/>
          <w:sz w:val="24"/>
        </w:rPr>
        <w:t>–</w:t>
      </w:r>
      <w:r>
        <w:rPr>
          <w:rFonts w:ascii="Trebuchet MS" w:hAnsi="Trebuchet MS"/>
          <w:spacing w:val="-37"/>
          <w:w w:val="105"/>
          <w:sz w:val="24"/>
        </w:rPr>
        <w:t xml:space="preserve"> </w:t>
      </w:r>
      <w:r>
        <w:rPr>
          <w:w w:val="105"/>
          <w:sz w:val="24"/>
        </w:rPr>
        <w:t>DAU,</w:t>
      </w:r>
      <w:r>
        <w:rPr>
          <w:spacing w:val="-17"/>
          <w:w w:val="105"/>
          <w:sz w:val="24"/>
        </w:rPr>
        <w:t xml:space="preserve"> </w:t>
      </w:r>
      <w:r>
        <w:rPr>
          <w:w w:val="105"/>
          <w:sz w:val="24"/>
        </w:rPr>
        <w:t>por elas</w:t>
      </w:r>
      <w:r>
        <w:rPr>
          <w:spacing w:val="-35"/>
          <w:w w:val="105"/>
          <w:sz w:val="24"/>
        </w:rPr>
        <w:t xml:space="preserve"> </w:t>
      </w:r>
      <w:r>
        <w:rPr>
          <w:w w:val="105"/>
          <w:sz w:val="24"/>
        </w:rPr>
        <w:t>administradas,</w:t>
      </w:r>
      <w:r>
        <w:rPr>
          <w:spacing w:val="-33"/>
          <w:w w:val="105"/>
          <w:sz w:val="24"/>
        </w:rPr>
        <w:t xml:space="preserve"> </w:t>
      </w:r>
      <w:r>
        <w:rPr>
          <w:w w:val="105"/>
          <w:sz w:val="24"/>
        </w:rPr>
        <w:t>conforme</w:t>
      </w:r>
      <w:r>
        <w:rPr>
          <w:spacing w:val="-34"/>
          <w:w w:val="105"/>
          <w:sz w:val="24"/>
        </w:rPr>
        <w:t xml:space="preserve"> </w:t>
      </w:r>
      <w:r>
        <w:rPr>
          <w:w w:val="105"/>
          <w:sz w:val="24"/>
        </w:rPr>
        <w:t>Legislação</w:t>
      </w:r>
      <w:r>
        <w:rPr>
          <w:spacing w:val="-33"/>
          <w:w w:val="105"/>
          <w:sz w:val="24"/>
        </w:rPr>
        <w:t xml:space="preserve"> </w:t>
      </w:r>
      <w:r>
        <w:rPr>
          <w:w w:val="105"/>
          <w:sz w:val="24"/>
        </w:rPr>
        <w:t>Vigente,</w:t>
      </w:r>
      <w:r>
        <w:rPr>
          <w:spacing w:val="-34"/>
          <w:w w:val="105"/>
          <w:sz w:val="24"/>
        </w:rPr>
        <w:t xml:space="preserve"> </w:t>
      </w:r>
      <w:r>
        <w:rPr>
          <w:w w:val="105"/>
          <w:sz w:val="24"/>
        </w:rPr>
        <w:t>em</w:t>
      </w:r>
      <w:r>
        <w:rPr>
          <w:spacing w:val="-34"/>
          <w:w w:val="105"/>
          <w:sz w:val="24"/>
        </w:rPr>
        <w:t xml:space="preserve"> </w:t>
      </w:r>
      <w:r>
        <w:rPr>
          <w:w w:val="105"/>
          <w:sz w:val="24"/>
        </w:rPr>
        <w:t>especial</w:t>
      </w:r>
      <w:r>
        <w:rPr>
          <w:spacing w:val="-35"/>
          <w:w w:val="105"/>
          <w:sz w:val="24"/>
        </w:rPr>
        <w:t xml:space="preserve"> </w:t>
      </w:r>
      <w:r>
        <w:rPr>
          <w:w w:val="105"/>
          <w:sz w:val="24"/>
        </w:rPr>
        <w:t>a</w:t>
      </w:r>
      <w:r>
        <w:rPr>
          <w:spacing w:val="-34"/>
          <w:w w:val="105"/>
          <w:sz w:val="24"/>
        </w:rPr>
        <w:t xml:space="preserve"> </w:t>
      </w:r>
      <w:r>
        <w:rPr>
          <w:w w:val="105"/>
          <w:sz w:val="24"/>
        </w:rPr>
        <w:t>Portaria</w:t>
      </w:r>
      <w:r>
        <w:rPr>
          <w:spacing w:val="-35"/>
          <w:w w:val="105"/>
          <w:sz w:val="24"/>
        </w:rPr>
        <w:t xml:space="preserve"> </w:t>
      </w:r>
      <w:r>
        <w:rPr>
          <w:w w:val="105"/>
          <w:sz w:val="24"/>
        </w:rPr>
        <w:t>MF</w:t>
      </w:r>
      <w:r>
        <w:rPr>
          <w:spacing w:val="-34"/>
          <w:w w:val="105"/>
          <w:sz w:val="24"/>
        </w:rPr>
        <w:t xml:space="preserve"> </w:t>
      </w:r>
      <w:r>
        <w:rPr>
          <w:w w:val="105"/>
          <w:sz w:val="24"/>
        </w:rPr>
        <w:t>nº</w:t>
      </w:r>
      <w:r>
        <w:rPr>
          <w:spacing w:val="-34"/>
          <w:w w:val="105"/>
          <w:sz w:val="24"/>
        </w:rPr>
        <w:t xml:space="preserve"> </w:t>
      </w:r>
      <w:r>
        <w:rPr>
          <w:w w:val="105"/>
          <w:sz w:val="24"/>
        </w:rPr>
        <w:t>358,</w:t>
      </w:r>
      <w:r>
        <w:rPr>
          <w:spacing w:val="-33"/>
          <w:w w:val="105"/>
          <w:sz w:val="24"/>
        </w:rPr>
        <w:t xml:space="preserve"> </w:t>
      </w:r>
      <w:r>
        <w:rPr>
          <w:w w:val="105"/>
          <w:sz w:val="24"/>
        </w:rPr>
        <w:t>de</w:t>
      </w:r>
      <w:r>
        <w:rPr>
          <w:spacing w:val="-33"/>
          <w:w w:val="105"/>
          <w:sz w:val="24"/>
        </w:rPr>
        <w:t xml:space="preserve"> </w:t>
      </w:r>
      <w:r>
        <w:rPr>
          <w:w w:val="105"/>
          <w:sz w:val="24"/>
        </w:rPr>
        <w:t>5 de setembro de</w:t>
      </w:r>
      <w:r>
        <w:rPr>
          <w:spacing w:val="-11"/>
          <w:w w:val="105"/>
          <w:sz w:val="24"/>
        </w:rPr>
        <w:t xml:space="preserve"> </w:t>
      </w:r>
      <w:r>
        <w:rPr>
          <w:w w:val="105"/>
          <w:sz w:val="24"/>
        </w:rPr>
        <w:t>2014;</w:t>
      </w:r>
    </w:p>
    <w:p w14:paraId="05F012C8" w14:textId="77777777" w:rsidR="00CB3ABC" w:rsidRPr="00CB3ABC" w:rsidRDefault="00CB3ABC" w:rsidP="00CB3ABC">
      <w:pPr>
        <w:pStyle w:val="PargrafodaLista"/>
        <w:numPr>
          <w:ilvl w:val="1"/>
          <w:numId w:val="2"/>
        </w:numPr>
        <w:tabs>
          <w:tab w:val="left" w:pos="487"/>
        </w:tabs>
        <w:ind w:left="118" w:right="103" w:firstLine="0"/>
        <w:jc w:val="both"/>
        <w:rPr>
          <w:sz w:val="24"/>
        </w:rPr>
      </w:pPr>
      <w:r w:rsidRPr="008E02FB">
        <w:rPr>
          <w:rFonts w:cs="Arial"/>
          <w:b/>
          <w:sz w:val="24"/>
        </w:rPr>
        <w:t>Certidão negativa de falência ou concordata</w:t>
      </w:r>
      <w:r w:rsidRPr="00CB3ABC">
        <w:rPr>
          <w:rFonts w:cs="Arial"/>
          <w:sz w:val="24"/>
        </w:rPr>
        <w:t xml:space="preserve">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1º/4/2021,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14:paraId="660D35E8" w14:textId="77777777" w:rsidR="00235194" w:rsidRPr="008E02FB" w:rsidRDefault="00C851D4">
      <w:pPr>
        <w:pStyle w:val="PargrafodaLista"/>
        <w:numPr>
          <w:ilvl w:val="1"/>
          <w:numId w:val="2"/>
        </w:numPr>
        <w:tabs>
          <w:tab w:val="left" w:pos="487"/>
        </w:tabs>
        <w:spacing w:before="1" w:line="281" w:lineRule="exact"/>
        <w:ind w:hanging="369"/>
        <w:rPr>
          <w:b/>
          <w:sz w:val="24"/>
        </w:rPr>
      </w:pPr>
      <w:r>
        <w:rPr>
          <w:sz w:val="24"/>
        </w:rPr>
        <w:t>- Certidão negativa de débitos</w:t>
      </w:r>
      <w:r>
        <w:rPr>
          <w:spacing w:val="-1"/>
          <w:sz w:val="24"/>
        </w:rPr>
        <w:t xml:space="preserve"> </w:t>
      </w:r>
      <w:r w:rsidR="008E02FB" w:rsidRPr="008E02FB">
        <w:rPr>
          <w:b/>
          <w:spacing w:val="-1"/>
          <w:sz w:val="24"/>
        </w:rPr>
        <w:t>T</w:t>
      </w:r>
      <w:r w:rsidRPr="008E02FB">
        <w:rPr>
          <w:b/>
          <w:sz w:val="24"/>
        </w:rPr>
        <w:t>rabalhistas;</w:t>
      </w:r>
    </w:p>
    <w:p w14:paraId="23D9E86A" w14:textId="77777777" w:rsidR="00235194" w:rsidRDefault="00C851D4">
      <w:pPr>
        <w:pStyle w:val="PargrafodaLista"/>
        <w:numPr>
          <w:ilvl w:val="1"/>
          <w:numId w:val="2"/>
        </w:numPr>
        <w:tabs>
          <w:tab w:val="left" w:pos="487"/>
        </w:tabs>
        <w:spacing w:line="281" w:lineRule="exact"/>
        <w:ind w:hanging="369"/>
        <w:rPr>
          <w:sz w:val="24"/>
        </w:rPr>
      </w:pPr>
      <w:r>
        <w:rPr>
          <w:rFonts w:ascii="Trebuchet MS" w:hAnsi="Trebuchet MS"/>
          <w:w w:val="105"/>
          <w:sz w:val="24"/>
        </w:rPr>
        <w:t>–</w:t>
      </w:r>
      <w:r>
        <w:rPr>
          <w:rFonts w:ascii="Trebuchet MS" w:hAnsi="Trebuchet MS"/>
          <w:spacing w:val="-30"/>
          <w:w w:val="105"/>
          <w:sz w:val="24"/>
        </w:rPr>
        <w:t xml:space="preserve"> </w:t>
      </w:r>
      <w:r>
        <w:rPr>
          <w:w w:val="105"/>
          <w:sz w:val="24"/>
        </w:rPr>
        <w:t>Certidão</w:t>
      </w:r>
      <w:r>
        <w:rPr>
          <w:spacing w:val="-9"/>
          <w:w w:val="105"/>
          <w:sz w:val="24"/>
        </w:rPr>
        <w:t xml:space="preserve"> </w:t>
      </w:r>
      <w:r>
        <w:rPr>
          <w:w w:val="105"/>
          <w:sz w:val="24"/>
        </w:rPr>
        <w:t>de</w:t>
      </w:r>
      <w:r>
        <w:rPr>
          <w:spacing w:val="-8"/>
          <w:w w:val="105"/>
          <w:sz w:val="24"/>
        </w:rPr>
        <w:t xml:space="preserve"> </w:t>
      </w:r>
      <w:r>
        <w:rPr>
          <w:w w:val="105"/>
          <w:sz w:val="24"/>
        </w:rPr>
        <w:t>Distribuição,</w:t>
      </w:r>
      <w:r>
        <w:rPr>
          <w:spacing w:val="-9"/>
          <w:w w:val="105"/>
          <w:sz w:val="24"/>
        </w:rPr>
        <w:t xml:space="preserve"> </w:t>
      </w:r>
      <w:r>
        <w:rPr>
          <w:w w:val="105"/>
          <w:sz w:val="24"/>
        </w:rPr>
        <w:t>Ações</w:t>
      </w:r>
      <w:r>
        <w:rPr>
          <w:spacing w:val="-8"/>
          <w:w w:val="105"/>
          <w:sz w:val="24"/>
        </w:rPr>
        <w:t xml:space="preserve"> </w:t>
      </w:r>
      <w:r>
        <w:rPr>
          <w:w w:val="105"/>
          <w:sz w:val="24"/>
        </w:rPr>
        <w:t>e</w:t>
      </w:r>
      <w:r>
        <w:rPr>
          <w:spacing w:val="-9"/>
          <w:w w:val="105"/>
          <w:sz w:val="24"/>
        </w:rPr>
        <w:t xml:space="preserve"> </w:t>
      </w:r>
      <w:r>
        <w:rPr>
          <w:w w:val="105"/>
          <w:sz w:val="24"/>
        </w:rPr>
        <w:t>Execuções</w:t>
      </w:r>
      <w:r>
        <w:rPr>
          <w:spacing w:val="-8"/>
          <w:w w:val="105"/>
          <w:sz w:val="24"/>
        </w:rPr>
        <w:t xml:space="preserve"> </w:t>
      </w:r>
      <w:r>
        <w:rPr>
          <w:w w:val="105"/>
          <w:sz w:val="24"/>
        </w:rPr>
        <w:t>Cíveis</w:t>
      </w:r>
      <w:r>
        <w:rPr>
          <w:spacing w:val="-8"/>
          <w:w w:val="105"/>
          <w:sz w:val="24"/>
        </w:rPr>
        <w:t xml:space="preserve"> </w:t>
      </w:r>
      <w:r>
        <w:rPr>
          <w:w w:val="105"/>
          <w:sz w:val="24"/>
        </w:rPr>
        <w:t>e</w:t>
      </w:r>
      <w:r>
        <w:rPr>
          <w:spacing w:val="-9"/>
          <w:w w:val="105"/>
          <w:sz w:val="24"/>
        </w:rPr>
        <w:t xml:space="preserve"> </w:t>
      </w:r>
      <w:r>
        <w:rPr>
          <w:w w:val="105"/>
          <w:sz w:val="24"/>
        </w:rPr>
        <w:t>Criminais;</w:t>
      </w:r>
    </w:p>
    <w:p w14:paraId="79B5E9E5" w14:textId="77777777" w:rsidR="00235194" w:rsidRDefault="00C851D4">
      <w:pPr>
        <w:pStyle w:val="PargrafodaLista"/>
        <w:numPr>
          <w:ilvl w:val="1"/>
          <w:numId w:val="2"/>
        </w:numPr>
        <w:tabs>
          <w:tab w:val="left" w:pos="487"/>
        </w:tabs>
        <w:spacing w:line="281" w:lineRule="exact"/>
        <w:ind w:hanging="369"/>
        <w:rPr>
          <w:sz w:val="24"/>
        </w:rPr>
      </w:pPr>
      <w:r>
        <w:rPr>
          <w:rFonts w:ascii="Trebuchet MS" w:hAnsi="Trebuchet MS"/>
          <w:w w:val="105"/>
          <w:sz w:val="24"/>
        </w:rPr>
        <w:t>–</w:t>
      </w:r>
      <w:r>
        <w:rPr>
          <w:rFonts w:ascii="Trebuchet MS" w:hAnsi="Trebuchet MS"/>
          <w:spacing w:val="-59"/>
          <w:w w:val="105"/>
          <w:sz w:val="24"/>
        </w:rPr>
        <w:t xml:space="preserve"> </w:t>
      </w:r>
      <w:r>
        <w:rPr>
          <w:w w:val="105"/>
          <w:sz w:val="24"/>
        </w:rPr>
        <w:t>Fornecer conta bancária para futuros pagamentos;</w:t>
      </w:r>
    </w:p>
    <w:p w14:paraId="52DAE9A8" w14:textId="77777777" w:rsidR="00235194" w:rsidRDefault="00C851D4">
      <w:pPr>
        <w:pStyle w:val="PargrafodaLista"/>
        <w:numPr>
          <w:ilvl w:val="1"/>
          <w:numId w:val="2"/>
        </w:numPr>
        <w:tabs>
          <w:tab w:val="left" w:pos="487"/>
        </w:tabs>
        <w:spacing w:line="281" w:lineRule="exact"/>
        <w:ind w:hanging="369"/>
        <w:rPr>
          <w:sz w:val="24"/>
        </w:rPr>
      </w:pPr>
      <w:r>
        <w:rPr>
          <w:rFonts w:ascii="Trebuchet MS" w:hAnsi="Trebuchet MS"/>
          <w:w w:val="105"/>
          <w:sz w:val="24"/>
        </w:rPr>
        <w:t>–</w:t>
      </w:r>
      <w:r>
        <w:rPr>
          <w:rFonts w:ascii="Trebuchet MS" w:hAnsi="Trebuchet MS"/>
          <w:spacing w:val="-27"/>
          <w:w w:val="105"/>
          <w:sz w:val="24"/>
        </w:rPr>
        <w:t xml:space="preserve"> </w:t>
      </w:r>
      <w:r>
        <w:rPr>
          <w:w w:val="105"/>
          <w:sz w:val="24"/>
        </w:rPr>
        <w:t>Fornecer</w:t>
      </w:r>
      <w:r>
        <w:rPr>
          <w:spacing w:val="-7"/>
          <w:w w:val="105"/>
          <w:sz w:val="24"/>
        </w:rPr>
        <w:t xml:space="preserve"> </w:t>
      </w:r>
      <w:r>
        <w:rPr>
          <w:w w:val="105"/>
          <w:sz w:val="24"/>
        </w:rPr>
        <w:t>e-mail</w:t>
      </w:r>
      <w:r>
        <w:rPr>
          <w:spacing w:val="-7"/>
          <w:w w:val="105"/>
          <w:sz w:val="24"/>
        </w:rPr>
        <w:t xml:space="preserve"> </w:t>
      </w:r>
      <w:r>
        <w:rPr>
          <w:w w:val="105"/>
          <w:sz w:val="24"/>
        </w:rPr>
        <w:t>e</w:t>
      </w:r>
      <w:r>
        <w:rPr>
          <w:spacing w:val="-6"/>
          <w:w w:val="105"/>
          <w:sz w:val="24"/>
        </w:rPr>
        <w:t xml:space="preserve"> </w:t>
      </w:r>
      <w:r>
        <w:rPr>
          <w:w w:val="105"/>
          <w:sz w:val="24"/>
        </w:rPr>
        <w:t>telefones</w:t>
      </w:r>
      <w:r>
        <w:rPr>
          <w:spacing w:val="-6"/>
          <w:w w:val="105"/>
          <w:sz w:val="24"/>
        </w:rPr>
        <w:t xml:space="preserve"> </w:t>
      </w:r>
      <w:r>
        <w:rPr>
          <w:w w:val="105"/>
          <w:sz w:val="24"/>
        </w:rPr>
        <w:t>para</w:t>
      </w:r>
      <w:r>
        <w:rPr>
          <w:spacing w:val="-6"/>
          <w:w w:val="105"/>
          <w:sz w:val="24"/>
        </w:rPr>
        <w:t xml:space="preserve"> </w:t>
      </w:r>
      <w:r>
        <w:rPr>
          <w:w w:val="105"/>
          <w:sz w:val="24"/>
        </w:rPr>
        <w:t>futuros</w:t>
      </w:r>
      <w:r>
        <w:rPr>
          <w:spacing w:val="-6"/>
          <w:w w:val="105"/>
          <w:sz w:val="24"/>
        </w:rPr>
        <w:t xml:space="preserve"> </w:t>
      </w:r>
      <w:r>
        <w:rPr>
          <w:w w:val="105"/>
          <w:sz w:val="24"/>
        </w:rPr>
        <w:t>contatos.</w:t>
      </w:r>
    </w:p>
    <w:p w14:paraId="3342A86D" w14:textId="77777777" w:rsidR="00235194" w:rsidRDefault="00235194">
      <w:pPr>
        <w:pStyle w:val="Corpodetexto"/>
        <w:spacing w:before="2"/>
      </w:pPr>
    </w:p>
    <w:p w14:paraId="1F4421A3" w14:textId="48F2CC57" w:rsidR="00235194" w:rsidRDefault="00C851D4">
      <w:pPr>
        <w:pStyle w:val="PargrafodaLista"/>
        <w:numPr>
          <w:ilvl w:val="0"/>
          <w:numId w:val="1"/>
        </w:numPr>
        <w:tabs>
          <w:tab w:val="left" w:pos="371"/>
        </w:tabs>
        <w:ind w:right="113" w:firstLine="0"/>
        <w:jc w:val="both"/>
        <w:rPr>
          <w:sz w:val="24"/>
        </w:rPr>
      </w:pPr>
      <w:r>
        <w:rPr>
          <w:sz w:val="24"/>
        </w:rPr>
        <w:t xml:space="preserve">O Certificado de Registro Cadastral </w:t>
      </w:r>
      <w:r w:rsidR="008E02FB">
        <w:rPr>
          <w:sz w:val="24"/>
        </w:rPr>
        <w:t xml:space="preserve">poderá ser solicitado via e-mail </w:t>
      </w:r>
      <w:hyperlink r:id="rId10" w:history="1">
        <w:r w:rsidR="002270C3" w:rsidRPr="007344D1">
          <w:rPr>
            <w:rStyle w:val="Hyperlink"/>
            <w:sz w:val="24"/>
          </w:rPr>
          <w:t>licitacao@staterezinhaprogresso.sc.gov.br</w:t>
        </w:r>
      </w:hyperlink>
      <w:r w:rsidR="002270C3">
        <w:rPr>
          <w:sz w:val="24"/>
        </w:rPr>
        <w:t xml:space="preserve"> </w:t>
      </w:r>
      <w:r w:rsidR="008E02FB">
        <w:rPr>
          <w:sz w:val="24"/>
        </w:rPr>
        <w:t xml:space="preserve"> E </w:t>
      </w:r>
      <w:r>
        <w:rPr>
          <w:sz w:val="24"/>
        </w:rPr>
        <w:t>será emitido, tendo prazo de validade de 1 (um) ano.</w:t>
      </w:r>
    </w:p>
    <w:p w14:paraId="13CB1AFF" w14:textId="77777777" w:rsidR="00235194" w:rsidRDefault="00C851D4">
      <w:pPr>
        <w:pStyle w:val="PargrafodaLista"/>
        <w:numPr>
          <w:ilvl w:val="0"/>
          <w:numId w:val="1"/>
        </w:numPr>
        <w:tabs>
          <w:tab w:val="left" w:pos="359"/>
        </w:tabs>
        <w:ind w:right="101" w:firstLine="0"/>
        <w:jc w:val="both"/>
        <w:rPr>
          <w:rFonts w:ascii="Times New Roman" w:hAnsi="Times New Roman"/>
          <w:sz w:val="24"/>
        </w:rPr>
      </w:pPr>
      <w:r>
        <w:rPr>
          <w:sz w:val="24"/>
        </w:rPr>
        <w:t xml:space="preserve">As pessoas físicas ou jurídicas cadastradas no Município de </w:t>
      </w:r>
      <w:r w:rsidR="00957739">
        <w:rPr>
          <w:sz w:val="24"/>
        </w:rPr>
        <w:t xml:space="preserve">Santa Terezinha do Progresso/SC </w:t>
      </w:r>
      <w:r>
        <w:rPr>
          <w:sz w:val="24"/>
        </w:rPr>
        <w:t>se obrigam pelas informações que prestarem e documentos que apresentarem, responsabilizando-se ainda pela manutenção das certidões e documentos que tenham prazo de validade e desde que perdurem os requisitos exigidos na legislação</w:t>
      </w:r>
      <w:r>
        <w:rPr>
          <w:spacing w:val="-5"/>
          <w:sz w:val="24"/>
        </w:rPr>
        <w:t xml:space="preserve"> </w:t>
      </w:r>
      <w:r>
        <w:rPr>
          <w:sz w:val="24"/>
        </w:rPr>
        <w:t>vigente</w:t>
      </w:r>
      <w:r>
        <w:rPr>
          <w:rFonts w:ascii="Times New Roman" w:hAnsi="Times New Roman"/>
          <w:sz w:val="24"/>
        </w:rPr>
        <w:t>.</w:t>
      </w:r>
    </w:p>
    <w:p w14:paraId="71D765A0" w14:textId="77777777" w:rsidR="00235194" w:rsidRDefault="00235194">
      <w:pPr>
        <w:pStyle w:val="Corpodetexto"/>
        <w:rPr>
          <w:rFonts w:ascii="Times New Roman"/>
          <w:sz w:val="28"/>
        </w:rPr>
      </w:pPr>
    </w:p>
    <w:p w14:paraId="6F62A5C8" w14:textId="77777777" w:rsidR="00235194" w:rsidRDefault="00235194">
      <w:pPr>
        <w:pStyle w:val="Corpodetexto"/>
        <w:rPr>
          <w:rFonts w:ascii="Times New Roman"/>
          <w:sz w:val="28"/>
        </w:rPr>
      </w:pPr>
    </w:p>
    <w:p w14:paraId="367ED0D5" w14:textId="77777777" w:rsidR="00235194" w:rsidRDefault="00235194">
      <w:pPr>
        <w:pStyle w:val="Corpodetexto"/>
        <w:spacing w:before="3"/>
        <w:rPr>
          <w:rFonts w:ascii="Times New Roman"/>
          <w:sz w:val="23"/>
        </w:rPr>
      </w:pPr>
    </w:p>
    <w:p w14:paraId="3A1E59DD" w14:textId="77777777" w:rsidR="00235194" w:rsidRDefault="00CB3ABC" w:rsidP="00957739">
      <w:pPr>
        <w:pStyle w:val="Corpodetexto"/>
      </w:pPr>
      <w:r>
        <w:rPr>
          <w:color w:val="0000FF"/>
        </w:rPr>
        <w:t>Santa Terezinha do Progresso</w:t>
      </w:r>
      <w:r w:rsidR="00C851D4">
        <w:rPr>
          <w:color w:val="0000FF"/>
        </w:rPr>
        <w:t xml:space="preserve"> SC, </w:t>
      </w:r>
      <w:r w:rsidR="00DF1732">
        <w:rPr>
          <w:color w:val="0000FF"/>
        </w:rPr>
        <w:t>30</w:t>
      </w:r>
      <w:r>
        <w:rPr>
          <w:color w:val="0000FF"/>
        </w:rPr>
        <w:t xml:space="preserve"> de </w:t>
      </w:r>
      <w:r w:rsidR="00DF1732">
        <w:rPr>
          <w:color w:val="0000FF"/>
        </w:rPr>
        <w:t>Janeiro de 2023</w:t>
      </w:r>
      <w:r w:rsidR="00C851D4">
        <w:rPr>
          <w:color w:val="0000FF"/>
        </w:rPr>
        <w:t>.</w:t>
      </w:r>
    </w:p>
    <w:p w14:paraId="396A4F00" w14:textId="77777777" w:rsidR="00235194" w:rsidRDefault="00235194">
      <w:pPr>
        <w:pStyle w:val="Corpodetexto"/>
        <w:rPr>
          <w:sz w:val="28"/>
        </w:rPr>
      </w:pPr>
    </w:p>
    <w:p w14:paraId="3E657310" w14:textId="77777777" w:rsidR="00235194" w:rsidRDefault="00235194">
      <w:pPr>
        <w:pStyle w:val="Corpodetexto"/>
        <w:rPr>
          <w:sz w:val="28"/>
        </w:rPr>
      </w:pPr>
    </w:p>
    <w:p w14:paraId="54FC1244" w14:textId="77777777" w:rsidR="00235194" w:rsidRDefault="00235194">
      <w:pPr>
        <w:pStyle w:val="Corpodetexto"/>
        <w:spacing w:before="4"/>
        <w:rPr>
          <w:sz w:val="23"/>
        </w:rPr>
      </w:pPr>
    </w:p>
    <w:p w14:paraId="6555924B" w14:textId="77777777" w:rsidR="00CB3ABC" w:rsidRDefault="00CB3ABC" w:rsidP="00CB3ABC">
      <w:pPr>
        <w:spacing w:line="281" w:lineRule="exact"/>
        <w:ind w:left="2880" w:right="3390"/>
        <w:jc w:val="center"/>
        <w:rPr>
          <w:b/>
          <w:sz w:val="24"/>
        </w:rPr>
      </w:pPr>
      <w:r>
        <w:rPr>
          <w:b/>
          <w:sz w:val="24"/>
        </w:rPr>
        <w:t>MARCIA DETOFOL</w:t>
      </w:r>
    </w:p>
    <w:p w14:paraId="1EDA2E0D" w14:textId="77777777" w:rsidR="00235194" w:rsidRDefault="00C851D4" w:rsidP="00CB3ABC">
      <w:pPr>
        <w:spacing w:line="281" w:lineRule="exact"/>
        <w:ind w:left="2880" w:right="3390"/>
        <w:jc w:val="center"/>
        <w:rPr>
          <w:b/>
          <w:sz w:val="24"/>
        </w:rPr>
      </w:pPr>
      <w:r>
        <w:rPr>
          <w:b/>
          <w:color w:val="0000FF"/>
          <w:sz w:val="24"/>
        </w:rPr>
        <w:t>Prefeit</w:t>
      </w:r>
      <w:r w:rsidR="00CB3ABC">
        <w:rPr>
          <w:b/>
          <w:color w:val="0000FF"/>
          <w:sz w:val="24"/>
        </w:rPr>
        <w:t>a</w:t>
      </w:r>
      <w:r>
        <w:rPr>
          <w:b/>
          <w:color w:val="0000FF"/>
          <w:sz w:val="24"/>
        </w:rPr>
        <w:t xml:space="preserve"> Municipal</w:t>
      </w:r>
    </w:p>
    <w:sectPr w:rsidR="00235194" w:rsidSect="00235194">
      <w:pgSz w:w="11910" w:h="16840"/>
      <w:pgMar w:top="1980" w:right="1380" w:bottom="1280" w:left="1300" w:header="709" w:footer="10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7C60" w14:textId="77777777" w:rsidR="00106642" w:rsidRDefault="00106642" w:rsidP="00235194">
      <w:r>
        <w:separator/>
      </w:r>
    </w:p>
  </w:endnote>
  <w:endnote w:type="continuationSeparator" w:id="0">
    <w:p w14:paraId="74E827E7" w14:textId="77777777" w:rsidR="00106642" w:rsidRDefault="00106642" w:rsidP="0023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286D" w14:textId="77777777" w:rsidR="00235194" w:rsidRDefault="00000000">
    <w:pPr>
      <w:pStyle w:val="Corpodetexto"/>
      <w:spacing w:line="14" w:lineRule="auto"/>
      <w:rPr>
        <w:sz w:val="20"/>
      </w:rPr>
    </w:pPr>
    <w:r>
      <w:pict w14:anchorId="5741EBAF">
        <v:shapetype id="_x0000_t202" coordsize="21600,21600" o:spt="202" path="m,l,21600r21600,l21600,xe">
          <v:stroke joinstyle="miter"/>
          <v:path gradientshapeok="t" o:connecttype="rect"/>
        </v:shapetype>
        <v:shape id="_x0000_s1025" type="#_x0000_t202" style="position:absolute;margin-left:136.8pt;margin-top:776.55pt;width:335.85pt;height:31.25pt;z-index:-251658752;mso-position-horizontal-relative:page;mso-position-vertical-relative:page" filled="f" stroked="f">
          <v:textbox inset="0,0,0,0">
            <w:txbxContent>
              <w:p w14:paraId="16FB8B84" w14:textId="77777777" w:rsidR="00235194" w:rsidRDefault="00235194">
                <w:pPr>
                  <w:ind w:left="119" w:right="117"/>
                  <w:jc w:val="center"/>
                  <w:rPr>
                    <w:rFonts w:ascii="Verdana" w:hAnsi="Verdana"/>
                    <w:b/>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FD10" w14:textId="77777777" w:rsidR="00106642" w:rsidRDefault="00106642" w:rsidP="00235194">
      <w:r>
        <w:separator/>
      </w:r>
    </w:p>
  </w:footnote>
  <w:footnote w:type="continuationSeparator" w:id="0">
    <w:p w14:paraId="2409A08B" w14:textId="77777777" w:rsidR="00106642" w:rsidRDefault="00106642" w:rsidP="0023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BAAB" w14:textId="77777777" w:rsidR="00235194" w:rsidRDefault="002351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5F6F"/>
    <w:multiLevelType w:val="hybridMultilevel"/>
    <w:tmpl w:val="C0B6B70A"/>
    <w:lvl w:ilvl="0" w:tplc="9A505DF6">
      <w:start w:val="6"/>
      <w:numFmt w:val="decimal"/>
      <w:lvlText w:val="%1."/>
      <w:lvlJc w:val="left"/>
      <w:pPr>
        <w:ind w:left="118" w:hanging="252"/>
        <w:jc w:val="left"/>
      </w:pPr>
      <w:rPr>
        <w:rFonts w:ascii="Caladea" w:eastAsia="Caladea" w:hAnsi="Caladea" w:cs="Caladea" w:hint="default"/>
        <w:spacing w:val="-1"/>
        <w:w w:val="99"/>
        <w:sz w:val="24"/>
        <w:szCs w:val="24"/>
        <w:lang w:val="pt-PT" w:eastAsia="en-US" w:bidi="ar-SA"/>
      </w:rPr>
    </w:lvl>
    <w:lvl w:ilvl="1" w:tplc="3B2A4668">
      <w:numFmt w:val="bullet"/>
      <w:lvlText w:val="•"/>
      <w:lvlJc w:val="left"/>
      <w:pPr>
        <w:ind w:left="1030" w:hanging="252"/>
      </w:pPr>
      <w:rPr>
        <w:rFonts w:hint="default"/>
        <w:lang w:val="pt-PT" w:eastAsia="en-US" w:bidi="ar-SA"/>
      </w:rPr>
    </w:lvl>
    <w:lvl w:ilvl="2" w:tplc="6AD26BCE">
      <w:numFmt w:val="bullet"/>
      <w:lvlText w:val="•"/>
      <w:lvlJc w:val="left"/>
      <w:pPr>
        <w:ind w:left="1941" w:hanging="252"/>
      </w:pPr>
      <w:rPr>
        <w:rFonts w:hint="default"/>
        <w:lang w:val="pt-PT" w:eastAsia="en-US" w:bidi="ar-SA"/>
      </w:rPr>
    </w:lvl>
    <w:lvl w:ilvl="3" w:tplc="4B84690A">
      <w:numFmt w:val="bullet"/>
      <w:lvlText w:val="•"/>
      <w:lvlJc w:val="left"/>
      <w:pPr>
        <w:ind w:left="2851" w:hanging="252"/>
      </w:pPr>
      <w:rPr>
        <w:rFonts w:hint="default"/>
        <w:lang w:val="pt-PT" w:eastAsia="en-US" w:bidi="ar-SA"/>
      </w:rPr>
    </w:lvl>
    <w:lvl w:ilvl="4" w:tplc="FE78DDBE">
      <w:numFmt w:val="bullet"/>
      <w:lvlText w:val="•"/>
      <w:lvlJc w:val="left"/>
      <w:pPr>
        <w:ind w:left="3762" w:hanging="252"/>
      </w:pPr>
      <w:rPr>
        <w:rFonts w:hint="default"/>
        <w:lang w:val="pt-PT" w:eastAsia="en-US" w:bidi="ar-SA"/>
      </w:rPr>
    </w:lvl>
    <w:lvl w:ilvl="5" w:tplc="73FE33D2">
      <w:numFmt w:val="bullet"/>
      <w:lvlText w:val="•"/>
      <w:lvlJc w:val="left"/>
      <w:pPr>
        <w:ind w:left="4673" w:hanging="252"/>
      </w:pPr>
      <w:rPr>
        <w:rFonts w:hint="default"/>
        <w:lang w:val="pt-PT" w:eastAsia="en-US" w:bidi="ar-SA"/>
      </w:rPr>
    </w:lvl>
    <w:lvl w:ilvl="6" w:tplc="62D878C8">
      <w:numFmt w:val="bullet"/>
      <w:lvlText w:val="•"/>
      <w:lvlJc w:val="left"/>
      <w:pPr>
        <w:ind w:left="5583" w:hanging="252"/>
      </w:pPr>
      <w:rPr>
        <w:rFonts w:hint="default"/>
        <w:lang w:val="pt-PT" w:eastAsia="en-US" w:bidi="ar-SA"/>
      </w:rPr>
    </w:lvl>
    <w:lvl w:ilvl="7" w:tplc="FE92ED30">
      <w:numFmt w:val="bullet"/>
      <w:lvlText w:val="•"/>
      <w:lvlJc w:val="left"/>
      <w:pPr>
        <w:ind w:left="6494" w:hanging="252"/>
      </w:pPr>
      <w:rPr>
        <w:rFonts w:hint="default"/>
        <w:lang w:val="pt-PT" w:eastAsia="en-US" w:bidi="ar-SA"/>
      </w:rPr>
    </w:lvl>
    <w:lvl w:ilvl="8" w:tplc="DF6CBAF4">
      <w:numFmt w:val="bullet"/>
      <w:lvlText w:val="•"/>
      <w:lvlJc w:val="left"/>
      <w:pPr>
        <w:ind w:left="7405" w:hanging="252"/>
      </w:pPr>
      <w:rPr>
        <w:rFonts w:hint="default"/>
        <w:lang w:val="pt-PT" w:eastAsia="en-US" w:bidi="ar-SA"/>
      </w:rPr>
    </w:lvl>
  </w:abstractNum>
  <w:abstractNum w:abstractNumId="1" w15:restartNumberingAfterBreak="0">
    <w:nsid w:val="677F368F"/>
    <w:multiLevelType w:val="multilevel"/>
    <w:tmpl w:val="BBA66B9A"/>
    <w:lvl w:ilvl="0">
      <w:start w:val="1"/>
      <w:numFmt w:val="decimal"/>
      <w:lvlText w:val="%1"/>
      <w:lvlJc w:val="left"/>
      <w:pPr>
        <w:ind w:left="303" w:hanging="185"/>
        <w:jc w:val="left"/>
      </w:pPr>
      <w:rPr>
        <w:rFonts w:hint="default"/>
        <w:w w:val="99"/>
        <w:lang w:val="pt-PT" w:eastAsia="en-US" w:bidi="ar-SA"/>
      </w:rPr>
    </w:lvl>
    <w:lvl w:ilvl="1">
      <w:start w:val="1"/>
      <w:numFmt w:val="decimal"/>
      <w:lvlText w:val="%1.%2"/>
      <w:lvlJc w:val="left"/>
      <w:pPr>
        <w:ind w:left="486" w:hanging="368"/>
        <w:jc w:val="left"/>
      </w:pPr>
      <w:rPr>
        <w:rFonts w:hint="default"/>
        <w:spacing w:val="-1"/>
        <w:w w:val="99"/>
        <w:lang w:val="pt-PT" w:eastAsia="en-US" w:bidi="ar-SA"/>
      </w:rPr>
    </w:lvl>
    <w:lvl w:ilvl="2">
      <w:numFmt w:val="bullet"/>
      <w:lvlText w:val="•"/>
      <w:lvlJc w:val="left"/>
      <w:pPr>
        <w:ind w:left="480" w:hanging="368"/>
      </w:pPr>
      <w:rPr>
        <w:rFonts w:hint="default"/>
        <w:lang w:val="pt-PT" w:eastAsia="en-US" w:bidi="ar-SA"/>
      </w:rPr>
    </w:lvl>
    <w:lvl w:ilvl="3">
      <w:numFmt w:val="bullet"/>
      <w:lvlText w:val="•"/>
      <w:lvlJc w:val="left"/>
      <w:pPr>
        <w:ind w:left="1573" w:hanging="368"/>
      </w:pPr>
      <w:rPr>
        <w:rFonts w:hint="default"/>
        <w:lang w:val="pt-PT" w:eastAsia="en-US" w:bidi="ar-SA"/>
      </w:rPr>
    </w:lvl>
    <w:lvl w:ilvl="4">
      <w:numFmt w:val="bullet"/>
      <w:lvlText w:val="•"/>
      <w:lvlJc w:val="left"/>
      <w:pPr>
        <w:ind w:left="2666" w:hanging="368"/>
      </w:pPr>
      <w:rPr>
        <w:rFonts w:hint="default"/>
        <w:lang w:val="pt-PT" w:eastAsia="en-US" w:bidi="ar-SA"/>
      </w:rPr>
    </w:lvl>
    <w:lvl w:ilvl="5">
      <w:numFmt w:val="bullet"/>
      <w:lvlText w:val="•"/>
      <w:lvlJc w:val="left"/>
      <w:pPr>
        <w:ind w:left="3759" w:hanging="368"/>
      </w:pPr>
      <w:rPr>
        <w:rFonts w:hint="default"/>
        <w:lang w:val="pt-PT" w:eastAsia="en-US" w:bidi="ar-SA"/>
      </w:rPr>
    </w:lvl>
    <w:lvl w:ilvl="6">
      <w:numFmt w:val="bullet"/>
      <w:lvlText w:val="•"/>
      <w:lvlJc w:val="left"/>
      <w:pPr>
        <w:ind w:left="4853" w:hanging="368"/>
      </w:pPr>
      <w:rPr>
        <w:rFonts w:hint="default"/>
        <w:lang w:val="pt-PT" w:eastAsia="en-US" w:bidi="ar-SA"/>
      </w:rPr>
    </w:lvl>
    <w:lvl w:ilvl="7">
      <w:numFmt w:val="bullet"/>
      <w:lvlText w:val="•"/>
      <w:lvlJc w:val="left"/>
      <w:pPr>
        <w:ind w:left="5946" w:hanging="368"/>
      </w:pPr>
      <w:rPr>
        <w:rFonts w:hint="default"/>
        <w:lang w:val="pt-PT" w:eastAsia="en-US" w:bidi="ar-SA"/>
      </w:rPr>
    </w:lvl>
    <w:lvl w:ilvl="8">
      <w:numFmt w:val="bullet"/>
      <w:lvlText w:val="•"/>
      <w:lvlJc w:val="left"/>
      <w:pPr>
        <w:ind w:left="7039" w:hanging="368"/>
      </w:pPr>
      <w:rPr>
        <w:rFonts w:hint="default"/>
        <w:lang w:val="pt-PT" w:eastAsia="en-US" w:bidi="ar-SA"/>
      </w:rPr>
    </w:lvl>
  </w:abstractNum>
  <w:num w:numId="1" w16cid:durableId="1226799706">
    <w:abstractNumId w:val="0"/>
  </w:num>
  <w:num w:numId="2" w16cid:durableId="154359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5194"/>
    <w:rsid w:val="00002589"/>
    <w:rsid w:val="00106642"/>
    <w:rsid w:val="001B5185"/>
    <w:rsid w:val="002270C3"/>
    <w:rsid w:val="00235194"/>
    <w:rsid w:val="00544E83"/>
    <w:rsid w:val="006C52DF"/>
    <w:rsid w:val="008E02FB"/>
    <w:rsid w:val="00957739"/>
    <w:rsid w:val="00C41172"/>
    <w:rsid w:val="00C851D4"/>
    <w:rsid w:val="00CB3ABC"/>
    <w:rsid w:val="00DF1732"/>
    <w:rsid w:val="00EB1EC5"/>
    <w:rsid w:val="00EE2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31DA"/>
  <w15:docId w15:val="{BFE1EACA-E2B9-4B79-BEFC-000FDC8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5194"/>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35194"/>
    <w:tblPr>
      <w:tblInd w:w="0" w:type="dxa"/>
      <w:tblCellMar>
        <w:top w:w="0" w:type="dxa"/>
        <w:left w:w="0" w:type="dxa"/>
        <w:bottom w:w="0" w:type="dxa"/>
        <w:right w:w="0" w:type="dxa"/>
      </w:tblCellMar>
    </w:tblPr>
  </w:style>
  <w:style w:type="paragraph" w:styleId="Corpodetexto">
    <w:name w:val="Body Text"/>
    <w:basedOn w:val="Normal"/>
    <w:uiPriority w:val="1"/>
    <w:qFormat/>
    <w:rsid w:val="00235194"/>
    <w:rPr>
      <w:sz w:val="24"/>
      <w:szCs w:val="24"/>
    </w:rPr>
  </w:style>
  <w:style w:type="paragraph" w:customStyle="1" w:styleId="Ttulo11">
    <w:name w:val="Título 11"/>
    <w:basedOn w:val="Normal"/>
    <w:uiPriority w:val="1"/>
    <w:qFormat/>
    <w:rsid w:val="00235194"/>
    <w:pPr>
      <w:spacing w:line="281" w:lineRule="exact"/>
      <w:ind w:left="313"/>
      <w:jc w:val="both"/>
      <w:outlineLvl w:val="1"/>
    </w:pPr>
    <w:rPr>
      <w:b/>
      <w:bCs/>
      <w:sz w:val="24"/>
      <w:szCs w:val="24"/>
    </w:rPr>
  </w:style>
  <w:style w:type="paragraph" w:styleId="Ttulo">
    <w:name w:val="Title"/>
    <w:basedOn w:val="Normal"/>
    <w:uiPriority w:val="1"/>
    <w:qFormat/>
    <w:rsid w:val="00235194"/>
    <w:pPr>
      <w:ind w:left="59" w:right="58"/>
      <w:jc w:val="center"/>
    </w:pPr>
    <w:rPr>
      <w:b/>
      <w:bCs/>
      <w:sz w:val="36"/>
      <w:szCs w:val="36"/>
    </w:rPr>
  </w:style>
  <w:style w:type="paragraph" w:styleId="PargrafodaLista">
    <w:name w:val="List Paragraph"/>
    <w:basedOn w:val="Normal"/>
    <w:uiPriority w:val="34"/>
    <w:qFormat/>
    <w:rsid w:val="00235194"/>
    <w:pPr>
      <w:ind w:left="486" w:hanging="369"/>
    </w:pPr>
  </w:style>
  <w:style w:type="paragraph" w:customStyle="1" w:styleId="TableParagraph">
    <w:name w:val="Table Paragraph"/>
    <w:basedOn w:val="Normal"/>
    <w:uiPriority w:val="1"/>
    <w:qFormat/>
    <w:rsid w:val="00235194"/>
  </w:style>
  <w:style w:type="paragraph" w:styleId="Cabealho">
    <w:name w:val="header"/>
    <w:basedOn w:val="Normal"/>
    <w:link w:val="CabealhoChar"/>
    <w:unhideWhenUsed/>
    <w:rsid w:val="006C52DF"/>
    <w:pPr>
      <w:tabs>
        <w:tab w:val="center" w:pos="4252"/>
        <w:tab w:val="right" w:pos="8504"/>
      </w:tabs>
    </w:pPr>
  </w:style>
  <w:style w:type="character" w:customStyle="1" w:styleId="CabealhoChar">
    <w:name w:val="Cabeçalho Char"/>
    <w:basedOn w:val="Fontepargpadro"/>
    <w:link w:val="Cabealho"/>
    <w:rsid w:val="006C52DF"/>
    <w:rPr>
      <w:rFonts w:ascii="Caladea" w:eastAsia="Caladea" w:hAnsi="Caladea" w:cs="Caladea"/>
      <w:lang w:val="pt-PT"/>
    </w:rPr>
  </w:style>
  <w:style w:type="paragraph" w:styleId="Rodap">
    <w:name w:val="footer"/>
    <w:basedOn w:val="Normal"/>
    <w:link w:val="RodapChar"/>
    <w:uiPriority w:val="99"/>
    <w:semiHidden/>
    <w:unhideWhenUsed/>
    <w:rsid w:val="006C52DF"/>
    <w:pPr>
      <w:tabs>
        <w:tab w:val="center" w:pos="4252"/>
        <w:tab w:val="right" w:pos="8504"/>
      </w:tabs>
    </w:pPr>
  </w:style>
  <w:style w:type="character" w:customStyle="1" w:styleId="RodapChar">
    <w:name w:val="Rodapé Char"/>
    <w:basedOn w:val="Fontepargpadro"/>
    <w:link w:val="Rodap"/>
    <w:uiPriority w:val="99"/>
    <w:semiHidden/>
    <w:rsid w:val="006C52DF"/>
    <w:rPr>
      <w:rFonts w:ascii="Caladea" w:eastAsia="Caladea" w:hAnsi="Caladea" w:cs="Caladea"/>
      <w:lang w:val="pt-PT"/>
    </w:rPr>
  </w:style>
  <w:style w:type="paragraph" w:styleId="Textodebalo">
    <w:name w:val="Balloon Text"/>
    <w:basedOn w:val="Normal"/>
    <w:link w:val="TextodebaloChar"/>
    <w:uiPriority w:val="99"/>
    <w:semiHidden/>
    <w:unhideWhenUsed/>
    <w:rsid w:val="006C52DF"/>
    <w:rPr>
      <w:rFonts w:ascii="Tahoma" w:hAnsi="Tahoma" w:cs="Tahoma"/>
      <w:sz w:val="16"/>
      <w:szCs w:val="16"/>
    </w:rPr>
  </w:style>
  <w:style w:type="character" w:customStyle="1" w:styleId="TextodebaloChar">
    <w:name w:val="Texto de balão Char"/>
    <w:basedOn w:val="Fontepargpadro"/>
    <w:link w:val="Textodebalo"/>
    <w:uiPriority w:val="99"/>
    <w:semiHidden/>
    <w:rsid w:val="006C52DF"/>
    <w:rPr>
      <w:rFonts w:ascii="Tahoma" w:eastAsia="Caladea" w:hAnsi="Tahoma" w:cs="Tahoma"/>
      <w:sz w:val="16"/>
      <w:szCs w:val="16"/>
      <w:lang w:val="pt-PT"/>
    </w:rPr>
  </w:style>
  <w:style w:type="character" w:styleId="Hyperlink">
    <w:name w:val="Hyperlink"/>
    <w:basedOn w:val="Fontepargpadro"/>
    <w:uiPriority w:val="99"/>
    <w:unhideWhenUsed/>
    <w:rsid w:val="008E02FB"/>
    <w:rPr>
      <w:color w:val="0000FF" w:themeColor="hyperlink"/>
      <w:u w:val="single"/>
    </w:rPr>
  </w:style>
  <w:style w:type="character" w:styleId="MenoPendente">
    <w:name w:val="Unresolved Mention"/>
    <w:basedOn w:val="Fontepargpadro"/>
    <w:uiPriority w:val="99"/>
    <w:semiHidden/>
    <w:unhideWhenUsed/>
    <w:rsid w:val="00227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F7E3-BBFE-4677-937B-1CE0589C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729</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EDITAL DE CHAMAMENTO PÚBLICO DE FORNECEDORES E PRESTADORES DE SERVIÇOS PARA CADASTRAMENTO Nº 001/2014</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PÚBLICO DE FORNECEDORES E PRESTADORES DE SERVIÇOS PARA CADASTRAMENTO Nº 001/2014</dc:title>
  <dc:creator>Cassio</dc:creator>
  <cp:lastModifiedBy>prefeitura</cp:lastModifiedBy>
  <cp:revision>8</cp:revision>
  <cp:lastPrinted>2023-01-30T14:13:00Z</cp:lastPrinted>
  <dcterms:created xsi:type="dcterms:W3CDTF">2021-02-09T19:07:00Z</dcterms:created>
  <dcterms:modified xsi:type="dcterms:W3CDTF">2023-10-03T13:57:00Z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Versão de Avaliação do Microsoft® Word 2010</vt:lpwstr>
  </property>
  <property fmtid="{D5CDD505-2E9C-101B-9397-08002B2CF9AE}" pid="4" name="LastSaved">
    <vt:filetime>2021-02-09T00:00:00Z</vt:filetime>
  </property>
</Properties>
</file>