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31" w:rsidRPr="00F10631" w:rsidRDefault="00F10631" w:rsidP="00F10631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F10631">
        <w:rPr>
          <w:rFonts w:ascii="Arial" w:eastAsia="Times New Roman" w:hAnsi="Arial" w:cs="Arial"/>
          <w:color w:val="212529"/>
          <w:sz w:val="20"/>
          <w:szCs w:val="20"/>
          <w:lang w:eastAsia="pt-BR"/>
        </w:rPr>
        <w:fldChar w:fldCharType="begin"/>
      </w:r>
      <w:r w:rsidRPr="00F10631">
        <w:rPr>
          <w:rFonts w:ascii="Arial" w:eastAsia="Times New Roman" w:hAnsi="Arial" w:cs="Arial"/>
          <w:color w:val="212529"/>
          <w:sz w:val="20"/>
          <w:szCs w:val="20"/>
          <w:lang w:eastAsia="pt-BR"/>
        </w:rPr>
        <w:instrText xml:space="preserve"> HYPERLINK "https://www.caraguatatuba.sp.gov.br/pmc/2023/06/programa-bolsa-familia-retorna-com-novas-regras/" </w:instrText>
      </w:r>
      <w:r w:rsidRPr="00F10631">
        <w:rPr>
          <w:rFonts w:ascii="Arial" w:eastAsia="Times New Roman" w:hAnsi="Arial" w:cs="Arial"/>
          <w:color w:val="212529"/>
          <w:sz w:val="20"/>
          <w:szCs w:val="20"/>
          <w:lang w:eastAsia="pt-BR"/>
        </w:rPr>
        <w:fldChar w:fldCharType="separate"/>
      </w:r>
      <w:r w:rsidRPr="00F10631">
        <w:rPr>
          <w:rFonts w:ascii="Arial" w:eastAsia="Times New Roman" w:hAnsi="Arial" w:cs="Arial"/>
          <w:color w:val="0000FF"/>
          <w:sz w:val="20"/>
          <w:szCs w:val="20"/>
          <w:lang w:eastAsia="pt-BR"/>
        </w:rPr>
        <w:t>Programa Bolsa Família retorna com novas regras</w:t>
      </w:r>
      <w:r w:rsidRPr="00F10631">
        <w:rPr>
          <w:rFonts w:ascii="Arial" w:eastAsia="Times New Roman" w:hAnsi="Arial" w:cs="Arial"/>
          <w:color w:val="212529"/>
          <w:sz w:val="20"/>
          <w:szCs w:val="20"/>
          <w:lang w:eastAsia="pt-BR"/>
        </w:rPr>
        <w:fldChar w:fldCharType="end"/>
      </w:r>
    </w:p>
    <w:p w:rsidR="00F10631" w:rsidRPr="00F10631" w:rsidRDefault="00F10631" w:rsidP="00F106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</w:pPr>
      <w:proofErr w:type="gramStart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>O Programa Bolsa Família do Ministério do Desenvolvimento e Assistência Social, Família e Combate à Fome voltou</w:t>
      </w:r>
      <w:proofErr w:type="gramEnd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 xml:space="preserve"> com novas regras de participação, substituindo o Programa Auxílio Brasil. As mudanças de regras tramitam em forma de Medida Provisória n° 1164/2023 e aguardam sanção do presidente da República, Luiz Inácio Lula da Silva.  Essas regras começaram </w:t>
      </w:r>
      <w:proofErr w:type="gramStart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>a</w:t>
      </w:r>
      <w:proofErr w:type="gramEnd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 xml:space="preserve"> valer esse mês e as famílias que precisam de mais informações sobre a participação no Programa Bolsa Família devem baixar os aplicativos Programa Bolsa Família ou Meu Cadastro Único</w:t>
      </w:r>
    </w:p>
    <w:p w:rsidR="00F10631" w:rsidRPr="00F10631" w:rsidRDefault="00F10631" w:rsidP="00F1063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</w:pPr>
      <w:r>
        <w:rPr>
          <w:rFonts w:ascii="Segoe UI" w:eastAsia="Times New Roman" w:hAnsi="Segoe UI" w:cs="Segoe UI"/>
          <w:noProof/>
          <w:color w:val="007BFF"/>
          <w:sz w:val="16"/>
          <w:szCs w:val="16"/>
          <w:lang w:eastAsia="pt-BR"/>
        </w:rPr>
        <w:drawing>
          <wp:inline distT="0" distB="0" distL="0" distR="0">
            <wp:extent cx="6762750" cy="4424275"/>
            <wp:effectExtent l="19050" t="0" r="0" b="0"/>
            <wp:docPr id="1" name="Imagem 1" descr="https://www.caraguatatuba.sp.gov.br/pmc/wp-content/uploads/2023/06/img-897-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aguatatuba.sp.gov.br/pmc/wp-content/uploads/2023/06/img-897-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4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31" w:rsidRPr="00F10631" w:rsidRDefault="00F10631" w:rsidP="00F10631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i/>
          <w:iCs/>
          <w:color w:val="212529"/>
          <w:sz w:val="13"/>
          <w:szCs w:val="13"/>
          <w:lang w:eastAsia="pt-BR"/>
        </w:rPr>
      </w:pPr>
      <w:r w:rsidRPr="00F10631">
        <w:rPr>
          <w:rFonts w:ascii="Segoe UI" w:eastAsia="Times New Roman" w:hAnsi="Segoe UI" w:cs="Segoe UI"/>
          <w:i/>
          <w:iCs/>
          <w:color w:val="212529"/>
          <w:sz w:val="13"/>
          <w:szCs w:val="13"/>
          <w:lang w:eastAsia="pt-BR"/>
        </w:rPr>
        <w:t>#</w:t>
      </w:r>
      <w:proofErr w:type="spellStart"/>
      <w:proofErr w:type="gramStart"/>
      <w:r w:rsidRPr="00F10631">
        <w:rPr>
          <w:rFonts w:ascii="Segoe UI" w:eastAsia="Times New Roman" w:hAnsi="Segoe UI" w:cs="Segoe UI"/>
          <w:i/>
          <w:iCs/>
          <w:color w:val="212529"/>
          <w:sz w:val="13"/>
          <w:szCs w:val="13"/>
          <w:lang w:eastAsia="pt-BR"/>
        </w:rPr>
        <w:t>PraTodosVerem</w:t>
      </w:r>
      <w:proofErr w:type="spellEnd"/>
      <w:proofErr w:type="gramEnd"/>
      <w:r w:rsidRPr="00F10631">
        <w:rPr>
          <w:rFonts w:ascii="Segoe UI" w:eastAsia="Times New Roman" w:hAnsi="Segoe UI" w:cs="Segoe UI"/>
          <w:i/>
          <w:iCs/>
          <w:color w:val="212529"/>
          <w:sz w:val="13"/>
          <w:szCs w:val="13"/>
          <w:lang w:eastAsia="pt-BR"/>
        </w:rPr>
        <w:t>: Interface do aplicativo Bolsa Família do Ministério do Desenvolvimento e Assistência Social, Família e Combate à Fome (Foto: Divulgação/PMC)</w:t>
      </w:r>
    </w:p>
    <w:p w:rsidR="00F10631" w:rsidRPr="00F10631" w:rsidRDefault="00F10631" w:rsidP="00F106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</w:pPr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 xml:space="preserve">De acordo com as novas regras, para ser habilitada a família deve ter renda de até R$ 218 por pessoa e estar com seu Cadastro Único atualizado por pelo menos 24 meses. O valor mínimo pago a cada família será de R$ 600 podendo ser composto pelos seguintes benefícios: Benefício de Renda de Cidadania, R$ 142 pagos a cada integrante da família; Benefício de Primeira Infância, R$ 150 pagos a cada criança de 0 a </w:t>
      </w:r>
      <w:proofErr w:type="gramStart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>6</w:t>
      </w:r>
      <w:proofErr w:type="gramEnd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 xml:space="preserve"> anos, e Benefício Variável Familiar: R$ 50 pagos a cada criança/adolescente de 7 a 17 anos e gestantes.</w:t>
      </w:r>
    </w:p>
    <w:p w:rsidR="00F10631" w:rsidRPr="00F10631" w:rsidRDefault="00F10631" w:rsidP="00F106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</w:pPr>
      <w:proofErr w:type="gramStart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>O novo Bolsa</w:t>
      </w:r>
      <w:proofErr w:type="gramEnd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 xml:space="preserve"> Família retoma o modelo original com a exigência de contrapartidas das famílias beneficiadas pelo programa, que voltarão a ter que comprovar: realização do acompanhamento pré-natal; acompanhamento do calendário nacional de vacinação; acompanhamento do estado nutricional das crianças menores de 7 anos; para as crianças de 4 a 5 anos, </w:t>
      </w:r>
      <w:proofErr w:type="spellStart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>frequência</w:t>
      </w:r>
      <w:proofErr w:type="spellEnd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 xml:space="preserve"> escolar mínima de 60%; e para beneficiários de 6 a 18 anos que não completaram a educação básica, </w:t>
      </w:r>
      <w:proofErr w:type="spellStart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>frequência</w:t>
      </w:r>
      <w:proofErr w:type="spellEnd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 xml:space="preserve"> escolar mínima de 75%.</w:t>
      </w:r>
    </w:p>
    <w:p w:rsidR="00F10631" w:rsidRPr="00F10631" w:rsidRDefault="00F10631" w:rsidP="00F106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6"/>
          <w:szCs w:val="16"/>
          <w:u w:val="single"/>
          <w:lang w:eastAsia="pt-BR"/>
        </w:rPr>
      </w:pPr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 xml:space="preserve">Outra novidade é a Regra de Proteção, que prevê que as famílias que melhoraram sua situação econômica onde a renda per capita aumentou e ficou entre R$ 218,01 e R$ 660 o benefício não será cortado, </w:t>
      </w:r>
      <w:r w:rsidRPr="00F10631">
        <w:rPr>
          <w:rFonts w:ascii="Segoe UI" w:eastAsia="Times New Roman" w:hAnsi="Segoe UI" w:cs="Segoe UI"/>
          <w:color w:val="212529"/>
          <w:sz w:val="16"/>
          <w:szCs w:val="16"/>
          <w:u w:val="single"/>
          <w:lang w:eastAsia="pt-BR"/>
        </w:rPr>
        <w:t>a família pode continuar no programa até 24 meses recebendo 50% do valor do benefício.</w:t>
      </w:r>
    </w:p>
    <w:p w:rsidR="00F10631" w:rsidRPr="00F10631" w:rsidRDefault="00F10631" w:rsidP="00F106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</w:pPr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 xml:space="preserve">Além dessas novidades, o Programa Bolsa Família traz outra </w:t>
      </w:r>
      <w:proofErr w:type="gramStart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>implementação</w:t>
      </w:r>
      <w:proofErr w:type="gramEnd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 xml:space="preserve"> importante: o povoamento de dados do CNIS para o Cadastro Único: O CNIS é um registro do governo federal que reúne mais de 80 bilhões de registros administrativos, com informações atualizadas de renda, vínculos de emprego formal e benefícios previdenciários e assistenciais pagos pelo INSS. Nesta etapa da integração, a renda do CNIS vai ser inserida diretamente na base do Cadastro Único. É um processo inédito e inovador, que vai qualificar as informações cadastradas de maneira automática. Para as famílias, é prático, pois o governo não precisa ficar perguntando a elas dados que ele já sabe. Para os programas, a qualificação também é imediata, já que passam a receber do Cadastro </w:t>
      </w:r>
      <w:proofErr w:type="gramStart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>Único dados mais qualificados</w:t>
      </w:r>
      <w:proofErr w:type="gramEnd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>.</w:t>
      </w:r>
    </w:p>
    <w:p w:rsidR="006E1C3A" w:rsidRDefault="00F10631" w:rsidP="00F106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</w:pPr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 xml:space="preserve">Em </w:t>
      </w:r>
      <w:r w:rsidR="006E1C3A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>Santa Terezinha do Progresso, o atendimento para o Cadastro Único é de Segunda à Sexta, das 07h30 às 11h30 e 13h00 às 17h, ressaltando que segunda e quarta, os atendimentos são por demanda espontânea, os demais dias mediante agendamento.</w:t>
      </w:r>
    </w:p>
    <w:p w:rsidR="00F10631" w:rsidRPr="00F10631" w:rsidRDefault="00F10631" w:rsidP="00F106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</w:pPr>
      <w:proofErr w:type="spellStart"/>
      <w:r w:rsidRPr="00F10631">
        <w:rPr>
          <w:rFonts w:ascii="Segoe UI" w:eastAsia="Times New Roman" w:hAnsi="Segoe UI" w:cs="Segoe UI"/>
          <w:b/>
          <w:bCs/>
          <w:color w:val="212529"/>
          <w:sz w:val="16"/>
          <w:lang w:eastAsia="pt-BR"/>
        </w:rPr>
        <w:t>App</w:t>
      </w:r>
      <w:proofErr w:type="spellEnd"/>
      <w:r w:rsidRPr="00F10631">
        <w:rPr>
          <w:rFonts w:ascii="Segoe UI" w:eastAsia="Times New Roman" w:hAnsi="Segoe UI" w:cs="Segoe UI"/>
          <w:b/>
          <w:bCs/>
          <w:color w:val="212529"/>
          <w:sz w:val="16"/>
          <w:lang w:eastAsia="pt-BR"/>
        </w:rPr>
        <w:t xml:space="preserve"> Bolsa Família</w:t>
      </w:r>
    </w:p>
    <w:p w:rsidR="00F10631" w:rsidRPr="00F10631" w:rsidRDefault="00F10631" w:rsidP="00F106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</w:pPr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lastRenderedPageBreak/>
        <w:t xml:space="preserve">O aplicativo Bolsa Família pode ser baixado nas lojas dos </w:t>
      </w:r>
      <w:proofErr w:type="spellStart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>smartphones</w:t>
      </w:r>
      <w:proofErr w:type="spellEnd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 xml:space="preserve"> (</w:t>
      </w:r>
      <w:proofErr w:type="spellStart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>Android</w:t>
      </w:r>
      <w:proofErr w:type="spellEnd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 xml:space="preserve"> e IOS) pelos beneficiários do programa de distribuição de renda do Ministério do Desenvolvimento e Assistência Social, Família e Combate à Fome. A ferramenta garante o acesso seguro à informação sobre os benefícios, facilitado o dia a dia das famílias. Os beneficiários que têm o antigo aplicativo recebem uma mensagem sugerindo a atualização do APP, de acordo com o cronograma de implantação.</w:t>
      </w:r>
    </w:p>
    <w:p w:rsidR="00F10631" w:rsidRPr="00F10631" w:rsidRDefault="00F10631" w:rsidP="00F106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</w:pPr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 xml:space="preserve">​Acessando o aplicativo Bolsa Família, as famílias beneficiárias podem consultar: informações sobre o Programa; a situação e o valor do benefício; a mensagem </w:t>
      </w:r>
      <w:proofErr w:type="gramStart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>no Bolsa</w:t>
      </w:r>
      <w:proofErr w:type="gramEnd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 xml:space="preserve"> Família destinada à família em cada mês; e a data de recebimento do benefício no calendário de pagamento, de acordo com o final do NIS do Responsável Familiar. Além disso, também está disponível o recurso do desligamento voluntário do Programa quando a família considerar que não precisa mais receber o benefício (semelhante ao que também temos no </w:t>
      </w:r>
      <w:proofErr w:type="spellStart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>app</w:t>
      </w:r>
      <w:proofErr w:type="spellEnd"/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 xml:space="preserve"> do Cadastro Único).</w:t>
      </w:r>
    </w:p>
    <w:p w:rsidR="00F10631" w:rsidRPr="00F10631" w:rsidRDefault="00F10631" w:rsidP="00F106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</w:pPr>
      <w:r w:rsidRPr="00F10631">
        <w:rPr>
          <w:rFonts w:ascii="Segoe UI" w:eastAsia="Times New Roman" w:hAnsi="Segoe UI" w:cs="Segoe UI"/>
          <w:b/>
          <w:bCs/>
          <w:color w:val="212529"/>
          <w:sz w:val="16"/>
          <w:lang w:eastAsia="pt-BR"/>
        </w:rPr>
        <w:t>Bolsa Família</w:t>
      </w:r>
    </w:p>
    <w:p w:rsidR="00F10631" w:rsidRPr="00F10631" w:rsidRDefault="00F10631" w:rsidP="00F1063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</w:pPr>
      <w:r w:rsidRPr="00F10631"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  <w:t>O Programa Bolsa Família é um programa federal de transferência direta e indireta de renda que integra benefícios de assistência social, saúde, educação e emprego, destinado às famílias em situação de pobreza. Além de garantir renda básica para as famílias em situação de pobreza, o Programa Bolsa Família busca integrar políticas públicas, fortalecendo o acesso das famílias a direitos básicos como saúde, educação e assistência social.</w:t>
      </w:r>
    </w:p>
    <w:p w:rsidR="00F10631" w:rsidRPr="00F10631" w:rsidRDefault="00F10631" w:rsidP="006E1C3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16"/>
          <w:szCs w:val="16"/>
          <w:lang w:eastAsia="pt-BR"/>
        </w:rPr>
      </w:pPr>
      <w:r>
        <w:rPr>
          <w:rFonts w:ascii="Segoe UI" w:eastAsia="Times New Roman" w:hAnsi="Segoe UI" w:cs="Segoe UI"/>
          <w:noProof/>
          <w:color w:val="007BFF"/>
          <w:sz w:val="16"/>
          <w:szCs w:val="16"/>
          <w:lang w:eastAsia="pt-BR"/>
        </w:rPr>
        <w:drawing>
          <wp:inline distT="0" distB="0" distL="0" distR="0">
            <wp:extent cx="5391150" cy="5067300"/>
            <wp:effectExtent l="19050" t="0" r="0" b="0"/>
            <wp:docPr id="2" name="Imagem 2" descr="https://www.caraguatatuba.sp.gov.br/pmc/wp-content/uploads/2023/06/cronograma-do-bolsa-famili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raguatatuba.sp.gov.br/pmc/wp-content/uploads/2023/06/cronograma-do-bolsa-famili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31" w:rsidRPr="00F10631" w:rsidRDefault="00F10631" w:rsidP="006E1C3A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i/>
          <w:iCs/>
          <w:color w:val="212529"/>
          <w:sz w:val="13"/>
          <w:szCs w:val="13"/>
          <w:lang w:eastAsia="pt-BR"/>
        </w:rPr>
      </w:pPr>
      <w:r w:rsidRPr="00F10631">
        <w:rPr>
          <w:rFonts w:ascii="Segoe UI" w:eastAsia="Times New Roman" w:hAnsi="Segoe UI" w:cs="Segoe UI"/>
          <w:i/>
          <w:iCs/>
          <w:color w:val="212529"/>
          <w:sz w:val="13"/>
          <w:szCs w:val="13"/>
          <w:lang w:eastAsia="pt-BR"/>
        </w:rPr>
        <w:t>#</w:t>
      </w:r>
      <w:proofErr w:type="spellStart"/>
      <w:proofErr w:type="gramStart"/>
      <w:r w:rsidRPr="00F10631">
        <w:rPr>
          <w:rFonts w:ascii="Segoe UI" w:eastAsia="Times New Roman" w:hAnsi="Segoe UI" w:cs="Segoe UI"/>
          <w:i/>
          <w:iCs/>
          <w:color w:val="212529"/>
          <w:sz w:val="13"/>
          <w:szCs w:val="13"/>
          <w:lang w:eastAsia="pt-BR"/>
        </w:rPr>
        <w:t>PraTodosVerem</w:t>
      </w:r>
      <w:proofErr w:type="spellEnd"/>
      <w:proofErr w:type="gramEnd"/>
      <w:r w:rsidRPr="00F10631">
        <w:rPr>
          <w:rFonts w:ascii="Segoe UI" w:eastAsia="Times New Roman" w:hAnsi="Segoe UI" w:cs="Segoe UI"/>
          <w:i/>
          <w:iCs/>
          <w:color w:val="212529"/>
          <w:sz w:val="13"/>
          <w:szCs w:val="13"/>
          <w:lang w:eastAsia="pt-BR"/>
        </w:rPr>
        <w:t>: Cronograma de pagamentos do Programa Bolsa Família (Foto:/ Divulgação MDS</w:t>
      </w:r>
      <w:r w:rsidR="006E1C3A">
        <w:rPr>
          <w:rFonts w:ascii="Segoe UI" w:eastAsia="Times New Roman" w:hAnsi="Segoe UI" w:cs="Segoe UI"/>
          <w:i/>
          <w:iCs/>
          <w:color w:val="212529"/>
          <w:sz w:val="13"/>
          <w:szCs w:val="13"/>
          <w:lang w:eastAsia="pt-BR"/>
        </w:rPr>
        <w:t>)</w:t>
      </w:r>
    </w:p>
    <w:p w:rsidR="00304273" w:rsidRPr="00F10631" w:rsidRDefault="00304273" w:rsidP="00F10631"/>
    <w:sectPr w:rsidR="00304273" w:rsidRPr="00F10631" w:rsidSect="00512DCB">
      <w:pgSz w:w="11906" w:h="16838"/>
      <w:pgMar w:top="284" w:right="1701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12DCB"/>
    <w:rsid w:val="00304273"/>
    <w:rsid w:val="00512DCB"/>
    <w:rsid w:val="006E1C3A"/>
    <w:rsid w:val="00F1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73"/>
  </w:style>
  <w:style w:type="paragraph" w:styleId="Ttulo5">
    <w:name w:val="heading 5"/>
    <w:basedOn w:val="Normal"/>
    <w:link w:val="Ttulo5Char"/>
    <w:uiPriority w:val="9"/>
    <w:qFormat/>
    <w:rsid w:val="00F106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1063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106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F1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1063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96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aguatatuba.sp.gov.br/pmc/wp-content/uploads/2023/06/cronograma-do-bolsa-familia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caraguatatuba.sp.gov.br/pmc/wp-content/uploads/2023/06/img-897-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CLEUSA</dc:creator>
  <cp:lastModifiedBy>CLEUSA</cp:lastModifiedBy>
  <cp:revision>1</cp:revision>
  <cp:lastPrinted>2023-06-21T13:38:00Z</cp:lastPrinted>
  <dcterms:created xsi:type="dcterms:W3CDTF">2023-06-21T12:39:00Z</dcterms:created>
  <dcterms:modified xsi:type="dcterms:W3CDTF">2023-06-21T13:56:00Z</dcterms:modified>
</cp:coreProperties>
</file>