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1D041" w14:textId="5D33FB16" w:rsidR="00C762A6" w:rsidRDefault="00C762A6" w:rsidP="0057221B">
      <w:pPr>
        <w:overflowPunct w:val="0"/>
        <w:autoSpaceDE w:val="0"/>
        <w:autoSpaceDN w:val="0"/>
        <w:adjustRightInd w:val="0"/>
        <w:spacing w:after="120"/>
        <w:rPr>
          <w:rFonts w:ascii="Bookman Old Style" w:hAnsi="Bookman Old Style" w:cstheme="minorHAnsi"/>
          <w:b/>
          <w:sz w:val="22"/>
          <w:szCs w:val="22"/>
        </w:rPr>
      </w:pPr>
    </w:p>
    <w:p w14:paraId="2E345821" w14:textId="77777777" w:rsidR="00FB111D" w:rsidRDefault="00FB111D" w:rsidP="002D5BB6">
      <w:pPr>
        <w:overflowPunct w:val="0"/>
        <w:autoSpaceDE w:val="0"/>
        <w:autoSpaceDN w:val="0"/>
        <w:adjustRightInd w:val="0"/>
        <w:spacing w:after="120"/>
        <w:jc w:val="center"/>
        <w:rPr>
          <w:rFonts w:ascii="Bookman Old Style" w:hAnsi="Bookman Old Style" w:cstheme="minorHAnsi"/>
          <w:b/>
          <w:sz w:val="22"/>
          <w:szCs w:val="22"/>
        </w:rPr>
      </w:pPr>
    </w:p>
    <w:p w14:paraId="750FCD11" w14:textId="29858653" w:rsidR="002D5BB6" w:rsidRPr="00C762A6" w:rsidRDefault="002D5BB6" w:rsidP="002D5BB6">
      <w:pPr>
        <w:overflowPunct w:val="0"/>
        <w:autoSpaceDE w:val="0"/>
        <w:autoSpaceDN w:val="0"/>
        <w:adjustRightInd w:val="0"/>
        <w:spacing w:after="120"/>
        <w:jc w:val="center"/>
        <w:rPr>
          <w:rFonts w:ascii="Bookman Old Style" w:hAnsi="Bookman Old Style" w:cstheme="minorHAnsi"/>
          <w:b/>
          <w:sz w:val="22"/>
          <w:szCs w:val="22"/>
        </w:rPr>
      </w:pPr>
      <w:r w:rsidRPr="00C762A6">
        <w:rPr>
          <w:rFonts w:ascii="Bookman Old Style" w:hAnsi="Bookman Old Style" w:cstheme="minorHAnsi"/>
          <w:b/>
          <w:sz w:val="22"/>
          <w:szCs w:val="22"/>
        </w:rPr>
        <w:t xml:space="preserve">PROCESSO LICITATÓRIO Nº </w:t>
      </w:r>
      <w:r w:rsidR="00361D98">
        <w:rPr>
          <w:rFonts w:ascii="Bookman Old Style" w:hAnsi="Bookman Old Style" w:cstheme="minorHAnsi"/>
          <w:b/>
          <w:sz w:val="22"/>
          <w:szCs w:val="22"/>
        </w:rPr>
        <w:t>107</w:t>
      </w:r>
      <w:r w:rsidR="0002757D" w:rsidRPr="00C762A6">
        <w:rPr>
          <w:rFonts w:ascii="Bookman Old Style" w:hAnsi="Bookman Old Style" w:cstheme="minorHAnsi"/>
          <w:b/>
          <w:sz w:val="22"/>
          <w:szCs w:val="22"/>
        </w:rPr>
        <w:t>/2022</w:t>
      </w:r>
    </w:p>
    <w:p w14:paraId="7A3B011B" w14:textId="417BB1F5" w:rsidR="002D5BB6" w:rsidRPr="00C762A6" w:rsidRDefault="002D5BB6" w:rsidP="002D5BB6">
      <w:pPr>
        <w:overflowPunct w:val="0"/>
        <w:autoSpaceDE w:val="0"/>
        <w:autoSpaceDN w:val="0"/>
        <w:adjustRightInd w:val="0"/>
        <w:spacing w:after="120"/>
        <w:jc w:val="center"/>
        <w:rPr>
          <w:rFonts w:ascii="Bookman Old Style" w:hAnsi="Bookman Old Style" w:cstheme="minorHAnsi"/>
          <w:b/>
          <w:sz w:val="22"/>
          <w:szCs w:val="22"/>
        </w:rPr>
      </w:pPr>
      <w:r w:rsidRPr="00C762A6">
        <w:rPr>
          <w:rFonts w:ascii="Bookman Old Style" w:hAnsi="Bookman Old Style" w:cstheme="minorHAnsi"/>
          <w:b/>
          <w:sz w:val="22"/>
          <w:szCs w:val="22"/>
        </w:rPr>
        <w:t xml:space="preserve">EDITAL DE DISPENSA Nº </w:t>
      </w:r>
      <w:r w:rsidR="00361D98">
        <w:rPr>
          <w:rFonts w:ascii="Bookman Old Style" w:hAnsi="Bookman Old Style" w:cstheme="minorHAnsi"/>
          <w:b/>
          <w:sz w:val="22"/>
          <w:szCs w:val="22"/>
        </w:rPr>
        <w:t>30</w:t>
      </w:r>
      <w:r w:rsidRPr="00C762A6">
        <w:rPr>
          <w:rFonts w:ascii="Bookman Old Style" w:hAnsi="Bookman Old Style" w:cstheme="minorHAnsi"/>
          <w:b/>
          <w:sz w:val="22"/>
          <w:szCs w:val="22"/>
        </w:rPr>
        <w:t>/</w:t>
      </w:r>
      <w:r w:rsidR="003060D1" w:rsidRPr="00C762A6">
        <w:rPr>
          <w:rFonts w:ascii="Bookman Old Style" w:hAnsi="Bookman Old Style" w:cstheme="minorHAnsi"/>
          <w:b/>
          <w:sz w:val="22"/>
          <w:szCs w:val="22"/>
        </w:rPr>
        <w:t>202</w:t>
      </w:r>
      <w:r w:rsidR="0002757D" w:rsidRPr="00C762A6">
        <w:rPr>
          <w:rFonts w:ascii="Bookman Old Style" w:hAnsi="Bookman Old Style" w:cstheme="minorHAnsi"/>
          <w:b/>
          <w:sz w:val="22"/>
          <w:szCs w:val="22"/>
        </w:rPr>
        <w:t>2</w:t>
      </w:r>
    </w:p>
    <w:p w14:paraId="44A6536E" w14:textId="77777777" w:rsidR="009D5FED" w:rsidRPr="00C762A6" w:rsidRDefault="009D5FED" w:rsidP="002D5BB6">
      <w:pPr>
        <w:rPr>
          <w:rFonts w:ascii="Bookman Old Style" w:hAnsi="Bookman Old Style" w:cstheme="minorHAnsi"/>
          <w:sz w:val="22"/>
          <w:szCs w:val="22"/>
        </w:rPr>
      </w:pPr>
    </w:p>
    <w:p w14:paraId="19754C6C" w14:textId="13122BBC" w:rsidR="00361D98" w:rsidRDefault="00361D98" w:rsidP="00361D98">
      <w:pPr>
        <w:spacing w:line="276" w:lineRule="auto"/>
        <w:ind w:firstLine="708"/>
        <w:jc w:val="both"/>
        <w:rPr>
          <w:rFonts w:ascii="Bookman Old Style" w:hAnsi="Bookman Old Style"/>
          <w:b/>
        </w:rPr>
      </w:pPr>
      <w:r>
        <w:rPr>
          <w:rFonts w:ascii="Bookman Old Style" w:hAnsi="Bookman Old Style" w:cstheme="minorHAnsi"/>
          <w:b/>
        </w:rPr>
        <w:t>OBJETO:</w:t>
      </w:r>
      <w:r w:rsidR="007120BE">
        <w:rPr>
          <w:rFonts w:ascii="Bookman Old Style" w:hAnsi="Bookman Old Style" w:cs="Arial"/>
          <w:b/>
        </w:rPr>
        <w:t xml:space="preserve"> </w:t>
      </w:r>
      <w:r>
        <w:rPr>
          <w:rFonts w:ascii="Bookman Old Style" w:hAnsi="Bookman Old Style" w:cs="Arial"/>
          <w:b/>
        </w:rPr>
        <w:t xml:space="preserve">AQUISIÇÃO DE EQUIPAMENTOS DE BIOMETRIA (KITS BIOMÉTRICO), CONFORME TERMO DE ACORDO DE COOPERAÇÃO TÉCNICA QUE ENTRE SI CELEBRAM O MUNICÍPIO DE SANTA TEREZINHA DO PROGRESSO-SC E O ESTADO DE SANTA CATARINA POR MEIO DO INSTITUTO GERAL DE PERÍCIAS. </w:t>
      </w:r>
    </w:p>
    <w:p w14:paraId="58C58EEB" w14:textId="77777777" w:rsidR="00C0359C" w:rsidRDefault="00C0359C" w:rsidP="00C0359C">
      <w:pPr>
        <w:spacing w:line="276" w:lineRule="auto"/>
        <w:ind w:firstLine="708"/>
        <w:jc w:val="both"/>
        <w:rPr>
          <w:rFonts w:ascii="Bookman Old Style" w:hAnsi="Bookman Old Style"/>
          <w:b/>
        </w:rPr>
      </w:pPr>
    </w:p>
    <w:p w14:paraId="195CD028" w14:textId="7A76127E" w:rsidR="002D5BB6" w:rsidRPr="00C762A6" w:rsidRDefault="00361D98" w:rsidP="002D5BB6">
      <w:pPr>
        <w:jc w:val="both"/>
        <w:rPr>
          <w:rFonts w:ascii="Bookman Old Style" w:hAnsi="Bookman Old Style" w:cstheme="minorHAnsi"/>
          <w:sz w:val="22"/>
          <w:szCs w:val="22"/>
        </w:rPr>
      </w:pPr>
      <w:r>
        <w:rPr>
          <w:rFonts w:ascii="Bookman Old Style" w:hAnsi="Bookman Old Style" w:cstheme="minorHAnsi"/>
          <w:sz w:val="22"/>
          <w:szCs w:val="22"/>
        </w:rPr>
        <w:t xml:space="preserve">O </w:t>
      </w:r>
      <w:r w:rsidR="00691049" w:rsidRPr="00C762A6">
        <w:rPr>
          <w:rFonts w:ascii="Bookman Old Style" w:hAnsi="Bookman Old Style" w:cstheme="minorHAnsi"/>
          <w:sz w:val="22"/>
          <w:szCs w:val="22"/>
        </w:rPr>
        <w:t>Prefeit</w:t>
      </w:r>
      <w:r>
        <w:rPr>
          <w:rFonts w:ascii="Bookman Old Style" w:hAnsi="Bookman Old Style" w:cstheme="minorHAnsi"/>
          <w:sz w:val="22"/>
          <w:szCs w:val="22"/>
        </w:rPr>
        <w:t>o</w:t>
      </w:r>
      <w:r w:rsidR="002D5BB6" w:rsidRPr="00C762A6">
        <w:rPr>
          <w:rFonts w:ascii="Bookman Old Style" w:hAnsi="Bookman Old Style" w:cstheme="minorHAnsi"/>
          <w:sz w:val="22"/>
          <w:szCs w:val="22"/>
        </w:rPr>
        <w:t xml:space="preserve"> Municipal</w:t>
      </w:r>
      <w:r>
        <w:rPr>
          <w:rFonts w:ascii="Bookman Old Style" w:hAnsi="Bookman Old Style" w:cstheme="minorHAnsi"/>
          <w:sz w:val="22"/>
          <w:szCs w:val="22"/>
        </w:rPr>
        <w:t xml:space="preserve"> E.E.</w:t>
      </w:r>
      <w:r w:rsidR="005C53B1">
        <w:rPr>
          <w:rFonts w:ascii="Bookman Old Style" w:hAnsi="Bookman Old Style" w:cstheme="minorHAnsi"/>
          <w:sz w:val="22"/>
          <w:szCs w:val="22"/>
        </w:rPr>
        <w:t xml:space="preserve"> </w:t>
      </w:r>
      <w:r w:rsidR="002D5BB6" w:rsidRPr="00C762A6">
        <w:rPr>
          <w:rFonts w:ascii="Bookman Old Style" w:hAnsi="Bookman Old Style" w:cstheme="minorHAnsi"/>
          <w:sz w:val="22"/>
          <w:szCs w:val="22"/>
        </w:rPr>
        <w:t xml:space="preserve">de </w:t>
      </w:r>
      <w:r w:rsidR="00E666FA" w:rsidRPr="00C762A6">
        <w:rPr>
          <w:rFonts w:ascii="Bookman Old Style" w:hAnsi="Bookman Old Style" w:cstheme="minorHAnsi"/>
          <w:sz w:val="22"/>
          <w:szCs w:val="22"/>
        </w:rPr>
        <w:t>Santa Terezinha do Progresso</w:t>
      </w:r>
      <w:r w:rsidR="002D5BB6" w:rsidRPr="00C762A6">
        <w:rPr>
          <w:rFonts w:ascii="Bookman Old Style" w:hAnsi="Bookman Old Style" w:cstheme="minorHAnsi"/>
          <w:sz w:val="22"/>
          <w:szCs w:val="22"/>
        </w:rPr>
        <w:t xml:space="preserve">, Estado </w:t>
      </w:r>
      <w:r w:rsidR="00E666FA" w:rsidRPr="00C762A6">
        <w:rPr>
          <w:rFonts w:ascii="Bookman Old Style" w:hAnsi="Bookman Old Style" w:cstheme="minorHAnsi"/>
          <w:sz w:val="22"/>
          <w:szCs w:val="22"/>
        </w:rPr>
        <w:t>de Santa Catarina, Sen</w:t>
      </w:r>
      <w:r>
        <w:rPr>
          <w:rFonts w:ascii="Bookman Old Style" w:hAnsi="Bookman Old Style" w:cstheme="minorHAnsi"/>
          <w:sz w:val="22"/>
          <w:szCs w:val="22"/>
        </w:rPr>
        <w:t>hor</w:t>
      </w:r>
      <w:r w:rsidR="005C53B1">
        <w:rPr>
          <w:rFonts w:ascii="Bookman Old Style" w:hAnsi="Bookman Old Style" w:cstheme="minorHAnsi"/>
          <w:sz w:val="22"/>
          <w:szCs w:val="22"/>
        </w:rPr>
        <w:t xml:space="preserve"> </w:t>
      </w:r>
      <w:r>
        <w:rPr>
          <w:rFonts w:ascii="Bookman Old Style" w:hAnsi="Bookman Old Style" w:cs="Arial"/>
          <w:sz w:val="22"/>
          <w:szCs w:val="22"/>
        </w:rPr>
        <w:t>Eliseu Alves da Silva</w:t>
      </w:r>
      <w:r w:rsidR="002D5BB6" w:rsidRPr="00C762A6">
        <w:rPr>
          <w:rFonts w:ascii="Bookman Old Style" w:hAnsi="Bookman Old Style" w:cstheme="minorHAnsi"/>
          <w:sz w:val="22"/>
          <w:szCs w:val="22"/>
        </w:rPr>
        <w:t xml:space="preserve">, torna público a Dispensa de Licitação n° </w:t>
      </w:r>
      <w:r>
        <w:rPr>
          <w:rFonts w:ascii="Bookman Old Style" w:hAnsi="Bookman Old Style" w:cstheme="minorHAnsi"/>
          <w:sz w:val="22"/>
          <w:szCs w:val="22"/>
        </w:rPr>
        <w:t>30</w:t>
      </w:r>
      <w:r w:rsidR="00E666FA" w:rsidRPr="00C762A6">
        <w:rPr>
          <w:rFonts w:ascii="Bookman Old Style" w:hAnsi="Bookman Old Style" w:cstheme="minorHAnsi"/>
          <w:sz w:val="22"/>
          <w:szCs w:val="22"/>
        </w:rPr>
        <w:t>/202</w:t>
      </w:r>
      <w:r w:rsidR="0002757D" w:rsidRPr="00C762A6">
        <w:rPr>
          <w:rFonts w:ascii="Bookman Old Style" w:hAnsi="Bookman Old Style" w:cstheme="minorHAnsi"/>
          <w:sz w:val="22"/>
          <w:szCs w:val="22"/>
        </w:rPr>
        <w:t>2</w:t>
      </w:r>
      <w:r w:rsidR="002D5BB6" w:rsidRPr="00C762A6">
        <w:rPr>
          <w:rFonts w:ascii="Bookman Old Style" w:hAnsi="Bookman Old Style" w:cstheme="minorHAnsi"/>
          <w:sz w:val="22"/>
          <w:szCs w:val="22"/>
        </w:rPr>
        <w:t>.</w:t>
      </w:r>
    </w:p>
    <w:p w14:paraId="18AA4528" w14:textId="77777777" w:rsidR="002D5BB6" w:rsidRPr="00C762A6" w:rsidRDefault="002D5BB6" w:rsidP="002D5BB6">
      <w:pPr>
        <w:jc w:val="both"/>
        <w:rPr>
          <w:rFonts w:ascii="Bookman Old Style" w:hAnsi="Bookman Old Style" w:cstheme="minorHAnsi"/>
          <w:sz w:val="22"/>
          <w:szCs w:val="22"/>
        </w:rPr>
      </w:pPr>
    </w:p>
    <w:p w14:paraId="572BD2F7" w14:textId="77777777" w:rsidR="00A476AF" w:rsidRPr="00C762A6" w:rsidRDefault="00A476AF" w:rsidP="002D5BB6">
      <w:pPr>
        <w:jc w:val="both"/>
        <w:rPr>
          <w:rFonts w:ascii="Bookman Old Style" w:hAnsi="Bookman Old Style" w:cstheme="minorHAnsi"/>
          <w:sz w:val="22"/>
          <w:szCs w:val="22"/>
        </w:rPr>
      </w:pPr>
    </w:p>
    <w:p w14:paraId="3E3A6B63" w14:textId="6909FAB9" w:rsidR="00CE5BA0" w:rsidRDefault="00CE5BA0" w:rsidP="00CE5BA0">
      <w:pPr>
        <w:rPr>
          <w:rFonts w:ascii="Bookman Old Style" w:hAnsi="Bookman Old Style"/>
          <w:bCs/>
          <w:sz w:val="22"/>
          <w:szCs w:val="22"/>
        </w:rPr>
      </w:pPr>
      <w:r w:rsidRPr="00C762A6">
        <w:rPr>
          <w:rFonts w:ascii="Bookman Old Style" w:hAnsi="Bookman Old Style" w:cstheme="minorHAnsi"/>
          <w:b/>
          <w:sz w:val="22"/>
          <w:szCs w:val="22"/>
        </w:rPr>
        <w:t>Justificativa do objeto</w:t>
      </w:r>
      <w:r w:rsidRPr="00C762A6">
        <w:rPr>
          <w:rFonts w:ascii="Bookman Old Style" w:hAnsi="Bookman Old Style" w:cstheme="minorHAnsi"/>
          <w:bCs/>
          <w:sz w:val="22"/>
          <w:szCs w:val="22"/>
        </w:rPr>
        <w:t xml:space="preserve">:  </w:t>
      </w:r>
    </w:p>
    <w:p w14:paraId="3EE46845" w14:textId="77777777" w:rsidR="00DE3CD8" w:rsidRPr="00C762A6" w:rsidRDefault="00DE3CD8" w:rsidP="00CE5BA0">
      <w:pPr>
        <w:rPr>
          <w:rFonts w:ascii="Bookman Old Style" w:hAnsi="Bookman Old Style" w:cs="Helvetica"/>
          <w:bCs/>
          <w:sz w:val="22"/>
          <w:szCs w:val="22"/>
          <w:shd w:val="clear" w:color="auto" w:fill="FFFFFF"/>
        </w:rPr>
      </w:pPr>
    </w:p>
    <w:p w14:paraId="62C73B8B" w14:textId="77777777" w:rsidR="00E57F42" w:rsidRPr="00E57F42" w:rsidRDefault="00E57F42" w:rsidP="00E57F42">
      <w:pPr>
        <w:jc w:val="both"/>
        <w:rPr>
          <w:sz w:val="24"/>
          <w:szCs w:val="24"/>
        </w:rPr>
      </w:pPr>
      <w:r w:rsidRPr="00E57F42">
        <w:rPr>
          <w:sz w:val="24"/>
          <w:szCs w:val="24"/>
        </w:rPr>
        <w:t>O Município de Santa Terezinha do Progresso – SC, emite, através do setor de identificação em média, em torno de 25 carteiras de identidades mensais. A confecção destes documentos, atualmente, demanda de viagem até São Lourenço do Oeste para retirada dos documentos a pelo menos 2 vezes por mês. Estes deslocamentos ocasionam transtornos e prejuízos pelo uso do automóvel, além de que o funcionário tem que se ausentar do posto de trabalho ocasionando falhas de atendimento ao cidadão que, por vezes, vem ao setor procurar não só serviços no setor de identificação, como também nos demais serviços prestados pelo servidor. Além do mais, o cidadão que procura o serviço não conta com um estúdio fotográfico na cidade para fazer a foto 3 x 4cm necessária para a expedição do documento, tendo este atendimento somente uma vez por semana o que demanda deslocamentos agendados e programados pra poderem solicitar seu documento de identidade.</w:t>
      </w:r>
    </w:p>
    <w:p w14:paraId="10443684" w14:textId="77777777" w:rsidR="00E57F42" w:rsidRPr="00E57F42" w:rsidRDefault="00E57F42" w:rsidP="00E57F42">
      <w:pPr>
        <w:jc w:val="both"/>
        <w:rPr>
          <w:sz w:val="24"/>
          <w:szCs w:val="24"/>
        </w:rPr>
      </w:pPr>
      <w:r w:rsidRPr="00E57F42">
        <w:rPr>
          <w:sz w:val="24"/>
          <w:szCs w:val="24"/>
        </w:rPr>
        <w:tab/>
        <w:t>Com a implantação do sistema informatizado, as fotos serão tiradas pelo próprio sistema, e no dia e hora que o cidadão quiser. As viagens de propósito para São Lourenço do Oeste poderão ser substituídas por viagens de ocasião, onde o próprio motorista da saúde ou outro poderá trazer as identidades emitidas pelo posto de identificação.</w:t>
      </w:r>
    </w:p>
    <w:p w14:paraId="69E2E25D" w14:textId="7BB50ACF" w:rsidR="0057221B" w:rsidRPr="00E57F42" w:rsidRDefault="00E57F42" w:rsidP="00E57F42">
      <w:pPr>
        <w:spacing w:after="120"/>
        <w:jc w:val="both"/>
        <w:rPr>
          <w:rStyle w:val="markedcontent"/>
          <w:b/>
          <w:sz w:val="22"/>
          <w:szCs w:val="22"/>
        </w:rPr>
      </w:pPr>
      <w:r w:rsidRPr="00E57F42">
        <w:rPr>
          <w:sz w:val="24"/>
          <w:szCs w:val="24"/>
        </w:rPr>
        <w:tab/>
        <w:t>Outra justificativa, a mais importante delas, é que pela assinatura do Termo de Convênio com o IGP, o município se comprometeu a adquirir os equipamentos de informatização do setor, convê</w:t>
      </w:r>
      <w:r w:rsidR="00E50CAE">
        <w:rPr>
          <w:sz w:val="24"/>
          <w:szCs w:val="24"/>
        </w:rPr>
        <w:t>nio este que só foi possível sua</w:t>
      </w:r>
      <w:r w:rsidRPr="00E57F42">
        <w:rPr>
          <w:sz w:val="24"/>
          <w:szCs w:val="24"/>
        </w:rPr>
        <w:t xml:space="preserve"> renovação pelo comprometimento do Município em se adequar às novas normas e programas para emissão da carteira de identidade.</w:t>
      </w:r>
    </w:p>
    <w:p w14:paraId="2A2715A0" w14:textId="77777777" w:rsidR="00E57F42" w:rsidRDefault="00E57F42" w:rsidP="008707FC">
      <w:pPr>
        <w:spacing w:after="120"/>
        <w:jc w:val="both"/>
        <w:rPr>
          <w:rStyle w:val="markedcontent"/>
          <w:rFonts w:ascii="Bookman Old Style" w:hAnsi="Bookman Old Style" w:cs="Arial"/>
          <w:b/>
          <w:sz w:val="22"/>
          <w:szCs w:val="22"/>
        </w:rPr>
      </w:pPr>
    </w:p>
    <w:p w14:paraId="0A7A1769" w14:textId="77777777" w:rsidR="00E57F42" w:rsidRDefault="00E57F42" w:rsidP="008707FC">
      <w:pPr>
        <w:spacing w:after="120"/>
        <w:jc w:val="both"/>
        <w:rPr>
          <w:rStyle w:val="markedcontent"/>
          <w:rFonts w:ascii="Bookman Old Style" w:hAnsi="Bookman Old Style" w:cs="Arial"/>
          <w:b/>
          <w:sz w:val="22"/>
          <w:szCs w:val="22"/>
        </w:rPr>
      </w:pPr>
    </w:p>
    <w:p w14:paraId="3245CD62" w14:textId="77777777" w:rsidR="00E57F42" w:rsidRDefault="00E57F42" w:rsidP="008707FC">
      <w:pPr>
        <w:spacing w:after="120"/>
        <w:jc w:val="both"/>
        <w:rPr>
          <w:rStyle w:val="markedcontent"/>
          <w:rFonts w:ascii="Bookman Old Style" w:hAnsi="Bookman Old Style" w:cs="Arial"/>
          <w:b/>
          <w:sz w:val="22"/>
          <w:szCs w:val="22"/>
        </w:rPr>
      </w:pPr>
    </w:p>
    <w:p w14:paraId="7E33FF60" w14:textId="77777777" w:rsidR="00E57F42" w:rsidRDefault="00E57F42" w:rsidP="008707FC">
      <w:pPr>
        <w:spacing w:after="120"/>
        <w:jc w:val="both"/>
        <w:rPr>
          <w:rStyle w:val="markedcontent"/>
          <w:rFonts w:ascii="Bookman Old Style" w:hAnsi="Bookman Old Style" w:cs="Arial"/>
          <w:b/>
          <w:sz w:val="22"/>
          <w:szCs w:val="22"/>
        </w:rPr>
      </w:pPr>
    </w:p>
    <w:p w14:paraId="3EF64895" w14:textId="77777777" w:rsidR="00E57F42" w:rsidRDefault="00E57F42" w:rsidP="008707FC">
      <w:pPr>
        <w:spacing w:after="120"/>
        <w:jc w:val="both"/>
        <w:rPr>
          <w:rStyle w:val="markedcontent"/>
          <w:rFonts w:ascii="Bookman Old Style" w:hAnsi="Bookman Old Style" w:cs="Arial"/>
          <w:b/>
          <w:sz w:val="22"/>
          <w:szCs w:val="22"/>
        </w:rPr>
      </w:pPr>
    </w:p>
    <w:p w14:paraId="59C8EE3C" w14:textId="2BD90089" w:rsidR="008707FC" w:rsidRDefault="009B6B35" w:rsidP="008707FC">
      <w:pPr>
        <w:spacing w:after="120"/>
        <w:jc w:val="both"/>
        <w:rPr>
          <w:rStyle w:val="markedcontent"/>
          <w:rFonts w:ascii="Bookman Old Style" w:hAnsi="Bookman Old Style" w:cs="Arial"/>
          <w:b/>
          <w:sz w:val="22"/>
          <w:szCs w:val="22"/>
        </w:rPr>
      </w:pPr>
      <w:r w:rsidRPr="009B6B35">
        <w:rPr>
          <w:rStyle w:val="markedcontent"/>
          <w:rFonts w:ascii="Bookman Old Style" w:hAnsi="Bookman Old Style" w:cs="Arial"/>
          <w:b/>
          <w:sz w:val="22"/>
          <w:szCs w:val="22"/>
        </w:rPr>
        <w:lastRenderedPageBreak/>
        <w:t>Descrição do Objeto:</w:t>
      </w:r>
    </w:p>
    <w:p w14:paraId="72EF3F95" w14:textId="0FABFDB7" w:rsidR="00C0359C" w:rsidRDefault="008707FC" w:rsidP="00C0359C">
      <w:pPr>
        <w:spacing w:line="276" w:lineRule="auto"/>
        <w:ind w:firstLine="708"/>
        <w:jc w:val="both"/>
        <w:rPr>
          <w:rFonts w:ascii="Bookman Old Style" w:hAnsi="Bookman Old Style"/>
        </w:rPr>
      </w:pPr>
      <w:r w:rsidRPr="00C02E24">
        <w:rPr>
          <w:rFonts w:ascii="Bookman Old Style" w:hAnsi="Bookman Old Style"/>
        </w:rPr>
        <w:t>.</w:t>
      </w:r>
      <w:r w:rsidR="00C0359C" w:rsidRPr="00C0359C">
        <w:rPr>
          <w:rFonts w:ascii="Bookman Old Style" w:hAnsi="Bookman Old Style"/>
        </w:rPr>
        <w:t xml:space="preserve"> </w:t>
      </w:r>
      <w:r w:rsidR="00C0359C">
        <w:rPr>
          <w:rFonts w:ascii="Bookman Old Style" w:hAnsi="Bookman Old Style"/>
        </w:rPr>
        <w:t>.</w:t>
      </w:r>
    </w:p>
    <w:tbl>
      <w:tblPr>
        <w:tblW w:w="9777"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631"/>
        <w:gridCol w:w="845"/>
        <w:gridCol w:w="855"/>
        <w:gridCol w:w="4899"/>
        <w:gridCol w:w="1277"/>
        <w:gridCol w:w="1270"/>
      </w:tblGrid>
      <w:tr w:rsidR="00C0359C" w14:paraId="3C6D4052" w14:textId="77777777" w:rsidTr="00F95C99">
        <w:trPr>
          <w:jc w:val="center"/>
        </w:trPr>
        <w:tc>
          <w:tcPr>
            <w:tcW w:w="632" w:type="dxa"/>
            <w:tcBorders>
              <w:top w:val="single" w:sz="4" w:space="0" w:color="auto"/>
              <w:left w:val="single" w:sz="4" w:space="0" w:color="auto"/>
              <w:bottom w:val="single" w:sz="4" w:space="0" w:color="auto"/>
              <w:right w:val="single" w:sz="4" w:space="0" w:color="auto"/>
            </w:tcBorders>
            <w:hideMark/>
          </w:tcPr>
          <w:p w14:paraId="5F6737B4" w14:textId="77777777" w:rsidR="00C0359C" w:rsidRDefault="00C0359C" w:rsidP="00F95C99">
            <w:pPr>
              <w:spacing w:line="276" w:lineRule="auto"/>
              <w:jc w:val="center"/>
              <w:rPr>
                <w:rFonts w:ascii="Bookman Old Style" w:hAnsi="Bookman Old Style" w:cs="Arial"/>
                <w:b/>
                <w:bCs/>
              </w:rPr>
            </w:pPr>
            <w:r>
              <w:rPr>
                <w:rFonts w:ascii="Bookman Old Style" w:hAnsi="Bookman Old Style" w:cs="Arial"/>
                <w:b/>
                <w:bCs/>
              </w:rPr>
              <w:t>Item</w:t>
            </w:r>
          </w:p>
        </w:tc>
        <w:tc>
          <w:tcPr>
            <w:tcW w:w="774" w:type="dxa"/>
            <w:tcBorders>
              <w:top w:val="single" w:sz="4" w:space="0" w:color="auto"/>
              <w:left w:val="single" w:sz="4" w:space="0" w:color="auto"/>
              <w:bottom w:val="single" w:sz="4" w:space="0" w:color="auto"/>
              <w:right w:val="single" w:sz="4" w:space="0" w:color="auto"/>
            </w:tcBorders>
            <w:hideMark/>
          </w:tcPr>
          <w:p w14:paraId="15D0E8E8" w14:textId="77777777" w:rsidR="00C0359C" w:rsidRDefault="00C0359C" w:rsidP="00F95C99">
            <w:pPr>
              <w:spacing w:line="276" w:lineRule="auto"/>
              <w:jc w:val="center"/>
              <w:rPr>
                <w:rFonts w:ascii="Bookman Old Style" w:hAnsi="Bookman Old Style" w:cs="Arial"/>
                <w:b/>
                <w:bCs/>
              </w:rPr>
            </w:pPr>
            <w:r>
              <w:rPr>
                <w:rFonts w:ascii="Bookman Old Style" w:hAnsi="Bookman Old Style" w:cs="Arial"/>
                <w:b/>
                <w:bCs/>
              </w:rPr>
              <w:t>Quant.</w:t>
            </w:r>
          </w:p>
        </w:tc>
        <w:tc>
          <w:tcPr>
            <w:tcW w:w="858" w:type="dxa"/>
            <w:tcBorders>
              <w:top w:val="single" w:sz="4" w:space="0" w:color="auto"/>
              <w:left w:val="single" w:sz="4" w:space="0" w:color="auto"/>
              <w:bottom w:val="single" w:sz="4" w:space="0" w:color="auto"/>
              <w:right w:val="single" w:sz="4" w:space="0" w:color="auto"/>
            </w:tcBorders>
            <w:hideMark/>
          </w:tcPr>
          <w:p w14:paraId="0A83D112" w14:textId="77777777" w:rsidR="00C0359C" w:rsidRDefault="00C0359C" w:rsidP="00F95C99">
            <w:pPr>
              <w:spacing w:line="276" w:lineRule="auto"/>
              <w:jc w:val="center"/>
              <w:rPr>
                <w:rFonts w:ascii="Bookman Old Style" w:hAnsi="Bookman Old Style" w:cs="Arial"/>
                <w:b/>
                <w:bCs/>
              </w:rPr>
            </w:pPr>
            <w:r>
              <w:rPr>
                <w:rFonts w:ascii="Bookman Old Style" w:hAnsi="Bookman Old Style" w:cs="Arial"/>
                <w:b/>
                <w:bCs/>
              </w:rPr>
              <w:t>Unid.</w:t>
            </w:r>
          </w:p>
        </w:tc>
        <w:tc>
          <w:tcPr>
            <w:tcW w:w="4962" w:type="dxa"/>
            <w:tcBorders>
              <w:top w:val="single" w:sz="4" w:space="0" w:color="auto"/>
              <w:left w:val="single" w:sz="4" w:space="0" w:color="auto"/>
              <w:bottom w:val="single" w:sz="4" w:space="0" w:color="auto"/>
              <w:right w:val="single" w:sz="4" w:space="0" w:color="auto"/>
            </w:tcBorders>
            <w:hideMark/>
          </w:tcPr>
          <w:p w14:paraId="7DF84945" w14:textId="77777777" w:rsidR="00C0359C" w:rsidRDefault="00C0359C" w:rsidP="00F95C99">
            <w:pPr>
              <w:spacing w:line="276" w:lineRule="auto"/>
              <w:jc w:val="center"/>
              <w:rPr>
                <w:rFonts w:ascii="Bookman Old Style" w:hAnsi="Bookman Old Style" w:cs="Arial"/>
                <w:b/>
                <w:bCs/>
              </w:rPr>
            </w:pPr>
            <w:r>
              <w:rPr>
                <w:rFonts w:ascii="Bookman Old Style" w:hAnsi="Bookman Old Style" w:cs="Arial"/>
                <w:b/>
                <w:bCs/>
              </w:rPr>
              <w:t>Descrição</w:t>
            </w:r>
          </w:p>
        </w:tc>
        <w:tc>
          <w:tcPr>
            <w:tcW w:w="1279" w:type="dxa"/>
            <w:tcBorders>
              <w:top w:val="single" w:sz="4" w:space="0" w:color="auto"/>
              <w:left w:val="single" w:sz="4" w:space="0" w:color="auto"/>
              <w:bottom w:val="single" w:sz="4" w:space="0" w:color="auto"/>
              <w:right w:val="single" w:sz="4" w:space="0" w:color="auto"/>
            </w:tcBorders>
            <w:hideMark/>
          </w:tcPr>
          <w:p w14:paraId="391FE2F0" w14:textId="77777777" w:rsidR="00C0359C" w:rsidRDefault="00C0359C" w:rsidP="00F95C99">
            <w:pPr>
              <w:spacing w:line="276" w:lineRule="auto"/>
              <w:jc w:val="center"/>
              <w:rPr>
                <w:rFonts w:ascii="Bookman Old Style" w:hAnsi="Bookman Old Style" w:cs="Arial"/>
                <w:b/>
                <w:bCs/>
              </w:rPr>
            </w:pPr>
            <w:r>
              <w:rPr>
                <w:rFonts w:ascii="Bookman Old Style" w:hAnsi="Bookman Old Style" w:cs="Arial"/>
                <w:b/>
                <w:bCs/>
              </w:rPr>
              <w:t>Preço Unit. Máximo</w:t>
            </w:r>
          </w:p>
        </w:tc>
        <w:tc>
          <w:tcPr>
            <w:tcW w:w="1272" w:type="dxa"/>
            <w:tcBorders>
              <w:top w:val="single" w:sz="4" w:space="0" w:color="auto"/>
              <w:left w:val="single" w:sz="4" w:space="0" w:color="auto"/>
              <w:bottom w:val="single" w:sz="4" w:space="0" w:color="auto"/>
              <w:right w:val="single" w:sz="4" w:space="0" w:color="auto"/>
            </w:tcBorders>
            <w:hideMark/>
          </w:tcPr>
          <w:p w14:paraId="1751E93B" w14:textId="77777777" w:rsidR="00C0359C" w:rsidRDefault="00C0359C" w:rsidP="00F95C99">
            <w:pPr>
              <w:spacing w:line="276" w:lineRule="auto"/>
              <w:jc w:val="center"/>
              <w:rPr>
                <w:rFonts w:ascii="Bookman Old Style" w:hAnsi="Bookman Old Style" w:cs="Arial"/>
                <w:b/>
                <w:bCs/>
              </w:rPr>
            </w:pPr>
            <w:r>
              <w:rPr>
                <w:rFonts w:ascii="Bookman Old Style" w:hAnsi="Bookman Old Style" w:cs="Arial"/>
                <w:b/>
                <w:bCs/>
              </w:rPr>
              <w:t>Preço Total</w:t>
            </w:r>
          </w:p>
        </w:tc>
      </w:tr>
      <w:tr w:rsidR="00C0359C" w14:paraId="7C96F0AD" w14:textId="77777777" w:rsidTr="004A30A3">
        <w:trPr>
          <w:trHeight w:val="787"/>
          <w:jc w:val="center"/>
        </w:trPr>
        <w:tc>
          <w:tcPr>
            <w:tcW w:w="632" w:type="dxa"/>
            <w:tcBorders>
              <w:top w:val="single" w:sz="4" w:space="0" w:color="auto"/>
              <w:left w:val="single" w:sz="4" w:space="0" w:color="auto"/>
              <w:bottom w:val="single" w:sz="4" w:space="0" w:color="auto"/>
              <w:right w:val="single" w:sz="4" w:space="0" w:color="auto"/>
            </w:tcBorders>
            <w:hideMark/>
          </w:tcPr>
          <w:p w14:paraId="464952FE" w14:textId="77777777" w:rsidR="00C0359C" w:rsidRDefault="00C0359C" w:rsidP="00F95C99">
            <w:pPr>
              <w:spacing w:line="276" w:lineRule="auto"/>
              <w:jc w:val="center"/>
              <w:rPr>
                <w:rFonts w:ascii="Bookman Old Style" w:hAnsi="Bookman Old Style" w:cs="Arial"/>
              </w:rPr>
            </w:pPr>
            <w:r>
              <w:rPr>
                <w:rFonts w:ascii="Bookman Old Style" w:hAnsi="Bookman Old Style" w:cs="Arial"/>
              </w:rPr>
              <w:t>1</w:t>
            </w:r>
          </w:p>
        </w:tc>
        <w:tc>
          <w:tcPr>
            <w:tcW w:w="774" w:type="dxa"/>
            <w:tcBorders>
              <w:top w:val="single" w:sz="4" w:space="0" w:color="auto"/>
              <w:left w:val="single" w:sz="4" w:space="0" w:color="auto"/>
              <w:bottom w:val="single" w:sz="4" w:space="0" w:color="auto"/>
              <w:right w:val="single" w:sz="4" w:space="0" w:color="auto"/>
            </w:tcBorders>
            <w:hideMark/>
          </w:tcPr>
          <w:p w14:paraId="0601C5E0" w14:textId="4ADD0AC6" w:rsidR="00C0359C" w:rsidRDefault="00527C98" w:rsidP="00F95C99">
            <w:pPr>
              <w:spacing w:line="276" w:lineRule="auto"/>
              <w:jc w:val="right"/>
              <w:rPr>
                <w:rFonts w:ascii="Bookman Old Style" w:hAnsi="Bookman Old Style" w:cs="Arial"/>
              </w:rPr>
            </w:pPr>
            <w:r>
              <w:rPr>
                <w:rFonts w:ascii="Bookman Old Style" w:hAnsi="Bookman Old Style" w:cs="Arial"/>
              </w:rPr>
              <w:t>01</w:t>
            </w:r>
            <w:r w:rsidR="00C0359C">
              <w:rPr>
                <w:rFonts w:ascii="Bookman Old Style" w:hAnsi="Bookman Old Style" w:cs="Arial"/>
              </w:rPr>
              <w:t xml:space="preserve"> </w:t>
            </w:r>
          </w:p>
        </w:tc>
        <w:tc>
          <w:tcPr>
            <w:tcW w:w="858" w:type="dxa"/>
            <w:tcBorders>
              <w:top w:val="single" w:sz="4" w:space="0" w:color="auto"/>
              <w:left w:val="single" w:sz="4" w:space="0" w:color="auto"/>
              <w:bottom w:val="single" w:sz="4" w:space="0" w:color="auto"/>
              <w:right w:val="single" w:sz="4" w:space="0" w:color="auto"/>
            </w:tcBorders>
            <w:hideMark/>
          </w:tcPr>
          <w:p w14:paraId="0D10CF8F" w14:textId="77777777" w:rsidR="00C0359C" w:rsidRDefault="00C0359C" w:rsidP="00F95C99">
            <w:pPr>
              <w:spacing w:line="276" w:lineRule="auto"/>
              <w:jc w:val="center"/>
              <w:rPr>
                <w:rFonts w:ascii="Bookman Old Style" w:hAnsi="Bookman Old Style" w:cs="Arial"/>
              </w:rPr>
            </w:pPr>
            <w:proofErr w:type="spellStart"/>
            <w:r>
              <w:rPr>
                <w:rFonts w:ascii="Bookman Old Style" w:hAnsi="Bookman Old Style" w:cs="Arial"/>
              </w:rPr>
              <w:t>Und</w:t>
            </w:r>
            <w:proofErr w:type="spellEnd"/>
          </w:p>
        </w:tc>
        <w:tc>
          <w:tcPr>
            <w:tcW w:w="4962" w:type="dxa"/>
            <w:tcBorders>
              <w:top w:val="single" w:sz="4" w:space="0" w:color="auto"/>
              <w:left w:val="single" w:sz="4" w:space="0" w:color="auto"/>
              <w:bottom w:val="single" w:sz="4" w:space="0" w:color="auto"/>
              <w:right w:val="single" w:sz="4" w:space="0" w:color="auto"/>
            </w:tcBorders>
            <w:hideMark/>
          </w:tcPr>
          <w:p w14:paraId="33616979" w14:textId="4E5EA81F" w:rsidR="00C0359C" w:rsidRPr="004A30A3" w:rsidRDefault="00527C98" w:rsidP="00F95C99">
            <w:pPr>
              <w:rPr>
                <w:sz w:val="24"/>
                <w:szCs w:val="24"/>
              </w:rPr>
            </w:pPr>
            <w:r w:rsidRPr="004A30A3">
              <w:rPr>
                <w:sz w:val="24"/>
                <w:szCs w:val="24"/>
              </w:rPr>
              <w:t xml:space="preserve">Kit biométrico contendo (01 Leitor biométrico, 01 webcam Full HD, 01 </w:t>
            </w:r>
            <w:proofErr w:type="spellStart"/>
            <w:r w:rsidRPr="004A30A3">
              <w:rPr>
                <w:sz w:val="24"/>
                <w:szCs w:val="24"/>
              </w:rPr>
              <w:t>Softbox</w:t>
            </w:r>
            <w:proofErr w:type="spellEnd"/>
            <w:r w:rsidRPr="004A30A3">
              <w:rPr>
                <w:sz w:val="24"/>
                <w:szCs w:val="24"/>
              </w:rPr>
              <w:t xml:space="preserve"> E27 com tripé e 01 kit cenário</w:t>
            </w:r>
            <w:r w:rsidR="00C0359C" w:rsidRPr="004A30A3">
              <w:rPr>
                <w:sz w:val="24"/>
                <w:szCs w:val="24"/>
              </w:rPr>
              <w:t>.</w:t>
            </w:r>
          </w:p>
          <w:p w14:paraId="58F768BB" w14:textId="6EA7B897" w:rsidR="00C0359C" w:rsidRDefault="00C0359C" w:rsidP="00F95C99"/>
        </w:tc>
        <w:tc>
          <w:tcPr>
            <w:tcW w:w="1279" w:type="dxa"/>
            <w:tcBorders>
              <w:top w:val="single" w:sz="4" w:space="0" w:color="auto"/>
              <w:left w:val="single" w:sz="4" w:space="0" w:color="auto"/>
              <w:bottom w:val="single" w:sz="4" w:space="0" w:color="auto"/>
              <w:right w:val="single" w:sz="4" w:space="0" w:color="auto"/>
            </w:tcBorders>
            <w:hideMark/>
          </w:tcPr>
          <w:p w14:paraId="2679A839" w14:textId="13CD54BA" w:rsidR="00C0359C" w:rsidRDefault="00C0359C" w:rsidP="00F95C99">
            <w:pPr>
              <w:spacing w:line="276" w:lineRule="auto"/>
              <w:rPr>
                <w:rFonts w:ascii="Bookman Old Style" w:hAnsi="Bookman Old Style" w:cs="Arial"/>
              </w:rPr>
            </w:pPr>
            <w:r>
              <w:rPr>
                <w:rFonts w:ascii="Bookman Old Style" w:hAnsi="Bookman Old Style" w:cs="Arial"/>
              </w:rPr>
              <w:t xml:space="preserve">R$ </w:t>
            </w:r>
            <w:r w:rsidR="00527C98">
              <w:rPr>
                <w:rFonts w:ascii="Bookman Old Style" w:hAnsi="Bookman Old Style" w:cs="Arial"/>
              </w:rPr>
              <w:t>12.606,00</w:t>
            </w:r>
          </w:p>
        </w:tc>
        <w:tc>
          <w:tcPr>
            <w:tcW w:w="1272" w:type="dxa"/>
            <w:tcBorders>
              <w:top w:val="single" w:sz="4" w:space="0" w:color="auto"/>
              <w:left w:val="single" w:sz="4" w:space="0" w:color="auto"/>
              <w:bottom w:val="single" w:sz="4" w:space="0" w:color="auto"/>
              <w:right w:val="single" w:sz="4" w:space="0" w:color="auto"/>
            </w:tcBorders>
            <w:hideMark/>
          </w:tcPr>
          <w:p w14:paraId="243767D4" w14:textId="4F8D8BBB" w:rsidR="00C0359C" w:rsidRDefault="00C0359C" w:rsidP="00F95C99">
            <w:pPr>
              <w:spacing w:line="276" w:lineRule="auto"/>
              <w:rPr>
                <w:rFonts w:ascii="Bookman Old Style" w:hAnsi="Bookman Old Style" w:cs="Arial"/>
              </w:rPr>
            </w:pPr>
            <w:r>
              <w:rPr>
                <w:rFonts w:ascii="Bookman Old Style" w:hAnsi="Bookman Old Style" w:cs="Arial"/>
              </w:rPr>
              <w:t xml:space="preserve">R$ </w:t>
            </w:r>
            <w:r w:rsidR="00527C98">
              <w:rPr>
                <w:rFonts w:ascii="Bookman Old Style" w:hAnsi="Bookman Old Style" w:cs="Arial"/>
              </w:rPr>
              <w:t>12.606,00</w:t>
            </w:r>
          </w:p>
        </w:tc>
      </w:tr>
    </w:tbl>
    <w:p w14:paraId="76642C1A" w14:textId="459C13AF" w:rsidR="00CE5BA0" w:rsidRPr="00C762A6" w:rsidRDefault="00CE5BA0" w:rsidP="00C0359C">
      <w:pPr>
        <w:spacing w:line="276" w:lineRule="auto"/>
        <w:ind w:firstLine="708"/>
        <w:jc w:val="both"/>
        <w:rPr>
          <w:rStyle w:val="markedcontent"/>
          <w:rFonts w:ascii="Bookman Old Style" w:hAnsi="Bookman Old Style" w:cs="Arial"/>
          <w:sz w:val="22"/>
          <w:szCs w:val="22"/>
        </w:rPr>
      </w:pPr>
    </w:p>
    <w:p w14:paraId="35E87A1E" w14:textId="77777777" w:rsidR="00D3249A" w:rsidRDefault="00D3249A" w:rsidP="002D5BB6">
      <w:pPr>
        <w:jc w:val="both"/>
        <w:rPr>
          <w:rFonts w:ascii="Bookman Old Style" w:hAnsi="Bookman Old Style" w:cstheme="minorHAnsi"/>
          <w:b/>
          <w:sz w:val="22"/>
          <w:szCs w:val="22"/>
        </w:rPr>
      </w:pPr>
    </w:p>
    <w:p w14:paraId="6A609561" w14:textId="420ADDB7" w:rsidR="007C2DF6" w:rsidRPr="00C762A6" w:rsidRDefault="007C2DF6" w:rsidP="002D5BB6">
      <w:pPr>
        <w:jc w:val="both"/>
        <w:rPr>
          <w:rFonts w:ascii="Bookman Old Style" w:hAnsi="Bookman Old Style" w:cstheme="minorHAnsi"/>
          <w:sz w:val="22"/>
          <w:szCs w:val="22"/>
        </w:rPr>
      </w:pPr>
      <w:r w:rsidRPr="00C762A6">
        <w:rPr>
          <w:rFonts w:ascii="Bookman Old Style" w:hAnsi="Bookman Old Style" w:cstheme="minorHAnsi"/>
          <w:b/>
          <w:sz w:val="22"/>
          <w:szCs w:val="22"/>
        </w:rPr>
        <w:t>Fundamentação legal</w:t>
      </w:r>
      <w:r w:rsidRPr="00C762A6">
        <w:rPr>
          <w:rFonts w:ascii="Bookman Old Style" w:hAnsi="Bookman Old Style" w:cstheme="minorHAnsi"/>
          <w:sz w:val="22"/>
          <w:szCs w:val="22"/>
        </w:rPr>
        <w:t>: O presente processo encontra fundamentação legal no artigo 24, II, da Lei 8.</w:t>
      </w:r>
      <w:r w:rsidR="004D7B71" w:rsidRPr="00C762A6">
        <w:rPr>
          <w:rFonts w:ascii="Bookman Old Style" w:hAnsi="Bookman Old Style" w:cstheme="minorHAnsi"/>
          <w:sz w:val="22"/>
          <w:szCs w:val="22"/>
        </w:rPr>
        <w:t>6</w:t>
      </w:r>
      <w:r w:rsidRPr="00C762A6">
        <w:rPr>
          <w:rFonts w:ascii="Bookman Old Style" w:hAnsi="Bookman Old Style" w:cstheme="minorHAnsi"/>
          <w:sz w:val="22"/>
          <w:szCs w:val="22"/>
        </w:rPr>
        <w:t>66/93.</w:t>
      </w:r>
    </w:p>
    <w:p w14:paraId="0687628A" w14:textId="77777777" w:rsidR="00A476AF" w:rsidRPr="00C762A6" w:rsidRDefault="00A476AF" w:rsidP="002D5BB6">
      <w:pPr>
        <w:jc w:val="both"/>
        <w:rPr>
          <w:rFonts w:ascii="Bookman Old Style" w:hAnsi="Bookman Old Style" w:cstheme="minorHAnsi"/>
          <w:sz w:val="22"/>
          <w:szCs w:val="22"/>
        </w:rPr>
      </w:pPr>
    </w:p>
    <w:p w14:paraId="12DC0B7F" w14:textId="3F61F9F4" w:rsidR="002D5BB6" w:rsidRPr="00C762A6" w:rsidRDefault="002D5BB6" w:rsidP="002D5BB6">
      <w:pPr>
        <w:jc w:val="both"/>
        <w:rPr>
          <w:rFonts w:ascii="Bookman Old Style" w:hAnsi="Bookman Old Style" w:cstheme="minorHAnsi"/>
          <w:sz w:val="22"/>
          <w:szCs w:val="22"/>
        </w:rPr>
      </w:pPr>
      <w:r w:rsidRPr="00C762A6">
        <w:rPr>
          <w:rFonts w:ascii="Bookman Old Style" w:hAnsi="Bookman Old Style" w:cstheme="minorHAnsi"/>
          <w:b/>
          <w:sz w:val="22"/>
          <w:szCs w:val="22"/>
        </w:rPr>
        <w:t>Justificativa da Dispensa</w:t>
      </w:r>
      <w:r w:rsidRPr="00C762A6">
        <w:rPr>
          <w:rFonts w:ascii="Bookman Old Style" w:hAnsi="Bookman Old Style" w:cstheme="minorHAnsi"/>
          <w:sz w:val="22"/>
          <w:szCs w:val="22"/>
        </w:rPr>
        <w:t>: O presente Processo Licitatório na modalidade de Dispensa de Licitação, justifica-se pelo valor que é de</w:t>
      </w:r>
      <w:r w:rsidR="00535D8A">
        <w:rPr>
          <w:rFonts w:ascii="Bookman Old Style" w:hAnsi="Bookman Old Style" w:cstheme="minorHAnsi"/>
          <w:sz w:val="22"/>
          <w:szCs w:val="22"/>
        </w:rPr>
        <w:t xml:space="preserve"> </w:t>
      </w:r>
      <w:bookmarkStart w:id="0" w:name="_Hlk93562799"/>
      <w:r w:rsidR="005C53B1" w:rsidRPr="00C762A6">
        <w:rPr>
          <w:rFonts w:ascii="Bookman Old Style" w:hAnsi="Bookman Old Style" w:cs="Arial"/>
          <w:sz w:val="22"/>
          <w:szCs w:val="22"/>
        </w:rPr>
        <w:t>R$</w:t>
      </w:r>
      <w:r w:rsidR="005C53B1">
        <w:rPr>
          <w:rFonts w:ascii="Bookman Old Style" w:hAnsi="Bookman Old Style" w:cs="Arial"/>
          <w:sz w:val="22"/>
          <w:szCs w:val="22"/>
        </w:rPr>
        <w:t xml:space="preserve"> </w:t>
      </w:r>
      <w:r w:rsidR="00823618">
        <w:rPr>
          <w:rFonts w:ascii="Bookman Old Style" w:hAnsi="Bookman Old Style" w:cs="Arial"/>
        </w:rPr>
        <w:t>12.606,00</w:t>
      </w:r>
      <w:r w:rsidR="00C0359C">
        <w:rPr>
          <w:rFonts w:ascii="Bookman Old Style" w:hAnsi="Bookman Old Style" w:cs="Arial"/>
          <w:sz w:val="22"/>
          <w:szCs w:val="22"/>
        </w:rPr>
        <w:t xml:space="preserve"> </w:t>
      </w:r>
      <w:r w:rsidR="005C53B1">
        <w:rPr>
          <w:rFonts w:ascii="Bookman Old Style" w:hAnsi="Bookman Old Style" w:cs="Arial"/>
          <w:sz w:val="22"/>
          <w:szCs w:val="22"/>
        </w:rPr>
        <w:t>(</w:t>
      </w:r>
      <w:r w:rsidR="00823618">
        <w:rPr>
          <w:rFonts w:ascii="Bookman Old Style" w:hAnsi="Bookman Old Style" w:cs="Arial"/>
          <w:sz w:val="22"/>
          <w:szCs w:val="22"/>
        </w:rPr>
        <w:t>doze mil seiscentos e sei reais</w:t>
      </w:r>
      <w:r w:rsidR="005C53B1">
        <w:rPr>
          <w:rFonts w:ascii="Bookman Old Style" w:hAnsi="Bookman Old Style" w:cs="Arial"/>
          <w:sz w:val="22"/>
          <w:szCs w:val="22"/>
        </w:rPr>
        <w:t>)</w:t>
      </w:r>
      <w:r w:rsidR="00D83006">
        <w:rPr>
          <w:rFonts w:ascii="Bookman Old Style" w:hAnsi="Bookman Old Style" w:cstheme="minorHAnsi"/>
          <w:sz w:val="22"/>
          <w:szCs w:val="22"/>
        </w:rPr>
        <w:t xml:space="preserve"> </w:t>
      </w:r>
      <w:bookmarkEnd w:id="0"/>
      <w:r w:rsidRPr="00C762A6">
        <w:rPr>
          <w:rFonts w:ascii="Bookman Old Style" w:hAnsi="Bookman Old Style" w:cstheme="minorHAnsi"/>
          <w:sz w:val="22"/>
          <w:szCs w:val="22"/>
        </w:rPr>
        <w:t>o que se enquadra no artigo 24, II, da Lei 8666/93.</w:t>
      </w:r>
    </w:p>
    <w:p w14:paraId="2502F72E" w14:textId="77777777" w:rsidR="00A476AF" w:rsidRPr="00C762A6" w:rsidRDefault="00A476AF" w:rsidP="002D5BB6">
      <w:pPr>
        <w:jc w:val="both"/>
        <w:rPr>
          <w:rFonts w:ascii="Bookman Old Style" w:hAnsi="Bookman Old Style" w:cstheme="minorHAnsi"/>
          <w:sz w:val="22"/>
          <w:szCs w:val="22"/>
        </w:rPr>
      </w:pPr>
    </w:p>
    <w:p w14:paraId="7DD170A1" w14:textId="2DC74751" w:rsidR="00E0500B" w:rsidRPr="00C762A6" w:rsidRDefault="002D5BB6" w:rsidP="00E0500B">
      <w:pPr>
        <w:pStyle w:val="alignjustify"/>
        <w:spacing w:before="0" w:beforeAutospacing="0" w:after="0" w:afterAutospacing="0"/>
        <w:jc w:val="both"/>
        <w:textAlignment w:val="baseline"/>
        <w:rPr>
          <w:rFonts w:ascii="Bookman Old Style" w:hAnsi="Bookman Old Style" w:cs="Arial"/>
          <w:color w:val="000000"/>
          <w:sz w:val="22"/>
          <w:szCs w:val="22"/>
        </w:rPr>
      </w:pPr>
      <w:r w:rsidRPr="00C762A6">
        <w:rPr>
          <w:rFonts w:ascii="Bookman Old Style" w:hAnsi="Bookman Old Style" w:cstheme="minorHAnsi"/>
          <w:b/>
          <w:sz w:val="22"/>
          <w:szCs w:val="22"/>
        </w:rPr>
        <w:t xml:space="preserve">Justificativa da escolha do </w:t>
      </w:r>
      <w:r w:rsidR="006F11F8" w:rsidRPr="00C762A6">
        <w:rPr>
          <w:rFonts w:ascii="Bookman Old Style" w:hAnsi="Bookman Old Style" w:cstheme="minorHAnsi"/>
          <w:b/>
          <w:sz w:val="22"/>
          <w:szCs w:val="22"/>
        </w:rPr>
        <w:t>contratado</w:t>
      </w:r>
      <w:r w:rsidRPr="00C762A6">
        <w:rPr>
          <w:rFonts w:ascii="Bookman Old Style" w:hAnsi="Bookman Old Style" w:cstheme="minorHAnsi"/>
          <w:sz w:val="22"/>
          <w:szCs w:val="22"/>
        </w:rPr>
        <w:t xml:space="preserve">: </w:t>
      </w:r>
      <w:r w:rsidR="00E0500B" w:rsidRPr="00C762A6">
        <w:rPr>
          <w:rFonts w:ascii="Bookman Old Style" w:hAnsi="Bookman Old Style" w:cs="Arial"/>
          <w:color w:val="000000"/>
          <w:sz w:val="22"/>
          <w:szCs w:val="22"/>
        </w:rPr>
        <w:t xml:space="preserve">A razão de escolha da empresa ocorreu com base de pesquisa de preços, realizada em </w:t>
      </w:r>
      <w:r w:rsidR="00E174D7" w:rsidRPr="00C762A6">
        <w:rPr>
          <w:rFonts w:ascii="Bookman Old Style" w:hAnsi="Bookman Old Style" w:cs="Arial"/>
          <w:color w:val="000000"/>
          <w:sz w:val="22"/>
          <w:szCs w:val="22"/>
        </w:rPr>
        <w:t>municípios da região</w:t>
      </w:r>
      <w:r w:rsidR="00D83006">
        <w:rPr>
          <w:rFonts w:ascii="Bookman Old Style" w:hAnsi="Bookman Old Style" w:cs="Arial"/>
          <w:color w:val="000000"/>
          <w:sz w:val="22"/>
          <w:szCs w:val="22"/>
        </w:rPr>
        <w:t xml:space="preserve"> </w:t>
      </w:r>
      <w:r w:rsidR="00E174D7" w:rsidRPr="00C762A6">
        <w:rPr>
          <w:rFonts w:ascii="Bookman Old Style" w:hAnsi="Bookman Old Style" w:cs="Arial"/>
          <w:color w:val="000000"/>
          <w:sz w:val="22"/>
          <w:szCs w:val="22"/>
        </w:rPr>
        <w:t xml:space="preserve">com base em contratos administrativos publicados no DOM/SC, evidenciando assim os preços de mercados. </w:t>
      </w:r>
      <w:r w:rsidR="00E0500B" w:rsidRPr="00C762A6">
        <w:rPr>
          <w:rFonts w:ascii="Bookman Old Style" w:hAnsi="Bookman Old Style" w:cs="Arial"/>
          <w:color w:val="000000"/>
          <w:sz w:val="22"/>
          <w:szCs w:val="22"/>
        </w:rPr>
        <w:t xml:space="preserve"> Tendo como base legal o artigo 3º da lei 8.666/93.</w:t>
      </w:r>
    </w:p>
    <w:p w14:paraId="66DAD748" w14:textId="7BF6FE1E" w:rsidR="00E0500B" w:rsidRPr="005C53B1" w:rsidRDefault="00E0500B" w:rsidP="005C53B1">
      <w:pPr>
        <w:ind w:firstLine="1134"/>
        <w:jc w:val="both"/>
        <w:rPr>
          <w:b/>
          <w:bCs/>
          <w:sz w:val="22"/>
          <w:szCs w:val="22"/>
        </w:rPr>
      </w:pPr>
      <w:r w:rsidRPr="00C762A6">
        <w:rPr>
          <w:rFonts w:ascii="Bookman Old Style" w:hAnsi="Bookman Old Style" w:cs="Arial"/>
          <w:color w:val="000000"/>
          <w:sz w:val="22"/>
          <w:szCs w:val="22"/>
        </w:rPr>
        <w:t>Sendo que se restou melhor qualificada a empresa</w:t>
      </w:r>
      <w:r w:rsidRPr="005C53B1">
        <w:rPr>
          <w:rFonts w:ascii="Bookman Old Style" w:hAnsi="Bookman Old Style" w:cs="Arial"/>
          <w:color w:val="000000"/>
          <w:sz w:val="22"/>
          <w:szCs w:val="22"/>
        </w:rPr>
        <w:t>,</w:t>
      </w:r>
      <w:r w:rsidR="00102F79">
        <w:rPr>
          <w:rFonts w:ascii="Bookman Old Style" w:hAnsi="Bookman Old Style" w:cs="Arial"/>
          <w:color w:val="000000"/>
          <w:sz w:val="22"/>
          <w:szCs w:val="22"/>
        </w:rPr>
        <w:t xml:space="preserve"> COMPUTECH EQUIMAMENTOS LTDA</w:t>
      </w:r>
      <w:r w:rsidRPr="005C53B1">
        <w:rPr>
          <w:rFonts w:ascii="Bookman Old Style" w:hAnsi="Bookman Old Style" w:cstheme="minorHAnsi"/>
          <w:sz w:val="22"/>
          <w:szCs w:val="22"/>
        </w:rPr>
        <w:t xml:space="preserve">, </w:t>
      </w:r>
      <w:r w:rsidRPr="00C762A6">
        <w:rPr>
          <w:rFonts w:ascii="Bookman Old Style" w:hAnsi="Bookman Old Style" w:cstheme="minorHAnsi"/>
          <w:sz w:val="22"/>
          <w:szCs w:val="22"/>
        </w:rPr>
        <w:t xml:space="preserve">inscrito na CNPJ sob o nº </w:t>
      </w:r>
      <w:r w:rsidR="00102F79">
        <w:rPr>
          <w:rFonts w:ascii="Bookman Old Style" w:hAnsi="Bookman Old Style" w:cstheme="minorHAnsi"/>
          <w:sz w:val="22"/>
          <w:szCs w:val="22"/>
        </w:rPr>
        <w:t>46.163.583/0001-72</w:t>
      </w:r>
      <w:r w:rsidRPr="00C762A6">
        <w:rPr>
          <w:rFonts w:ascii="Bookman Old Style" w:hAnsi="Bookman Old Style" w:cstheme="minorHAnsi"/>
          <w:sz w:val="22"/>
          <w:szCs w:val="22"/>
        </w:rPr>
        <w:t>,</w:t>
      </w:r>
      <w:r w:rsidR="00E174D7" w:rsidRPr="00C762A6">
        <w:rPr>
          <w:rFonts w:ascii="Bookman Old Style" w:hAnsi="Bookman Old Style" w:cstheme="minorHAnsi"/>
          <w:sz w:val="22"/>
          <w:szCs w:val="22"/>
        </w:rPr>
        <w:t xml:space="preserve"> </w:t>
      </w:r>
      <w:r w:rsidRPr="00C762A6">
        <w:rPr>
          <w:rFonts w:ascii="Bookman Old Style" w:hAnsi="Bookman Old Style" w:cs="Arial"/>
          <w:color w:val="000000"/>
          <w:sz w:val="22"/>
          <w:szCs w:val="22"/>
        </w:rPr>
        <w:t xml:space="preserve">tendo a proposta mais vantajosa para a administração municipal.  </w:t>
      </w:r>
    </w:p>
    <w:p w14:paraId="7481DCAA" w14:textId="77777777" w:rsidR="00E0500B" w:rsidRPr="00C762A6" w:rsidRDefault="00E0500B" w:rsidP="002D5BB6">
      <w:pPr>
        <w:jc w:val="both"/>
        <w:rPr>
          <w:rFonts w:ascii="Bookman Old Style" w:hAnsi="Bookman Old Style" w:cstheme="minorHAnsi"/>
          <w:sz w:val="22"/>
          <w:szCs w:val="22"/>
        </w:rPr>
      </w:pPr>
    </w:p>
    <w:p w14:paraId="34FB5B19" w14:textId="77777777" w:rsidR="00A476AF" w:rsidRPr="00C762A6" w:rsidRDefault="002D5BB6" w:rsidP="002D5BB6">
      <w:pPr>
        <w:jc w:val="both"/>
        <w:rPr>
          <w:rFonts w:ascii="Bookman Old Style" w:hAnsi="Bookman Old Style" w:cstheme="minorHAnsi"/>
          <w:sz w:val="22"/>
          <w:szCs w:val="22"/>
        </w:rPr>
      </w:pPr>
      <w:r w:rsidRPr="00FB111D">
        <w:rPr>
          <w:rFonts w:ascii="Bookman Old Style" w:hAnsi="Bookman Old Style" w:cstheme="minorHAnsi"/>
          <w:b/>
          <w:sz w:val="22"/>
          <w:szCs w:val="22"/>
        </w:rPr>
        <w:t>Justificativa do valor</w:t>
      </w:r>
      <w:r w:rsidRPr="00C762A6">
        <w:rPr>
          <w:rFonts w:ascii="Bookman Old Style" w:hAnsi="Bookman Old Style" w:cstheme="minorHAnsi"/>
          <w:sz w:val="22"/>
          <w:szCs w:val="22"/>
        </w:rPr>
        <w:t xml:space="preserve">: O preço unitário da aquisição </w:t>
      </w:r>
      <w:r w:rsidR="00A476AF" w:rsidRPr="00C762A6">
        <w:rPr>
          <w:rFonts w:ascii="Bookman Old Style" w:hAnsi="Bookman Old Style" w:cstheme="minorHAnsi"/>
          <w:sz w:val="22"/>
          <w:szCs w:val="22"/>
        </w:rPr>
        <w:t>é o que se apresenta a seguir, sendo compatível c</w:t>
      </w:r>
      <w:r w:rsidR="00656D7C" w:rsidRPr="00C762A6">
        <w:rPr>
          <w:rFonts w:ascii="Bookman Old Style" w:hAnsi="Bookman Old Style" w:cstheme="minorHAnsi"/>
          <w:sz w:val="22"/>
          <w:szCs w:val="22"/>
        </w:rPr>
        <w:t xml:space="preserve">om o preço praticado no mercado, conforme </w:t>
      </w:r>
      <w:r w:rsidR="00B53E74" w:rsidRPr="00C762A6">
        <w:rPr>
          <w:rFonts w:ascii="Bookman Old Style" w:hAnsi="Bookman Old Style" w:cstheme="minorHAnsi"/>
          <w:sz w:val="22"/>
          <w:szCs w:val="22"/>
        </w:rPr>
        <w:t xml:space="preserve">observado em contratos de serviços similares em municípios próximos, </w:t>
      </w:r>
      <w:r w:rsidR="004D7B71" w:rsidRPr="00C762A6">
        <w:rPr>
          <w:rFonts w:ascii="Bookman Old Style" w:hAnsi="Bookman Old Style" w:cstheme="minorHAnsi"/>
          <w:sz w:val="22"/>
          <w:szCs w:val="22"/>
        </w:rPr>
        <w:t xml:space="preserve">os quais acompanham o </w:t>
      </w:r>
      <w:r w:rsidR="00B36599" w:rsidRPr="00C762A6">
        <w:rPr>
          <w:rFonts w:ascii="Bookman Old Style" w:hAnsi="Bookman Old Style" w:cstheme="minorHAnsi"/>
          <w:sz w:val="22"/>
          <w:szCs w:val="22"/>
        </w:rPr>
        <w:t xml:space="preserve">presente. </w:t>
      </w:r>
      <w:r w:rsidR="00B36599" w:rsidRPr="00C762A6">
        <w:rPr>
          <w:rFonts w:ascii="Bookman Old Style" w:hAnsi="Bookman Old Style" w:cstheme="minorHAnsi"/>
          <w:sz w:val="22"/>
          <w:szCs w:val="22"/>
        </w:rPr>
        <w:softHyphen/>
      </w:r>
      <w:r w:rsidR="000338F2" w:rsidRPr="00C762A6">
        <w:rPr>
          <w:rFonts w:ascii="Bookman Old Style" w:hAnsi="Bookman Old Style" w:cstheme="minorHAnsi"/>
          <w:sz w:val="22"/>
          <w:szCs w:val="22"/>
        </w:rPr>
        <w:softHyphen/>
      </w:r>
      <w:r w:rsidR="000338F2" w:rsidRPr="00C762A6">
        <w:rPr>
          <w:rFonts w:ascii="Bookman Old Style" w:hAnsi="Bookman Old Style" w:cstheme="minorHAnsi"/>
          <w:sz w:val="22"/>
          <w:szCs w:val="22"/>
        </w:rPr>
        <w:softHyphen/>
      </w:r>
      <w:r w:rsidR="000338F2" w:rsidRPr="00C762A6">
        <w:rPr>
          <w:rFonts w:ascii="Bookman Old Style" w:hAnsi="Bookman Old Style" w:cstheme="minorHAnsi"/>
          <w:sz w:val="22"/>
          <w:szCs w:val="22"/>
        </w:rPr>
        <w:softHyphen/>
      </w:r>
      <w:r w:rsidR="000338F2" w:rsidRPr="00C762A6">
        <w:rPr>
          <w:rFonts w:ascii="Bookman Old Style" w:hAnsi="Bookman Old Style" w:cstheme="minorHAnsi"/>
          <w:sz w:val="22"/>
          <w:szCs w:val="22"/>
        </w:rPr>
        <w:softHyphen/>
      </w:r>
      <w:r w:rsidR="000338F2" w:rsidRPr="00C762A6">
        <w:rPr>
          <w:rFonts w:ascii="Bookman Old Style" w:hAnsi="Bookman Old Style" w:cstheme="minorHAnsi"/>
          <w:sz w:val="22"/>
          <w:szCs w:val="22"/>
        </w:rPr>
        <w:softHyphen/>
      </w:r>
      <w:r w:rsidR="000338F2" w:rsidRPr="00C762A6">
        <w:rPr>
          <w:rFonts w:ascii="Bookman Old Style" w:hAnsi="Bookman Old Style" w:cstheme="minorHAnsi"/>
          <w:sz w:val="22"/>
          <w:szCs w:val="22"/>
        </w:rPr>
        <w:softHyphen/>
      </w:r>
      <w:r w:rsidR="000338F2" w:rsidRPr="00C762A6">
        <w:rPr>
          <w:rFonts w:ascii="Bookman Old Style" w:hAnsi="Bookman Old Style" w:cstheme="minorHAnsi"/>
          <w:sz w:val="22"/>
          <w:szCs w:val="22"/>
        </w:rPr>
        <w:softHyphen/>
      </w:r>
      <w:r w:rsidR="000338F2" w:rsidRPr="00C762A6">
        <w:rPr>
          <w:rFonts w:ascii="Bookman Old Style" w:hAnsi="Bookman Old Style" w:cstheme="minorHAnsi"/>
          <w:sz w:val="22"/>
          <w:szCs w:val="22"/>
        </w:rPr>
        <w:softHyphen/>
      </w:r>
      <w:r w:rsidR="000338F2" w:rsidRPr="00C762A6">
        <w:rPr>
          <w:rFonts w:ascii="Bookman Old Style" w:hAnsi="Bookman Old Style" w:cstheme="minorHAnsi"/>
          <w:sz w:val="22"/>
          <w:szCs w:val="22"/>
        </w:rPr>
        <w:softHyphen/>
      </w:r>
      <w:r w:rsidR="000338F2" w:rsidRPr="00C762A6">
        <w:rPr>
          <w:rFonts w:ascii="Bookman Old Style" w:hAnsi="Bookman Old Style" w:cstheme="minorHAnsi"/>
          <w:sz w:val="22"/>
          <w:szCs w:val="22"/>
        </w:rPr>
        <w:softHyphen/>
      </w:r>
      <w:r w:rsidR="000338F2" w:rsidRPr="00C762A6">
        <w:rPr>
          <w:rFonts w:ascii="Bookman Old Style" w:hAnsi="Bookman Old Style" w:cstheme="minorHAnsi"/>
          <w:sz w:val="22"/>
          <w:szCs w:val="22"/>
        </w:rPr>
        <w:softHyphen/>
      </w:r>
      <w:r w:rsidR="000338F2" w:rsidRPr="00C762A6">
        <w:rPr>
          <w:rFonts w:ascii="Bookman Old Style" w:hAnsi="Bookman Old Style" w:cstheme="minorHAnsi"/>
          <w:sz w:val="22"/>
          <w:szCs w:val="22"/>
        </w:rPr>
        <w:softHyphen/>
      </w:r>
      <w:r w:rsidR="000338F2" w:rsidRPr="00C762A6">
        <w:rPr>
          <w:rFonts w:ascii="Bookman Old Style" w:hAnsi="Bookman Old Style" w:cstheme="minorHAnsi"/>
          <w:sz w:val="22"/>
          <w:szCs w:val="22"/>
        </w:rPr>
        <w:softHyphen/>
      </w:r>
      <w:r w:rsidR="000338F2" w:rsidRPr="00C762A6">
        <w:rPr>
          <w:rFonts w:ascii="Bookman Old Style" w:hAnsi="Bookman Old Style" w:cstheme="minorHAnsi"/>
          <w:sz w:val="22"/>
          <w:szCs w:val="22"/>
        </w:rPr>
        <w:softHyphen/>
      </w:r>
      <w:r w:rsidR="000338F2" w:rsidRPr="00C762A6">
        <w:rPr>
          <w:rFonts w:ascii="Bookman Old Style" w:hAnsi="Bookman Old Style" w:cstheme="minorHAnsi"/>
          <w:sz w:val="22"/>
          <w:szCs w:val="22"/>
        </w:rPr>
        <w:softHyphen/>
      </w:r>
      <w:r w:rsidR="000338F2" w:rsidRPr="00C762A6">
        <w:rPr>
          <w:rFonts w:ascii="Bookman Old Style" w:hAnsi="Bookman Old Style" w:cstheme="minorHAnsi"/>
          <w:sz w:val="22"/>
          <w:szCs w:val="22"/>
        </w:rPr>
        <w:softHyphen/>
      </w:r>
      <w:r w:rsidR="000338F2" w:rsidRPr="00C762A6">
        <w:rPr>
          <w:rFonts w:ascii="Bookman Old Style" w:hAnsi="Bookman Old Style" w:cstheme="minorHAnsi"/>
          <w:sz w:val="22"/>
          <w:szCs w:val="22"/>
        </w:rPr>
        <w:softHyphen/>
      </w:r>
      <w:r w:rsidR="000338F2" w:rsidRPr="00C762A6">
        <w:rPr>
          <w:rFonts w:ascii="Bookman Old Style" w:hAnsi="Bookman Old Style" w:cstheme="minorHAnsi"/>
          <w:sz w:val="22"/>
          <w:szCs w:val="22"/>
        </w:rPr>
        <w:softHyphen/>
      </w:r>
      <w:r w:rsidR="000338F2" w:rsidRPr="00C762A6">
        <w:rPr>
          <w:rFonts w:ascii="Bookman Old Style" w:hAnsi="Bookman Old Style" w:cstheme="minorHAnsi"/>
          <w:sz w:val="22"/>
          <w:szCs w:val="22"/>
        </w:rPr>
        <w:softHyphen/>
      </w:r>
      <w:r w:rsidR="000338F2" w:rsidRPr="00C762A6">
        <w:rPr>
          <w:rFonts w:ascii="Bookman Old Style" w:hAnsi="Bookman Old Style" w:cstheme="minorHAnsi"/>
          <w:sz w:val="22"/>
          <w:szCs w:val="22"/>
        </w:rPr>
        <w:softHyphen/>
      </w:r>
    </w:p>
    <w:p w14:paraId="742BFE9D" w14:textId="77777777" w:rsidR="00A476AF" w:rsidRPr="00C762A6" w:rsidRDefault="00A476AF" w:rsidP="002D5BB6">
      <w:pPr>
        <w:jc w:val="both"/>
        <w:rPr>
          <w:rFonts w:ascii="Bookman Old Style" w:hAnsi="Bookman Old Style" w:cstheme="minorHAnsi"/>
          <w:b/>
          <w:sz w:val="22"/>
          <w:szCs w:val="22"/>
        </w:rPr>
      </w:pPr>
    </w:p>
    <w:p w14:paraId="72D9A4FE" w14:textId="77777777" w:rsidR="00C0359C" w:rsidRPr="00D369AE" w:rsidRDefault="002D5BB6" w:rsidP="00C0359C">
      <w:pPr>
        <w:jc w:val="both"/>
        <w:rPr>
          <w:rFonts w:ascii="Bookman Old Style" w:hAnsi="Bookman Old Style" w:cstheme="minorHAnsi"/>
          <w:sz w:val="22"/>
          <w:szCs w:val="22"/>
        </w:rPr>
      </w:pPr>
      <w:r w:rsidRPr="004A3B95">
        <w:rPr>
          <w:rFonts w:ascii="Bookman Old Style" w:hAnsi="Bookman Old Style" w:cstheme="minorHAnsi"/>
          <w:b/>
          <w:sz w:val="22"/>
          <w:szCs w:val="22"/>
        </w:rPr>
        <w:t xml:space="preserve">Da Forma de </w:t>
      </w:r>
      <w:r w:rsidR="00B53E74" w:rsidRPr="004A3B95">
        <w:rPr>
          <w:rFonts w:ascii="Bookman Old Style" w:hAnsi="Bookman Old Style" w:cstheme="minorHAnsi"/>
          <w:b/>
          <w:sz w:val="22"/>
          <w:szCs w:val="22"/>
        </w:rPr>
        <w:t>Prestação do Serviço</w:t>
      </w:r>
      <w:r w:rsidRPr="00C762A6">
        <w:rPr>
          <w:rFonts w:ascii="Bookman Old Style" w:hAnsi="Bookman Old Style" w:cstheme="minorHAnsi"/>
          <w:sz w:val="22"/>
          <w:szCs w:val="22"/>
        </w:rPr>
        <w:t xml:space="preserve">: </w:t>
      </w:r>
      <w:r w:rsidR="00C0359C" w:rsidRPr="00D369AE">
        <w:rPr>
          <w:rFonts w:ascii="Bookman Old Style" w:hAnsi="Bookman Old Style" w:cstheme="minorHAnsi"/>
          <w:sz w:val="22"/>
          <w:szCs w:val="22"/>
        </w:rPr>
        <w:t>O serviço será prestado no município de Santa Terezinha do Progresso, conforme autorização de fornecimento (AF).</w:t>
      </w:r>
    </w:p>
    <w:p w14:paraId="1EBE54C4" w14:textId="229B9439" w:rsidR="0057221B" w:rsidRDefault="0057221B" w:rsidP="0057221B">
      <w:pPr>
        <w:overflowPunct w:val="0"/>
        <w:autoSpaceDE w:val="0"/>
        <w:autoSpaceDN w:val="0"/>
        <w:adjustRightInd w:val="0"/>
        <w:spacing w:after="120"/>
        <w:jc w:val="both"/>
        <w:rPr>
          <w:rFonts w:ascii="Bookman Old Style" w:hAnsi="Bookman Old Style" w:cs="Arial"/>
          <w:b/>
        </w:rPr>
      </w:pPr>
    </w:p>
    <w:p w14:paraId="3464CCBD" w14:textId="1A3D6C88" w:rsidR="0057221B" w:rsidRPr="00B710BE" w:rsidRDefault="002D5BB6" w:rsidP="00B710BE">
      <w:pPr>
        <w:overflowPunct w:val="0"/>
        <w:autoSpaceDE w:val="0"/>
        <w:autoSpaceDN w:val="0"/>
        <w:adjustRightInd w:val="0"/>
        <w:spacing w:after="120"/>
        <w:jc w:val="both"/>
        <w:rPr>
          <w:rFonts w:ascii="Bookman Old Style" w:hAnsi="Bookman Old Style" w:cstheme="minorHAnsi"/>
          <w:sz w:val="22"/>
          <w:szCs w:val="22"/>
        </w:rPr>
      </w:pPr>
      <w:r w:rsidRPr="00C762A6">
        <w:rPr>
          <w:rFonts w:ascii="Bookman Old Style" w:hAnsi="Bookman Old Style" w:cstheme="minorHAnsi"/>
          <w:b/>
          <w:sz w:val="22"/>
          <w:szCs w:val="22"/>
        </w:rPr>
        <w:t>Condições de Pagamento</w:t>
      </w:r>
      <w:r w:rsidRPr="00C762A6">
        <w:rPr>
          <w:rFonts w:ascii="Bookman Old Style" w:hAnsi="Bookman Old Style" w:cstheme="minorHAnsi"/>
          <w:sz w:val="22"/>
          <w:szCs w:val="22"/>
        </w:rPr>
        <w:t xml:space="preserve">: A Prefeitura Municipal </w:t>
      </w:r>
      <w:r w:rsidR="004D7B71" w:rsidRPr="00C762A6">
        <w:rPr>
          <w:rFonts w:ascii="Bookman Old Style" w:hAnsi="Bookman Old Style" w:cstheme="minorHAnsi"/>
          <w:sz w:val="22"/>
          <w:szCs w:val="22"/>
        </w:rPr>
        <w:t xml:space="preserve">de </w:t>
      </w:r>
      <w:r w:rsidR="00E0500B" w:rsidRPr="00C762A6">
        <w:rPr>
          <w:rFonts w:ascii="Bookman Old Style" w:hAnsi="Bookman Old Style" w:cstheme="minorHAnsi"/>
          <w:sz w:val="22"/>
          <w:szCs w:val="22"/>
        </w:rPr>
        <w:t xml:space="preserve">Santa Terezinha do Progresso </w:t>
      </w:r>
      <w:r w:rsidRPr="00C762A6">
        <w:rPr>
          <w:rFonts w:ascii="Bookman Old Style" w:hAnsi="Bookman Old Style" w:cstheme="minorHAnsi"/>
          <w:sz w:val="22"/>
          <w:szCs w:val="22"/>
        </w:rPr>
        <w:t xml:space="preserve">/SC, efetuará o pagamento </w:t>
      </w:r>
      <w:r w:rsidR="000338F2" w:rsidRPr="00C762A6">
        <w:rPr>
          <w:rFonts w:ascii="Bookman Old Style" w:hAnsi="Bookman Old Style" w:cstheme="minorHAnsi"/>
          <w:sz w:val="22"/>
          <w:szCs w:val="22"/>
        </w:rPr>
        <w:t>até o 10º (décimo) dia útil subsequente ao mês da prestação do serviço</w:t>
      </w:r>
      <w:r w:rsidRPr="00C762A6">
        <w:rPr>
          <w:rFonts w:ascii="Bookman Old Style" w:hAnsi="Bookman Old Style" w:cstheme="minorHAnsi"/>
          <w:sz w:val="22"/>
          <w:szCs w:val="22"/>
        </w:rPr>
        <w:t>.</w:t>
      </w:r>
    </w:p>
    <w:p w14:paraId="57DBA27B" w14:textId="77777777" w:rsidR="0057221B" w:rsidRDefault="0057221B" w:rsidP="002D5BB6">
      <w:pPr>
        <w:jc w:val="both"/>
        <w:rPr>
          <w:rFonts w:ascii="Bookman Old Style" w:hAnsi="Bookman Old Style" w:cstheme="minorHAnsi"/>
          <w:b/>
          <w:sz w:val="22"/>
          <w:szCs w:val="22"/>
        </w:rPr>
      </w:pPr>
    </w:p>
    <w:p w14:paraId="1BBB6F06" w14:textId="77777777" w:rsidR="0057221B" w:rsidRDefault="0057221B" w:rsidP="002D5BB6">
      <w:pPr>
        <w:jc w:val="both"/>
        <w:rPr>
          <w:rFonts w:ascii="Bookman Old Style" w:hAnsi="Bookman Old Style" w:cstheme="minorHAnsi"/>
          <w:b/>
          <w:sz w:val="22"/>
          <w:szCs w:val="22"/>
        </w:rPr>
      </w:pPr>
    </w:p>
    <w:p w14:paraId="6457F693" w14:textId="1FF52C91" w:rsidR="007C2DF6" w:rsidRPr="00C762A6" w:rsidRDefault="007C2DF6" w:rsidP="002D5BB6">
      <w:pPr>
        <w:jc w:val="both"/>
        <w:rPr>
          <w:rFonts w:ascii="Bookman Old Style" w:hAnsi="Bookman Old Style" w:cstheme="minorHAnsi"/>
          <w:sz w:val="22"/>
          <w:szCs w:val="22"/>
        </w:rPr>
      </w:pPr>
      <w:r w:rsidRPr="00C762A6">
        <w:rPr>
          <w:rFonts w:ascii="Bookman Old Style" w:hAnsi="Bookman Old Style" w:cstheme="minorHAnsi"/>
          <w:b/>
          <w:sz w:val="22"/>
          <w:szCs w:val="22"/>
        </w:rPr>
        <w:t>Dotação orçamentária</w:t>
      </w:r>
      <w:r w:rsidRPr="00C762A6">
        <w:rPr>
          <w:rFonts w:ascii="Bookman Old Style" w:hAnsi="Bookman Old Style" w:cstheme="minorHAnsi"/>
          <w:sz w:val="22"/>
          <w:szCs w:val="22"/>
        </w:rPr>
        <w:t>: A dotação orçamentária para adimplir a obrigação é a seguinte:</w:t>
      </w:r>
    </w:p>
    <w:p w14:paraId="6D989EC5" w14:textId="77777777" w:rsidR="0050576B" w:rsidRPr="0050576B" w:rsidRDefault="0050576B" w:rsidP="0050576B">
      <w:pPr>
        <w:jc w:val="both"/>
        <w:rPr>
          <w:rFonts w:ascii="Bookman Old Style" w:hAnsi="Bookman Old Style" w:cstheme="minorHAnsi"/>
          <w:color w:val="FF0000"/>
          <w:sz w:val="22"/>
          <w:szCs w:val="22"/>
        </w:rPr>
      </w:pPr>
      <w:r w:rsidRPr="0050576B">
        <w:rPr>
          <w:rFonts w:ascii="Bookman Old Style" w:hAnsi="Bookman Old Style" w:cstheme="minorHAnsi"/>
          <w:color w:val="FF0000"/>
          <w:sz w:val="22"/>
          <w:szCs w:val="22"/>
        </w:rPr>
        <w:t>Cód. Red.28</w:t>
      </w:r>
    </w:p>
    <w:p w14:paraId="130FD7B1" w14:textId="77777777" w:rsidR="0050576B" w:rsidRPr="0050576B" w:rsidRDefault="0050576B" w:rsidP="0050576B">
      <w:pPr>
        <w:jc w:val="both"/>
        <w:rPr>
          <w:rFonts w:ascii="Bookman Old Style" w:hAnsi="Bookman Old Style" w:cstheme="minorHAnsi"/>
          <w:color w:val="FF0000"/>
          <w:sz w:val="22"/>
          <w:szCs w:val="22"/>
        </w:rPr>
      </w:pPr>
      <w:proofErr w:type="spellStart"/>
      <w:proofErr w:type="gramStart"/>
      <w:r w:rsidRPr="0050576B">
        <w:rPr>
          <w:rFonts w:ascii="Bookman Old Style" w:hAnsi="Bookman Old Style" w:cstheme="minorHAnsi"/>
          <w:color w:val="FF0000"/>
          <w:sz w:val="22"/>
          <w:szCs w:val="22"/>
        </w:rPr>
        <w:t>Proj</w:t>
      </w:r>
      <w:proofErr w:type="spellEnd"/>
      <w:r w:rsidRPr="0050576B">
        <w:rPr>
          <w:rFonts w:ascii="Bookman Old Style" w:hAnsi="Bookman Old Style" w:cstheme="minorHAnsi"/>
          <w:color w:val="FF0000"/>
          <w:sz w:val="22"/>
          <w:szCs w:val="22"/>
        </w:rPr>
        <w:t>./</w:t>
      </w:r>
      <w:proofErr w:type="gramEnd"/>
      <w:r w:rsidRPr="0050576B">
        <w:rPr>
          <w:rFonts w:ascii="Bookman Old Style" w:hAnsi="Bookman Old Style" w:cstheme="minorHAnsi"/>
          <w:color w:val="FF0000"/>
          <w:sz w:val="22"/>
          <w:szCs w:val="22"/>
        </w:rPr>
        <w:t>Ativ. 2003</w:t>
      </w:r>
    </w:p>
    <w:p w14:paraId="61D258F9" w14:textId="77777777" w:rsidR="0050576B" w:rsidRPr="0050576B" w:rsidRDefault="0050576B" w:rsidP="0050576B">
      <w:pPr>
        <w:jc w:val="both"/>
        <w:rPr>
          <w:rFonts w:ascii="Bookman Old Style" w:hAnsi="Bookman Old Style" w:cstheme="minorHAnsi"/>
          <w:color w:val="FF0000"/>
          <w:sz w:val="22"/>
          <w:szCs w:val="22"/>
        </w:rPr>
      </w:pPr>
      <w:r w:rsidRPr="0050576B">
        <w:rPr>
          <w:rFonts w:ascii="Bookman Old Style" w:hAnsi="Bookman Old Style" w:cstheme="minorHAnsi"/>
          <w:color w:val="FF0000"/>
          <w:sz w:val="22"/>
          <w:szCs w:val="22"/>
        </w:rPr>
        <w:t>Compl. do Elemento 44.90.52.33.00.00</w:t>
      </w:r>
    </w:p>
    <w:p w14:paraId="28E03354" w14:textId="77777777" w:rsidR="00C82174" w:rsidRDefault="00C82174" w:rsidP="002D5BB6">
      <w:pPr>
        <w:jc w:val="both"/>
        <w:rPr>
          <w:rFonts w:ascii="Bookman Old Style" w:hAnsi="Bookman Old Style" w:cstheme="minorHAnsi"/>
          <w:color w:val="FF0000"/>
          <w:sz w:val="22"/>
          <w:szCs w:val="22"/>
        </w:rPr>
      </w:pPr>
    </w:p>
    <w:p w14:paraId="6791CF90" w14:textId="1D7DA840" w:rsidR="00B917F0" w:rsidRDefault="006E3862" w:rsidP="002D5BB6">
      <w:pPr>
        <w:jc w:val="both"/>
        <w:rPr>
          <w:rFonts w:ascii="Bookman Old Style" w:hAnsi="Bookman Old Style" w:cstheme="minorHAnsi"/>
          <w:sz w:val="22"/>
          <w:szCs w:val="22"/>
        </w:rPr>
      </w:pPr>
      <w:r w:rsidRPr="00C762A6">
        <w:rPr>
          <w:rFonts w:ascii="Bookman Old Style" w:hAnsi="Bookman Old Style" w:cstheme="minorHAnsi"/>
          <w:sz w:val="22"/>
          <w:szCs w:val="22"/>
        </w:rPr>
        <w:t>Valor Previsto</w:t>
      </w:r>
      <w:r w:rsidR="00764874">
        <w:rPr>
          <w:rFonts w:ascii="Bookman Old Style" w:hAnsi="Bookman Old Style" w:cstheme="minorHAnsi"/>
          <w:sz w:val="22"/>
          <w:szCs w:val="22"/>
        </w:rPr>
        <w:t xml:space="preserve"> </w:t>
      </w:r>
      <w:r w:rsidR="00C0359C" w:rsidRPr="00C762A6">
        <w:rPr>
          <w:rFonts w:ascii="Bookman Old Style" w:hAnsi="Bookman Old Style" w:cs="Arial"/>
          <w:sz w:val="22"/>
          <w:szCs w:val="22"/>
        </w:rPr>
        <w:t>R$</w:t>
      </w:r>
      <w:r w:rsidR="00C0359C">
        <w:rPr>
          <w:rFonts w:ascii="Bookman Old Style" w:hAnsi="Bookman Old Style" w:cs="Arial"/>
          <w:sz w:val="22"/>
          <w:szCs w:val="22"/>
        </w:rPr>
        <w:t xml:space="preserve"> </w:t>
      </w:r>
      <w:r w:rsidR="00753D0F">
        <w:rPr>
          <w:rFonts w:ascii="Bookman Old Style" w:hAnsi="Bookman Old Style" w:cs="Arial"/>
        </w:rPr>
        <w:t>12.606,00</w:t>
      </w:r>
      <w:r w:rsidR="00C0359C">
        <w:rPr>
          <w:rFonts w:ascii="Bookman Old Style" w:hAnsi="Bookman Old Style" w:cs="Arial"/>
          <w:sz w:val="22"/>
          <w:szCs w:val="22"/>
        </w:rPr>
        <w:t xml:space="preserve"> (</w:t>
      </w:r>
      <w:r w:rsidR="00753D0F">
        <w:rPr>
          <w:rFonts w:ascii="Bookman Old Style" w:hAnsi="Bookman Old Style" w:cs="Arial"/>
          <w:sz w:val="22"/>
          <w:szCs w:val="22"/>
        </w:rPr>
        <w:t>doze mil seiscentos e seis</w:t>
      </w:r>
      <w:r w:rsidR="00C0359C">
        <w:rPr>
          <w:rFonts w:ascii="Bookman Old Style" w:hAnsi="Bookman Old Style" w:cs="Arial"/>
          <w:sz w:val="22"/>
          <w:szCs w:val="22"/>
        </w:rPr>
        <w:t xml:space="preserve"> reais).</w:t>
      </w:r>
    </w:p>
    <w:p w14:paraId="082151AC" w14:textId="77777777" w:rsidR="00245DA9" w:rsidRPr="00C762A6" w:rsidRDefault="00245DA9" w:rsidP="002D5BB6">
      <w:pPr>
        <w:jc w:val="both"/>
        <w:rPr>
          <w:rFonts w:ascii="Bookman Old Style" w:hAnsi="Bookman Old Style" w:cstheme="minorHAnsi"/>
          <w:sz w:val="22"/>
          <w:szCs w:val="22"/>
        </w:rPr>
      </w:pPr>
    </w:p>
    <w:p w14:paraId="7B938F32" w14:textId="60391F52" w:rsidR="00D3249A" w:rsidRDefault="002D5BB6" w:rsidP="002D5BB6">
      <w:pPr>
        <w:jc w:val="both"/>
        <w:rPr>
          <w:rFonts w:ascii="Bookman Old Style" w:hAnsi="Bookman Old Style" w:cstheme="minorHAnsi"/>
          <w:sz w:val="22"/>
          <w:szCs w:val="22"/>
        </w:rPr>
      </w:pPr>
      <w:r w:rsidRPr="00C762A6">
        <w:rPr>
          <w:rFonts w:ascii="Bookman Old Style" w:hAnsi="Bookman Old Style" w:cstheme="minorHAnsi"/>
          <w:b/>
          <w:sz w:val="22"/>
          <w:szCs w:val="22"/>
        </w:rPr>
        <w:t>Vigência</w:t>
      </w:r>
      <w:r w:rsidRPr="00C762A6">
        <w:rPr>
          <w:rFonts w:ascii="Bookman Old Style" w:hAnsi="Bookman Old Style" w:cstheme="minorHAnsi"/>
          <w:sz w:val="22"/>
          <w:szCs w:val="22"/>
        </w:rPr>
        <w:t xml:space="preserve">: </w:t>
      </w:r>
      <w:r w:rsidRPr="00434346">
        <w:rPr>
          <w:rFonts w:ascii="Bookman Old Style" w:hAnsi="Bookman Old Style" w:cstheme="minorHAnsi"/>
          <w:sz w:val="22"/>
          <w:szCs w:val="22"/>
        </w:rPr>
        <w:t>A vigência do Termo de Contrato será</w:t>
      </w:r>
      <w:r w:rsidR="0057221B">
        <w:rPr>
          <w:rFonts w:ascii="Bookman Old Style" w:hAnsi="Bookman Old Style" w:cstheme="minorHAnsi"/>
          <w:sz w:val="22"/>
          <w:szCs w:val="22"/>
        </w:rPr>
        <w:t xml:space="preserve"> na</w:t>
      </w:r>
      <w:r w:rsidR="00FB111D">
        <w:rPr>
          <w:rFonts w:ascii="Bookman Old Style" w:hAnsi="Bookman Old Style" w:cstheme="minorHAnsi"/>
          <w:sz w:val="22"/>
          <w:szCs w:val="22"/>
        </w:rPr>
        <w:t xml:space="preserve"> data da assinatura</w:t>
      </w:r>
      <w:r w:rsidR="00434346" w:rsidRPr="00434346">
        <w:rPr>
          <w:rFonts w:ascii="Bookman Old Style" w:hAnsi="Bookman Old Style" w:cstheme="minorHAnsi"/>
          <w:sz w:val="22"/>
          <w:szCs w:val="22"/>
        </w:rPr>
        <w:t xml:space="preserve"> </w:t>
      </w:r>
      <w:r w:rsidRPr="00434346">
        <w:rPr>
          <w:rFonts w:ascii="Bookman Old Style" w:hAnsi="Bookman Old Style" w:cstheme="minorHAnsi"/>
          <w:sz w:val="22"/>
          <w:szCs w:val="22"/>
        </w:rPr>
        <w:t xml:space="preserve">até </w:t>
      </w:r>
      <w:r w:rsidR="00E0500B" w:rsidRPr="00434346">
        <w:rPr>
          <w:rFonts w:ascii="Bookman Old Style" w:hAnsi="Bookman Old Style" w:cstheme="minorHAnsi"/>
          <w:sz w:val="22"/>
          <w:szCs w:val="22"/>
        </w:rPr>
        <w:t>31</w:t>
      </w:r>
      <w:r w:rsidRPr="00434346">
        <w:rPr>
          <w:rFonts w:ascii="Bookman Old Style" w:hAnsi="Bookman Old Style" w:cstheme="minorHAnsi"/>
          <w:sz w:val="22"/>
          <w:szCs w:val="22"/>
        </w:rPr>
        <w:t xml:space="preserve"> de </w:t>
      </w:r>
      <w:r w:rsidR="00753D0F">
        <w:rPr>
          <w:rFonts w:ascii="Bookman Old Style" w:hAnsi="Bookman Old Style" w:cstheme="minorHAnsi"/>
          <w:sz w:val="22"/>
          <w:szCs w:val="22"/>
        </w:rPr>
        <w:t>dezembro</w:t>
      </w:r>
      <w:r w:rsidRPr="00434346">
        <w:rPr>
          <w:rFonts w:ascii="Bookman Old Style" w:hAnsi="Bookman Old Style" w:cstheme="minorHAnsi"/>
          <w:sz w:val="22"/>
          <w:szCs w:val="22"/>
        </w:rPr>
        <w:t xml:space="preserve"> de </w:t>
      </w:r>
      <w:r w:rsidR="00E0500B" w:rsidRPr="00434346">
        <w:rPr>
          <w:rFonts w:ascii="Bookman Old Style" w:hAnsi="Bookman Old Style" w:cstheme="minorHAnsi"/>
          <w:sz w:val="22"/>
          <w:szCs w:val="22"/>
        </w:rPr>
        <w:t>202</w:t>
      </w:r>
      <w:r w:rsidR="00E264FD" w:rsidRPr="00434346">
        <w:rPr>
          <w:rFonts w:ascii="Bookman Old Style" w:hAnsi="Bookman Old Style" w:cstheme="minorHAnsi"/>
          <w:sz w:val="22"/>
          <w:szCs w:val="22"/>
        </w:rPr>
        <w:t>2</w:t>
      </w:r>
      <w:r w:rsidRPr="00434346">
        <w:rPr>
          <w:rFonts w:ascii="Bookman Old Style" w:hAnsi="Bookman Old Style" w:cstheme="minorHAnsi"/>
          <w:sz w:val="22"/>
          <w:szCs w:val="22"/>
        </w:rPr>
        <w:t>.</w:t>
      </w:r>
    </w:p>
    <w:p w14:paraId="244D394B" w14:textId="77777777" w:rsidR="00D3249A" w:rsidRPr="00C762A6" w:rsidRDefault="00D3249A" w:rsidP="002D5BB6">
      <w:pPr>
        <w:jc w:val="both"/>
        <w:rPr>
          <w:rFonts w:ascii="Bookman Old Style" w:hAnsi="Bookman Old Style" w:cstheme="minorHAnsi"/>
          <w:sz w:val="22"/>
          <w:szCs w:val="22"/>
        </w:rPr>
      </w:pPr>
    </w:p>
    <w:p w14:paraId="7AAC0486" w14:textId="59FDDFD1" w:rsidR="00C82174" w:rsidRPr="006D2526" w:rsidRDefault="002D5BB6" w:rsidP="002D5BB6">
      <w:pPr>
        <w:jc w:val="both"/>
        <w:rPr>
          <w:rFonts w:ascii="Bookman Old Style" w:hAnsi="Bookman Old Style" w:cstheme="minorHAnsi"/>
          <w:sz w:val="22"/>
          <w:szCs w:val="22"/>
        </w:rPr>
      </w:pPr>
      <w:r w:rsidRPr="00C762A6">
        <w:rPr>
          <w:rFonts w:ascii="Bookman Old Style" w:hAnsi="Bookman Old Style" w:cstheme="minorHAnsi"/>
          <w:b/>
          <w:sz w:val="22"/>
          <w:szCs w:val="22"/>
        </w:rPr>
        <w:lastRenderedPageBreak/>
        <w:t>Do Acompanhamento</w:t>
      </w:r>
      <w:r w:rsidRPr="00C762A6">
        <w:rPr>
          <w:rFonts w:ascii="Bookman Old Style" w:hAnsi="Bookman Old Style" w:cstheme="minorHAnsi"/>
          <w:sz w:val="22"/>
          <w:szCs w:val="22"/>
        </w:rPr>
        <w:t>: Em observância ao que dispõe o artigo 67, da Lei 8.666/93, nomeia-se como fiscal de execução do Contra</w:t>
      </w:r>
      <w:r w:rsidR="006E3862" w:rsidRPr="00C762A6">
        <w:rPr>
          <w:rFonts w:ascii="Bookman Old Style" w:hAnsi="Bookman Old Style" w:cstheme="minorHAnsi"/>
          <w:sz w:val="22"/>
          <w:szCs w:val="22"/>
        </w:rPr>
        <w:t xml:space="preserve">to deste Processo de Licitação </w:t>
      </w:r>
      <w:r w:rsidR="000338F2" w:rsidRPr="00C762A6">
        <w:rPr>
          <w:rFonts w:ascii="Bookman Old Style" w:hAnsi="Bookman Old Style" w:cstheme="minorHAnsi"/>
          <w:sz w:val="22"/>
          <w:szCs w:val="22"/>
        </w:rPr>
        <w:t xml:space="preserve">o(a) </w:t>
      </w:r>
      <w:proofErr w:type="spellStart"/>
      <w:r w:rsidR="000338F2" w:rsidRPr="00C762A6">
        <w:rPr>
          <w:rFonts w:ascii="Bookman Old Style" w:hAnsi="Bookman Old Style" w:cstheme="minorHAnsi"/>
          <w:sz w:val="22"/>
          <w:szCs w:val="22"/>
        </w:rPr>
        <w:t>Sr</w:t>
      </w:r>
      <w:proofErr w:type="spellEnd"/>
      <w:r w:rsidR="000338F2" w:rsidRPr="00C762A6">
        <w:rPr>
          <w:rFonts w:ascii="Bookman Old Style" w:hAnsi="Bookman Old Style" w:cstheme="minorHAnsi"/>
          <w:sz w:val="22"/>
          <w:szCs w:val="22"/>
        </w:rPr>
        <w:t>(a).</w:t>
      </w:r>
      <w:r w:rsidR="008567FB">
        <w:rPr>
          <w:rFonts w:ascii="Bookman Old Style" w:hAnsi="Bookman Old Style" w:cstheme="minorHAnsi"/>
          <w:sz w:val="22"/>
          <w:szCs w:val="22"/>
        </w:rPr>
        <w:t xml:space="preserve"> </w:t>
      </w:r>
      <w:proofErr w:type="spellStart"/>
      <w:r w:rsidR="008567FB">
        <w:rPr>
          <w:rFonts w:ascii="Bookman Old Style" w:hAnsi="Bookman Old Style" w:cstheme="minorHAnsi"/>
          <w:sz w:val="22"/>
          <w:szCs w:val="22"/>
        </w:rPr>
        <w:t>Verediane</w:t>
      </w:r>
      <w:proofErr w:type="spellEnd"/>
      <w:r w:rsidR="008567FB">
        <w:rPr>
          <w:rFonts w:ascii="Bookman Old Style" w:hAnsi="Bookman Old Style" w:cstheme="minorHAnsi"/>
          <w:sz w:val="22"/>
          <w:szCs w:val="22"/>
        </w:rPr>
        <w:t xml:space="preserve"> </w:t>
      </w:r>
      <w:proofErr w:type="spellStart"/>
      <w:r w:rsidR="008567FB">
        <w:rPr>
          <w:rFonts w:ascii="Bookman Old Style" w:hAnsi="Bookman Old Style" w:cstheme="minorHAnsi"/>
          <w:sz w:val="22"/>
          <w:szCs w:val="22"/>
        </w:rPr>
        <w:t>Stael</w:t>
      </w:r>
      <w:proofErr w:type="spellEnd"/>
      <w:r w:rsidRPr="00C762A6">
        <w:rPr>
          <w:rFonts w:ascii="Bookman Old Style" w:hAnsi="Bookman Old Style" w:cstheme="minorHAnsi"/>
          <w:sz w:val="22"/>
          <w:szCs w:val="22"/>
        </w:rPr>
        <w:t>,</w:t>
      </w:r>
      <w:r w:rsidR="008A5973" w:rsidRPr="00C762A6">
        <w:rPr>
          <w:rFonts w:ascii="Bookman Old Style" w:hAnsi="Bookman Old Style" w:cstheme="minorHAnsi"/>
          <w:sz w:val="22"/>
          <w:szCs w:val="22"/>
        </w:rPr>
        <w:t xml:space="preserve"> </w:t>
      </w:r>
      <w:r w:rsidRPr="00C762A6">
        <w:rPr>
          <w:rFonts w:ascii="Bookman Old Style" w:hAnsi="Bookman Old Style" w:cstheme="minorHAnsi"/>
          <w:sz w:val="22"/>
          <w:szCs w:val="22"/>
        </w:rPr>
        <w:t>recebe neste ato, mediante recibo, cópia integral desta Justificativa de Dispensa, para o efetivo exercício de sua atribuição, na qual deverá acompanhar e registrar todas as ocorrências relacionadas com a execução do mesmo, determinando o que for necessário à regularização das faltas ou def</w:t>
      </w:r>
      <w:r w:rsidR="001A4743" w:rsidRPr="00C762A6">
        <w:rPr>
          <w:rFonts w:ascii="Bookman Old Style" w:hAnsi="Bookman Old Style" w:cstheme="minorHAnsi"/>
          <w:sz w:val="22"/>
          <w:szCs w:val="22"/>
        </w:rPr>
        <w:t>eitos observados.</w:t>
      </w:r>
    </w:p>
    <w:p w14:paraId="122701D4" w14:textId="77777777" w:rsidR="00C82174" w:rsidRDefault="00C82174" w:rsidP="002D5BB6">
      <w:pPr>
        <w:jc w:val="both"/>
        <w:rPr>
          <w:rFonts w:ascii="Bookman Old Style" w:hAnsi="Bookman Old Style" w:cstheme="minorHAnsi"/>
          <w:b/>
          <w:sz w:val="22"/>
          <w:szCs w:val="22"/>
        </w:rPr>
      </w:pPr>
    </w:p>
    <w:p w14:paraId="2FE39CF9" w14:textId="77777777" w:rsidR="00B710BE" w:rsidRDefault="00B710BE" w:rsidP="002D5BB6">
      <w:pPr>
        <w:jc w:val="both"/>
        <w:rPr>
          <w:rFonts w:ascii="Bookman Old Style" w:hAnsi="Bookman Old Style" w:cstheme="minorHAnsi"/>
          <w:b/>
          <w:sz w:val="22"/>
          <w:szCs w:val="22"/>
        </w:rPr>
      </w:pPr>
    </w:p>
    <w:p w14:paraId="370DA63F" w14:textId="77777777" w:rsidR="00B710BE" w:rsidRDefault="00B710BE" w:rsidP="002D5BB6">
      <w:pPr>
        <w:jc w:val="both"/>
        <w:rPr>
          <w:rFonts w:ascii="Bookman Old Style" w:hAnsi="Bookman Old Style" w:cstheme="minorHAnsi"/>
          <w:b/>
          <w:sz w:val="22"/>
          <w:szCs w:val="22"/>
        </w:rPr>
      </w:pPr>
    </w:p>
    <w:p w14:paraId="039118B6" w14:textId="77777777" w:rsidR="00931FE5" w:rsidRDefault="00931FE5" w:rsidP="002D5BB6">
      <w:pPr>
        <w:jc w:val="both"/>
        <w:rPr>
          <w:rFonts w:ascii="Bookman Old Style" w:hAnsi="Bookman Old Style" w:cstheme="minorHAnsi"/>
          <w:b/>
          <w:sz w:val="22"/>
          <w:szCs w:val="22"/>
        </w:rPr>
      </w:pPr>
    </w:p>
    <w:p w14:paraId="64D4AC5C" w14:textId="7B804983" w:rsidR="00C82174" w:rsidRPr="00C762A6" w:rsidRDefault="007C2DF6" w:rsidP="002D5BB6">
      <w:pPr>
        <w:jc w:val="both"/>
        <w:rPr>
          <w:rFonts w:ascii="Bookman Old Style" w:hAnsi="Bookman Old Style" w:cstheme="minorHAnsi"/>
          <w:sz w:val="22"/>
          <w:szCs w:val="22"/>
        </w:rPr>
      </w:pPr>
      <w:r w:rsidRPr="00C762A6">
        <w:rPr>
          <w:rFonts w:ascii="Bookman Old Style" w:hAnsi="Bookman Old Style" w:cstheme="minorHAnsi"/>
          <w:b/>
          <w:sz w:val="22"/>
          <w:szCs w:val="22"/>
        </w:rPr>
        <w:t>Deliberação</w:t>
      </w:r>
      <w:r w:rsidRPr="00C762A6">
        <w:rPr>
          <w:rFonts w:ascii="Bookman Old Style" w:hAnsi="Bookman Old Style" w:cstheme="minorHAnsi"/>
          <w:sz w:val="22"/>
          <w:szCs w:val="22"/>
        </w:rPr>
        <w:t>:</w:t>
      </w:r>
    </w:p>
    <w:p w14:paraId="41ACCE4F" w14:textId="6C199585" w:rsidR="007C2DF6" w:rsidRPr="00C762A6" w:rsidRDefault="007C2DF6" w:rsidP="002D5BB6">
      <w:pPr>
        <w:jc w:val="both"/>
        <w:rPr>
          <w:rFonts w:ascii="Bookman Old Style" w:hAnsi="Bookman Old Style" w:cstheme="minorHAnsi"/>
          <w:sz w:val="22"/>
          <w:szCs w:val="22"/>
        </w:rPr>
      </w:pPr>
      <w:r w:rsidRPr="00C762A6">
        <w:rPr>
          <w:rFonts w:ascii="Bookman Old Style" w:hAnsi="Bookman Old Style" w:cstheme="minorHAnsi"/>
          <w:sz w:val="22"/>
          <w:szCs w:val="22"/>
        </w:rPr>
        <w:t>Com fundamento no que fora apresentado no presente processo de dispensa de licitação, decido pela contratação por dispensa de licitação, nos termos do artigo 24, II, da Lei 8.666/93, ficando o Setor de Licitações com a incumbência de promover os atos necessários à sua efetivação, zelando pela plena consolidação das formalidades legais.</w:t>
      </w:r>
    </w:p>
    <w:p w14:paraId="1D7374B5" w14:textId="77777777" w:rsidR="001A4743" w:rsidRPr="00C762A6" w:rsidRDefault="001A4743" w:rsidP="002D5BB6">
      <w:pPr>
        <w:jc w:val="both"/>
        <w:rPr>
          <w:rFonts w:ascii="Bookman Old Style" w:hAnsi="Bookman Old Style" w:cstheme="minorHAnsi"/>
          <w:sz w:val="22"/>
          <w:szCs w:val="22"/>
        </w:rPr>
      </w:pPr>
    </w:p>
    <w:p w14:paraId="71510C95" w14:textId="1E9FDD3A" w:rsidR="002D5BB6" w:rsidRDefault="009935E8" w:rsidP="002D5BB6">
      <w:pPr>
        <w:jc w:val="both"/>
        <w:rPr>
          <w:rFonts w:ascii="Bookman Old Style" w:hAnsi="Bookman Old Style" w:cstheme="minorHAnsi"/>
          <w:sz w:val="22"/>
          <w:szCs w:val="22"/>
        </w:rPr>
      </w:pPr>
      <w:r w:rsidRPr="00C762A6">
        <w:rPr>
          <w:rFonts w:ascii="Bookman Old Style" w:hAnsi="Bookman Old Style" w:cstheme="minorHAnsi"/>
          <w:sz w:val="22"/>
          <w:szCs w:val="22"/>
        </w:rPr>
        <w:t>Santa Terezinha do Progresso</w:t>
      </w:r>
      <w:r w:rsidR="002D5BB6" w:rsidRPr="00C762A6">
        <w:rPr>
          <w:rFonts w:ascii="Bookman Old Style" w:hAnsi="Bookman Old Style" w:cstheme="minorHAnsi"/>
          <w:sz w:val="22"/>
          <w:szCs w:val="22"/>
        </w:rPr>
        <w:t xml:space="preserve">/SC, </w:t>
      </w:r>
      <w:r w:rsidR="00C11338">
        <w:rPr>
          <w:rFonts w:ascii="Bookman Old Style" w:hAnsi="Bookman Old Style" w:cstheme="minorHAnsi"/>
          <w:sz w:val="22"/>
          <w:szCs w:val="22"/>
        </w:rPr>
        <w:t>12</w:t>
      </w:r>
      <w:r w:rsidR="00FB111D">
        <w:rPr>
          <w:rFonts w:ascii="Bookman Old Style" w:hAnsi="Bookman Old Style" w:cstheme="minorHAnsi"/>
          <w:sz w:val="22"/>
          <w:szCs w:val="22"/>
        </w:rPr>
        <w:t xml:space="preserve"> de </w:t>
      </w:r>
      <w:r w:rsidR="00C11338">
        <w:rPr>
          <w:rFonts w:ascii="Bookman Old Style" w:hAnsi="Bookman Old Style" w:cstheme="minorHAnsi"/>
          <w:sz w:val="22"/>
          <w:szCs w:val="22"/>
        </w:rPr>
        <w:t>agosto</w:t>
      </w:r>
      <w:r w:rsidR="004F2F18" w:rsidRPr="00C762A6">
        <w:rPr>
          <w:rFonts w:ascii="Bookman Old Style" w:hAnsi="Bookman Old Style" w:cstheme="minorHAnsi"/>
          <w:sz w:val="22"/>
          <w:szCs w:val="22"/>
        </w:rPr>
        <w:t xml:space="preserve"> de 2022</w:t>
      </w:r>
      <w:r w:rsidR="002D5BB6" w:rsidRPr="00C762A6">
        <w:rPr>
          <w:rFonts w:ascii="Bookman Old Style" w:hAnsi="Bookman Old Style" w:cstheme="minorHAnsi"/>
          <w:sz w:val="22"/>
          <w:szCs w:val="22"/>
        </w:rPr>
        <w:t>.</w:t>
      </w:r>
    </w:p>
    <w:p w14:paraId="77C28C8E" w14:textId="28B4E351" w:rsidR="00D3249A" w:rsidRDefault="00D3249A" w:rsidP="002D5BB6">
      <w:pPr>
        <w:jc w:val="both"/>
        <w:rPr>
          <w:rFonts w:ascii="Bookman Old Style" w:hAnsi="Bookman Old Style" w:cstheme="minorHAnsi"/>
          <w:sz w:val="22"/>
          <w:szCs w:val="22"/>
        </w:rPr>
      </w:pPr>
    </w:p>
    <w:p w14:paraId="3E816CFF" w14:textId="063F52EC" w:rsidR="00D3249A" w:rsidRDefault="00D3249A" w:rsidP="002D5BB6">
      <w:pPr>
        <w:jc w:val="both"/>
        <w:rPr>
          <w:rFonts w:ascii="Bookman Old Style" w:hAnsi="Bookman Old Style" w:cstheme="minorHAnsi"/>
          <w:sz w:val="22"/>
          <w:szCs w:val="22"/>
        </w:rPr>
      </w:pPr>
    </w:p>
    <w:p w14:paraId="070B69B7" w14:textId="6D942834" w:rsidR="00B917F0" w:rsidRDefault="00B917F0" w:rsidP="002D5BB6">
      <w:pPr>
        <w:jc w:val="both"/>
        <w:rPr>
          <w:rFonts w:ascii="Bookman Old Style" w:hAnsi="Bookman Old Style" w:cstheme="minorHAnsi"/>
        </w:rPr>
      </w:pPr>
    </w:p>
    <w:p w14:paraId="3BA7DC58" w14:textId="31BCFAE7" w:rsidR="00B917F0" w:rsidRPr="00B917F0" w:rsidRDefault="00B917F0" w:rsidP="002D5BB6">
      <w:pPr>
        <w:jc w:val="both"/>
        <w:rPr>
          <w:rFonts w:ascii="Bookman Old Style" w:hAnsi="Bookman Old Style" w:cstheme="minorHAnsi"/>
          <w:bCs/>
        </w:rPr>
      </w:pPr>
    </w:p>
    <w:p w14:paraId="0E987ACA" w14:textId="5D8B54AF" w:rsidR="00B917F0" w:rsidRPr="00B917F0" w:rsidRDefault="00B917F0" w:rsidP="00B917F0">
      <w:pPr>
        <w:tabs>
          <w:tab w:val="left" w:pos="3660"/>
        </w:tabs>
        <w:rPr>
          <w:rFonts w:ascii="Bookman Old Style" w:hAnsi="Bookman Old Style" w:cs="Arial"/>
          <w:bCs/>
        </w:rPr>
      </w:pPr>
      <w:r w:rsidRPr="00B917F0">
        <w:rPr>
          <w:rFonts w:ascii="Bookman Old Style" w:hAnsi="Bookman Old Style" w:cs="Arial"/>
          <w:bCs/>
        </w:rPr>
        <w:t xml:space="preserve">                                                                                                                              </w:t>
      </w:r>
    </w:p>
    <w:p w14:paraId="690D43F6" w14:textId="2E154DE5" w:rsidR="00B917F0" w:rsidRPr="00B917F0" w:rsidRDefault="00B917F0" w:rsidP="00B917F0">
      <w:pPr>
        <w:tabs>
          <w:tab w:val="left" w:pos="3660"/>
        </w:tabs>
        <w:rPr>
          <w:rFonts w:ascii="Bookman Old Style" w:hAnsi="Bookman Old Style" w:cs="Arial"/>
          <w:bCs/>
        </w:rPr>
      </w:pPr>
      <w:r w:rsidRPr="00B917F0">
        <w:rPr>
          <w:rFonts w:ascii="Bookman Old Style" w:hAnsi="Bookman Old Style" w:cs="Arial"/>
          <w:bCs/>
        </w:rPr>
        <w:t xml:space="preserve">                                        </w:t>
      </w:r>
    </w:p>
    <w:p w14:paraId="3CF52728" w14:textId="7A013FBA" w:rsidR="00B917F0" w:rsidRPr="00B917F0" w:rsidRDefault="00B917F0" w:rsidP="00B917F0">
      <w:pPr>
        <w:tabs>
          <w:tab w:val="left" w:pos="3660"/>
        </w:tabs>
        <w:jc w:val="right"/>
        <w:rPr>
          <w:rFonts w:ascii="Bookman Old Style" w:hAnsi="Bookman Old Style" w:cs="Arial"/>
          <w:bCs/>
        </w:rPr>
      </w:pPr>
      <w:r w:rsidRPr="00B917F0">
        <w:rPr>
          <w:rFonts w:ascii="Bookman Old Style" w:hAnsi="Bookman Old Style" w:cs="Arial"/>
          <w:bCs/>
        </w:rPr>
        <w:tab/>
      </w:r>
      <w:r w:rsidRPr="00B917F0">
        <w:rPr>
          <w:rFonts w:ascii="Bookman Old Style" w:hAnsi="Bookman Old Style" w:cs="Arial"/>
          <w:bCs/>
        </w:rPr>
        <w:tab/>
        <w:t xml:space="preserve">         </w:t>
      </w:r>
    </w:p>
    <w:p w14:paraId="0381516A" w14:textId="77777777" w:rsidR="001A4743" w:rsidRPr="00271BE7" w:rsidRDefault="001A4743" w:rsidP="002D5BB6">
      <w:pPr>
        <w:jc w:val="both"/>
        <w:rPr>
          <w:rFonts w:ascii="Bookman Old Style" w:hAnsi="Bookman Old Style" w:cstheme="minorHAnsi"/>
        </w:rPr>
      </w:pPr>
    </w:p>
    <w:p w14:paraId="131D1113" w14:textId="1FC2C79A" w:rsidR="00E041D3" w:rsidRPr="008A5973" w:rsidRDefault="00C11338" w:rsidP="00C11338">
      <w:pPr>
        <w:jc w:val="center"/>
        <w:rPr>
          <w:sz w:val="24"/>
          <w:szCs w:val="24"/>
        </w:rPr>
      </w:pPr>
      <w:r>
        <w:rPr>
          <w:rFonts w:ascii="Bookman Old Style" w:hAnsi="Bookman Old Style" w:cs="Arial"/>
          <w:sz w:val="22"/>
          <w:szCs w:val="22"/>
        </w:rPr>
        <w:t>Eliseu Alves da Silva</w:t>
      </w:r>
    </w:p>
    <w:p w14:paraId="5D24B6E7" w14:textId="7D851F22" w:rsidR="00E041D3" w:rsidRPr="00271BE7" w:rsidRDefault="008A5973" w:rsidP="00C11338">
      <w:pPr>
        <w:jc w:val="center"/>
        <w:rPr>
          <w:rFonts w:ascii="Bookman Old Style" w:hAnsi="Bookman Old Style"/>
        </w:rPr>
      </w:pPr>
      <w:r w:rsidRPr="0034356D">
        <w:rPr>
          <w:rFonts w:ascii="Bookman Old Style" w:hAnsi="Bookman Old Style" w:cs="Arial"/>
          <w:sz w:val="22"/>
          <w:szCs w:val="22"/>
        </w:rPr>
        <w:t>Prefeit</w:t>
      </w:r>
      <w:r w:rsidR="00C11338">
        <w:rPr>
          <w:rFonts w:ascii="Bookman Old Style" w:hAnsi="Bookman Old Style" w:cs="Arial"/>
          <w:sz w:val="22"/>
          <w:szCs w:val="22"/>
        </w:rPr>
        <w:t>o</w:t>
      </w:r>
      <w:r w:rsidRPr="0034356D">
        <w:rPr>
          <w:rFonts w:ascii="Bookman Old Style" w:hAnsi="Bookman Old Style" w:cs="Arial"/>
          <w:sz w:val="22"/>
          <w:szCs w:val="22"/>
        </w:rPr>
        <w:t xml:space="preserve"> Municipal</w:t>
      </w:r>
      <w:r w:rsidR="00C11338">
        <w:rPr>
          <w:rFonts w:ascii="Bookman Old Style" w:hAnsi="Bookman Old Style" w:cs="Arial"/>
          <w:sz w:val="22"/>
          <w:szCs w:val="22"/>
        </w:rPr>
        <w:t xml:space="preserve"> E.E.</w:t>
      </w:r>
    </w:p>
    <w:p w14:paraId="6489B42D" w14:textId="77777777" w:rsidR="00E041D3" w:rsidRPr="00271BE7" w:rsidRDefault="00E041D3" w:rsidP="00C11338">
      <w:pPr>
        <w:jc w:val="center"/>
        <w:rPr>
          <w:rFonts w:ascii="Bookman Old Style" w:hAnsi="Bookman Old Style" w:cstheme="minorHAnsi"/>
        </w:rPr>
      </w:pPr>
    </w:p>
    <w:p w14:paraId="11D210A5" w14:textId="176C6905" w:rsidR="00E041D3" w:rsidRDefault="00E041D3" w:rsidP="00C11338">
      <w:pPr>
        <w:jc w:val="center"/>
        <w:rPr>
          <w:rFonts w:ascii="Bookman Old Style" w:hAnsi="Bookman Old Style"/>
        </w:rPr>
      </w:pPr>
    </w:p>
    <w:p w14:paraId="35059419" w14:textId="320F4E29" w:rsidR="008A5973" w:rsidRDefault="008A5973" w:rsidP="00C11338">
      <w:pPr>
        <w:jc w:val="center"/>
        <w:rPr>
          <w:rFonts w:ascii="Bookman Old Style" w:hAnsi="Bookman Old Style"/>
        </w:rPr>
      </w:pPr>
    </w:p>
    <w:p w14:paraId="103654E3" w14:textId="0F6341B7" w:rsidR="008A5973" w:rsidRDefault="008A5973" w:rsidP="00C11338">
      <w:pPr>
        <w:jc w:val="center"/>
        <w:rPr>
          <w:rFonts w:ascii="Bookman Old Style" w:hAnsi="Bookman Old Style"/>
        </w:rPr>
      </w:pPr>
    </w:p>
    <w:p w14:paraId="6DDCB443" w14:textId="0481B610" w:rsidR="008A5973" w:rsidRDefault="008A5973" w:rsidP="00C11338">
      <w:pPr>
        <w:jc w:val="center"/>
        <w:rPr>
          <w:rFonts w:ascii="Bookman Old Style" w:hAnsi="Bookman Old Style"/>
        </w:rPr>
      </w:pPr>
    </w:p>
    <w:p w14:paraId="60EC61E2" w14:textId="279ED65B" w:rsidR="008A5973" w:rsidRDefault="008A5973" w:rsidP="00C11338">
      <w:pPr>
        <w:jc w:val="center"/>
        <w:rPr>
          <w:rFonts w:ascii="Bookman Old Style" w:hAnsi="Bookman Old Style"/>
        </w:rPr>
      </w:pPr>
    </w:p>
    <w:p w14:paraId="5B88CF12" w14:textId="77777777" w:rsidR="008A5973" w:rsidRPr="00271BE7" w:rsidRDefault="008A5973" w:rsidP="00C11338">
      <w:pPr>
        <w:jc w:val="center"/>
        <w:rPr>
          <w:rFonts w:ascii="Bookman Old Style" w:hAnsi="Bookman Old Style"/>
        </w:rPr>
      </w:pPr>
    </w:p>
    <w:p w14:paraId="23D76894" w14:textId="17E67A2A" w:rsidR="00825E30" w:rsidRPr="003F79C8" w:rsidRDefault="00825E30" w:rsidP="00C11338">
      <w:pPr>
        <w:jc w:val="center"/>
        <w:rPr>
          <w:b/>
          <w:sz w:val="24"/>
        </w:rPr>
      </w:pPr>
      <w:r w:rsidRPr="003F79C8">
        <w:rPr>
          <w:b/>
          <w:sz w:val="24"/>
        </w:rPr>
        <w:t>Visto e Aprovado pela assessoria Jurídica</w:t>
      </w:r>
    </w:p>
    <w:p w14:paraId="19D3B4C8" w14:textId="7FE95B85" w:rsidR="00825E30" w:rsidRPr="003F79C8" w:rsidRDefault="00825E30" w:rsidP="00C11338">
      <w:pPr>
        <w:jc w:val="center"/>
        <w:rPr>
          <w:rFonts w:ascii="Bookman Old Style" w:hAnsi="Bookman Old Style"/>
          <w:b/>
        </w:rPr>
      </w:pPr>
      <w:r w:rsidRPr="003F79C8">
        <w:rPr>
          <w:rFonts w:ascii="Bookman Old Style" w:hAnsi="Bookman Old Style"/>
          <w:b/>
        </w:rPr>
        <w:t>EDER SCHLÖSSER DA SILVA</w:t>
      </w:r>
    </w:p>
    <w:p w14:paraId="58C02D9F" w14:textId="3668FB59" w:rsidR="001A4743" w:rsidRPr="001E5192" w:rsidRDefault="00825E30" w:rsidP="00C11338">
      <w:pPr>
        <w:tabs>
          <w:tab w:val="left" w:pos="4710"/>
        </w:tabs>
        <w:jc w:val="center"/>
        <w:rPr>
          <w:rFonts w:ascii="Bookman Old Style" w:hAnsi="Bookman Old Style" w:cstheme="minorHAnsi"/>
        </w:rPr>
      </w:pPr>
      <w:r w:rsidRPr="003F79C8">
        <w:rPr>
          <w:rFonts w:ascii="Bookman Old Style" w:hAnsi="Bookman Old Style"/>
          <w:b/>
        </w:rPr>
        <w:t>OAB/SC 49465</w:t>
      </w:r>
    </w:p>
    <w:sectPr w:rsidR="001A4743" w:rsidRPr="001E5192" w:rsidSect="00025C11">
      <w:footerReference w:type="even" r:id="rId7"/>
      <w:footerReference w:type="default" r:id="rId8"/>
      <w:pgSz w:w="11907" w:h="16840" w:code="9"/>
      <w:pgMar w:top="1535" w:right="1701" w:bottom="1843" w:left="1701" w:header="142" w:footer="676"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5214E" w14:textId="77777777" w:rsidR="00BF7229" w:rsidRDefault="00BF7229" w:rsidP="00136074">
      <w:r>
        <w:separator/>
      </w:r>
    </w:p>
  </w:endnote>
  <w:endnote w:type="continuationSeparator" w:id="0">
    <w:p w14:paraId="763CFF6E" w14:textId="77777777" w:rsidR="00BF7229" w:rsidRDefault="00BF7229" w:rsidP="00136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merType Md BT">
    <w:altName w:val="Bookman Old Style"/>
    <w:charset w:val="00"/>
    <w:family w:val="roman"/>
    <w:pitch w:val="variable"/>
    <w:sig w:usb0="00000007" w:usb1="00000000" w:usb2="00000000" w:usb3="00000000" w:csb0="0000001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E463F" w14:textId="77777777" w:rsidR="008C38A4" w:rsidRDefault="00352C35">
    <w:pPr>
      <w:pStyle w:val="Rodap"/>
      <w:framePr w:wrap="around" w:vAnchor="text" w:hAnchor="margin" w:xAlign="center" w:y="1"/>
      <w:rPr>
        <w:rStyle w:val="Nmerodepgina"/>
      </w:rPr>
    </w:pPr>
    <w:r>
      <w:rPr>
        <w:rStyle w:val="Nmerodepgina"/>
      </w:rPr>
      <w:fldChar w:fldCharType="begin"/>
    </w:r>
    <w:r w:rsidR="008C38A4">
      <w:rPr>
        <w:rStyle w:val="Nmerodepgina"/>
      </w:rPr>
      <w:instrText xml:space="preserve">PAGE  </w:instrText>
    </w:r>
    <w:r>
      <w:rPr>
        <w:rStyle w:val="Nmerodepgina"/>
      </w:rPr>
      <w:fldChar w:fldCharType="end"/>
    </w:r>
  </w:p>
  <w:p w14:paraId="48C9D02E" w14:textId="77777777" w:rsidR="008C38A4" w:rsidRDefault="008C38A4">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7459060"/>
      <w:docPartObj>
        <w:docPartGallery w:val="Page Numbers (Bottom of Page)"/>
        <w:docPartUnique/>
      </w:docPartObj>
    </w:sdtPr>
    <w:sdtEndPr/>
    <w:sdtContent>
      <w:sdt>
        <w:sdtPr>
          <w:id w:val="-1769616900"/>
          <w:docPartObj>
            <w:docPartGallery w:val="Page Numbers (Top of Page)"/>
            <w:docPartUnique/>
          </w:docPartObj>
        </w:sdtPr>
        <w:sdtEndPr/>
        <w:sdtContent>
          <w:p w14:paraId="327560B1" w14:textId="4528A8F9" w:rsidR="008C38A4" w:rsidRDefault="008C38A4">
            <w:pPr>
              <w:pStyle w:val="Rodap"/>
              <w:jc w:val="right"/>
            </w:pPr>
            <w:r>
              <w:t xml:space="preserve">Página </w:t>
            </w:r>
            <w:r w:rsidR="00352C35">
              <w:rPr>
                <w:b/>
                <w:bCs/>
                <w:sz w:val="24"/>
                <w:szCs w:val="24"/>
              </w:rPr>
              <w:fldChar w:fldCharType="begin"/>
            </w:r>
            <w:r>
              <w:rPr>
                <w:b/>
                <w:bCs/>
              </w:rPr>
              <w:instrText>PAGE</w:instrText>
            </w:r>
            <w:r w:rsidR="00352C35">
              <w:rPr>
                <w:b/>
                <w:bCs/>
                <w:sz w:val="24"/>
                <w:szCs w:val="24"/>
              </w:rPr>
              <w:fldChar w:fldCharType="separate"/>
            </w:r>
            <w:r w:rsidR="00E50CAE">
              <w:rPr>
                <w:b/>
                <w:bCs/>
                <w:noProof/>
              </w:rPr>
              <w:t>1</w:t>
            </w:r>
            <w:r w:rsidR="00352C35">
              <w:rPr>
                <w:b/>
                <w:bCs/>
                <w:sz w:val="24"/>
                <w:szCs w:val="24"/>
              </w:rPr>
              <w:fldChar w:fldCharType="end"/>
            </w:r>
            <w:r>
              <w:t xml:space="preserve"> de </w:t>
            </w:r>
            <w:r w:rsidR="00352C35">
              <w:rPr>
                <w:b/>
                <w:bCs/>
                <w:sz w:val="24"/>
                <w:szCs w:val="24"/>
              </w:rPr>
              <w:fldChar w:fldCharType="begin"/>
            </w:r>
            <w:r>
              <w:rPr>
                <w:b/>
                <w:bCs/>
              </w:rPr>
              <w:instrText>NUMPAGES</w:instrText>
            </w:r>
            <w:r w:rsidR="00352C35">
              <w:rPr>
                <w:b/>
                <w:bCs/>
                <w:sz w:val="24"/>
                <w:szCs w:val="24"/>
              </w:rPr>
              <w:fldChar w:fldCharType="separate"/>
            </w:r>
            <w:r w:rsidR="00E50CAE">
              <w:rPr>
                <w:b/>
                <w:bCs/>
                <w:noProof/>
              </w:rPr>
              <w:t>3</w:t>
            </w:r>
            <w:r w:rsidR="00352C35">
              <w:rPr>
                <w:b/>
                <w:bCs/>
                <w:sz w:val="24"/>
                <w:szCs w:val="24"/>
              </w:rPr>
              <w:fldChar w:fldCharType="end"/>
            </w:r>
          </w:p>
        </w:sdtContent>
      </w:sdt>
    </w:sdtContent>
  </w:sdt>
  <w:p w14:paraId="5C0B36B3" w14:textId="77777777" w:rsidR="008C38A4" w:rsidRPr="00136074" w:rsidRDefault="008C38A4" w:rsidP="00136074">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42F2E" w14:textId="77777777" w:rsidR="00BF7229" w:rsidRDefault="00BF7229" w:rsidP="00136074">
      <w:r>
        <w:separator/>
      </w:r>
    </w:p>
  </w:footnote>
  <w:footnote w:type="continuationSeparator" w:id="0">
    <w:p w14:paraId="04D6E542" w14:textId="77777777" w:rsidR="00BF7229" w:rsidRDefault="00BF7229" w:rsidP="001360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56ED2"/>
    <w:multiLevelType w:val="hybridMultilevel"/>
    <w:tmpl w:val="620E1EF2"/>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 w15:restartNumberingAfterBreak="0">
    <w:nsid w:val="03E1716D"/>
    <w:multiLevelType w:val="hybridMultilevel"/>
    <w:tmpl w:val="75860892"/>
    <w:lvl w:ilvl="0" w:tplc="04160001">
      <w:start w:val="1"/>
      <w:numFmt w:val="bullet"/>
      <w:lvlText w:val=""/>
      <w:lvlJc w:val="left"/>
      <w:pPr>
        <w:ind w:left="1004" w:hanging="360"/>
      </w:pPr>
      <w:rPr>
        <w:rFonts w:ascii="Symbol" w:hAnsi="Symbol" w:hint="default"/>
      </w:rPr>
    </w:lvl>
    <w:lvl w:ilvl="1" w:tplc="04160003">
      <w:start w:val="1"/>
      <w:numFmt w:val="bullet"/>
      <w:lvlText w:val="o"/>
      <w:lvlJc w:val="left"/>
      <w:pPr>
        <w:ind w:left="1724" w:hanging="360"/>
      </w:pPr>
      <w:rPr>
        <w:rFonts w:ascii="Courier New" w:hAnsi="Courier New" w:cs="Courier New" w:hint="default"/>
      </w:rPr>
    </w:lvl>
    <w:lvl w:ilvl="2" w:tplc="04160005">
      <w:start w:val="1"/>
      <w:numFmt w:val="bullet"/>
      <w:lvlText w:val=""/>
      <w:lvlJc w:val="left"/>
      <w:pPr>
        <w:ind w:left="2444" w:hanging="360"/>
      </w:pPr>
      <w:rPr>
        <w:rFonts w:ascii="Wingdings" w:hAnsi="Wingdings" w:hint="default"/>
      </w:rPr>
    </w:lvl>
    <w:lvl w:ilvl="3" w:tplc="04160001">
      <w:start w:val="1"/>
      <w:numFmt w:val="bullet"/>
      <w:lvlText w:val=""/>
      <w:lvlJc w:val="left"/>
      <w:pPr>
        <w:ind w:left="3164" w:hanging="360"/>
      </w:pPr>
      <w:rPr>
        <w:rFonts w:ascii="Symbol" w:hAnsi="Symbol" w:hint="default"/>
      </w:rPr>
    </w:lvl>
    <w:lvl w:ilvl="4" w:tplc="04160003">
      <w:start w:val="1"/>
      <w:numFmt w:val="bullet"/>
      <w:lvlText w:val="o"/>
      <w:lvlJc w:val="left"/>
      <w:pPr>
        <w:ind w:left="3884" w:hanging="360"/>
      </w:pPr>
      <w:rPr>
        <w:rFonts w:ascii="Courier New" w:hAnsi="Courier New" w:cs="Courier New" w:hint="default"/>
      </w:rPr>
    </w:lvl>
    <w:lvl w:ilvl="5" w:tplc="04160005">
      <w:start w:val="1"/>
      <w:numFmt w:val="bullet"/>
      <w:lvlText w:val=""/>
      <w:lvlJc w:val="left"/>
      <w:pPr>
        <w:ind w:left="4604" w:hanging="360"/>
      </w:pPr>
      <w:rPr>
        <w:rFonts w:ascii="Wingdings" w:hAnsi="Wingdings" w:hint="default"/>
      </w:rPr>
    </w:lvl>
    <w:lvl w:ilvl="6" w:tplc="04160001">
      <w:start w:val="1"/>
      <w:numFmt w:val="bullet"/>
      <w:lvlText w:val=""/>
      <w:lvlJc w:val="left"/>
      <w:pPr>
        <w:ind w:left="5324" w:hanging="360"/>
      </w:pPr>
      <w:rPr>
        <w:rFonts w:ascii="Symbol" w:hAnsi="Symbol" w:hint="default"/>
      </w:rPr>
    </w:lvl>
    <w:lvl w:ilvl="7" w:tplc="04160003">
      <w:start w:val="1"/>
      <w:numFmt w:val="bullet"/>
      <w:lvlText w:val="o"/>
      <w:lvlJc w:val="left"/>
      <w:pPr>
        <w:ind w:left="6044" w:hanging="360"/>
      </w:pPr>
      <w:rPr>
        <w:rFonts w:ascii="Courier New" w:hAnsi="Courier New" w:cs="Courier New" w:hint="default"/>
      </w:rPr>
    </w:lvl>
    <w:lvl w:ilvl="8" w:tplc="04160005">
      <w:start w:val="1"/>
      <w:numFmt w:val="bullet"/>
      <w:lvlText w:val=""/>
      <w:lvlJc w:val="left"/>
      <w:pPr>
        <w:ind w:left="6764" w:hanging="360"/>
      </w:pPr>
      <w:rPr>
        <w:rFonts w:ascii="Wingdings" w:hAnsi="Wingdings" w:hint="default"/>
      </w:rPr>
    </w:lvl>
  </w:abstractNum>
  <w:abstractNum w:abstractNumId="2" w15:restartNumberingAfterBreak="0">
    <w:nsid w:val="044E5B24"/>
    <w:multiLevelType w:val="hybridMultilevel"/>
    <w:tmpl w:val="703AB978"/>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3" w15:restartNumberingAfterBreak="0">
    <w:nsid w:val="0B4167AF"/>
    <w:multiLevelType w:val="hybridMultilevel"/>
    <w:tmpl w:val="E10E6A9C"/>
    <w:lvl w:ilvl="0" w:tplc="04160001">
      <w:start w:val="1"/>
      <w:numFmt w:val="bullet"/>
      <w:lvlText w:val=""/>
      <w:lvlJc w:val="left"/>
      <w:pPr>
        <w:ind w:left="1004" w:hanging="360"/>
      </w:pPr>
      <w:rPr>
        <w:rFonts w:ascii="Symbol" w:hAnsi="Symbol" w:hint="default"/>
      </w:rPr>
    </w:lvl>
    <w:lvl w:ilvl="1" w:tplc="04160003">
      <w:start w:val="1"/>
      <w:numFmt w:val="bullet"/>
      <w:lvlText w:val="o"/>
      <w:lvlJc w:val="left"/>
      <w:pPr>
        <w:ind w:left="1724" w:hanging="360"/>
      </w:pPr>
      <w:rPr>
        <w:rFonts w:ascii="Courier New" w:hAnsi="Courier New" w:cs="Courier New" w:hint="default"/>
      </w:rPr>
    </w:lvl>
    <w:lvl w:ilvl="2" w:tplc="04160005">
      <w:start w:val="1"/>
      <w:numFmt w:val="bullet"/>
      <w:lvlText w:val=""/>
      <w:lvlJc w:val="left"/>
      <w:pPr>
        <w:ind w:left="2444" w:hanging="360"/>
      </w:pPr>
      <w:rPr>
        <w:rFonts w:ascii="Wingdings" w:hAnsi="Wingdings" w:hint="default"/>
      </w:rPr>
    </w:lvl>
    <w:lvl w:ilvl="3" w:tplc="04160001">
      <w:start w:val="1"/>
      <w:numFmt w:val="bullet"/>
      <w:lvlText w:val=""/>
      <w:lvlJc w:val="left"/>
      <w:pPr>
        <w:ind w:left="3164" w:hanging="360"/>
      </w:pPr>
      <w:rPr>
        <w:rFonts w:ascii="Symbol" w:hAnsi="Symbol" w:hint="default"/>
      </w:rPr>
    </w:lvl>
    <w:lvl w:ilvl="4" w:tplc="04160003">
      <w:start w:val="1"/>
      <w:numFmt w:val="bullet"/>
      <w:lvlText w:val="o"/>
      <w:lvlJc w:val="left"/>
      <w:pPr>
        <w:ind w:left="3884" w:hanging="360"/>
      </w:pPr>
      <w:rPr>
        <w:rFonts w:ascii="Courier New" w:hAnsi="Courier New" w:cs="Courier New" w:hint="default"/>
      </w:rPr>
    </w:lvl>
    <w:lvl w:ilvl="5" w:tplc="04160005">
      <w:start w:val="1"/>
      <w:numFmt w:val="bullet"/>
      <w:lvlText w:val=""/>
      <w:lvlJc w:val="left"/>
      <w:pPr>
        <w:ind w:left="4604" w:hanging="360"/>
      </w:pPr>
      <w:rPr>
        <w:rFonts w:ascii="Wingdings" w:hAnsi="Wingdings" w:hint="default"/>
      </w:rPr>
    </w:lvl>
    <w:lvl w:ilvl="6" w:tplc="04160001">
      <w:start w:val="1"/>
      <w:numFmt w:val="bullet"/>
      <w:lvlText w:val=""/>
      <w:lvlJc w:val="left"/>
      <w:pPr>
        <w:ind w:left="5324" w:hanging="360"/>
      </w:pPr>
      <w:rPr>
        <w:rFonts w:ascii="Symbol" w:hAnsi="Symbol" w:hint="default"/>
      </w:rPr>
    </w:lvl>
    <w:lvl w:ilvl="7" w:tplc="04160003">
      <w:start w:val="1"/>
      <w:numFmt w:val="bullet"/>
      <w:lvlText w:val="o"/>
      <w:lvlJc w:val="left"/>
      <w:pPr>
        <w:ind w:left="6044" w:hanging="360"/>
      </w:pPr>
      <w:rPr>
        <w:rFonts w:ascii="Courier New" w:hAnsi="Courier New" w:cs="Courier New" w:hint="default"/>
      </w:rPr>
    </w:lvl>
    <w:lvl w:ilvl="8" w:tplc="04160005">
      <w:start w:val="1"/>
      <w:numFmt w:val="bullet"/>
      <w:lvlText w:val=""/>
      <w:lvlJc w:val="left"/>
      <w:pPr>
        <w:ind w:left="6764" w:hanging="360"/>
      </w:pPr>
      <w:rPr>
        <w:rFonts w:ascii="Wingdings" w:hAnsi="Wingdings" w:hint="default"/>
      </w:rPr>
    </w:lvl>
  </w:abstractNum>
  <w:abstractNum w:abstractNumId="4" w15:restartNumberingAfterBreak="0">
    <w:nsid w:val="20F765BA"/>
    <w:multiLevelType w:val="hybridMultilevel"/>
    <w:tmpl w:val="2F949F5A"/>
    <w:lvl w:ilvl="0" w:tplc="B49C4F2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AB64B03"/>
    <w:multiLevelType w:val="hybridMultilevel"/>
    <w:tmpl w:val="E2069D96"/>
    <w:lvl w:ilvl="0" w:tplc="04160001">
      <w:start w:val="1"/>
      <w:numFmt w:val="bullet"/>
      <w:lvlText w:val=""/>
      <w:lvlJc w:val="left"/>
      <w:pPr>
        <w:ind w:left="1060" w:hanging="360"/>
      </w:pPr>
      <w:rPr>
        <w:rFonts w:ascii="Symbol" w:hAnsi="Symbol" w:hint="default"/>
      </w:rPr>
    </w:lvl>
    <w:lvl w:ilvl="1" w:tplc="04160003">
      <w:start w:val="1"/>
      <w:numFmt w:val="bullet"/>
      <w:lvlText w:val="o"/>
      <w:lvlJc w:val="left"/>
      <w:pPr>
        <w:ind w:left="1780" w:hanging="360"/>
      </w:pPr>
      <w:rPr>
        <w:rFonts w:ascii="Courier New" w:hAnsi="Courier New" w:cs="Courier New" w:hint="default"/>
      </w:rPr>
    </w:lvl>
    <w:lvl w:ilvl="2" w:tplc="04160005">
      <w:start w:val="1"/>
      <w:numFmt w:val="bullet"/>
      <w:lvlText w:val=""/>
      <w:lvlJc w:val="left"/>
      <w:pPr>
        <w:ind w:left="2500" w:hanging="360"/>
      </w:pPr>
      <w:rPr>
        <w:rFonts w:ascii="Wingdings" w:hAnsi="Wingdings" w:hint="default"/>
      </w:rPr>
    </w:lvl>
    <w:lvl w:ilvl="3" w:tplc="04160001">
      <w:start w:val="1"/>
      <w:numFmt w:val="bullet"/>
      <w:lvlText w:val=""/>
      <w:lvlJc w:val="left"/>
      <w:pPr>
        <w:ind w:left="3220" w:hanging="360"/>
      </w:pPr>
      <w:rPr>
        <w:rFonts w:ascii="Symbol" w:hAnsi="Symbol" w:hint="default"/>
      </w:rPr>
    </w:lvl>
    <w:lvl w:ilvl="4" w:tplc="04160003">
      <w:start w:val="1"/>
      <w:numFmt w:val="bullet"/>
      <w:lvlText w:val="o"/>
      <w:lvlJc w:val="left"/>
      <w:pPr>
        <w:ind w:left="3940" w:hanging="360"/>
      </w:pPr>
      <w:rPr>
        <w:rFonts w:ascii="Courier New" w:hAnsi="Courier New" w:cs="Courier New" w:hint="default"/>
      </w:rPr>
    </w:lvl>
    <w:lvl w:ilvl="5" w:tplc="04160005">
      <w:start w:val="1"/>
      <w:numFmt w:val="bullet"/>
      <w:lvlText w:val=""/>
      <w:lvlJc w:val="left"/>
      <w:pPr>
        <w:ind w:left="4660" w:hanging="360"/>
      </w:pPr>
      <w:rPr>
        <w:rFonts w:ascii="Wingdings" w:hAnsi="Wingdings" w:hint="default"/>
      </w:rPr>
    </w:lvl>
    <w:lvl w:ilvl="6" w:tplc="04160001">
      <w:start w:val="1"/>
      <w:numFmt w:val="bullet"/>
      <w:lvlText w:val=""/>
      <w:lvlJc w:val="left"/>
      <w:pPr>
        <w:ind w:left="5380" w:hanging="360"/>
      </w:pPr>
      <w:rPr>
        <w:rFonts w:ascii="Symbol" w:hAnsi="Symbol" w:hint="default"/>
      </w:rPr>
    </w:lvl>
    <w:lvl w:ilvl="7" w:tplc="04160003">
      <w:start w:val="1"/>
      <w:numFmt w:val="bullet"/>
      <w:lvlText w:val="o"/>
      <w:lvlJc w:val="left"/>
      <w:pPr>
        <w:ind w:left="6100" w:hanging="360"/>
      </w:pPr>
      <w:rPr>
        <w:rFonts w:ascii="Courier New" w:hAnsi="Courier New" w:cs="Courier New" w:hint="default"/>
      </w:rPr>
    </w:lvl>
    <w:lvl w:ilvl="8" w:tplc="04160005">
      <w:start w:val="1"/>
      <w:numFmt w:val="bullet"/>
      <w:lvlText w:val=""/>
      <w:lvlJc w:val="left"/>
      <w:pPr>
        <w:ind w:left="6820" w:hanging="360"/>
      </w:pPr>
      <w:rPr>
        <w:rFonts w:ascii="Wingdings" w:hAnsi="Wingdings" w:hint="default"/>
      </w:rPr>
    </w:lvl>
  </w:abstractNum>
  <w:abstractNum w:abstractNumId="6" w15:restartNumberingAfterBreak="0">
    <w:nsid w:val="31513F6F"/>
    <w:multiLevelType w:val="multilevel"/>
    <w:tmpl w:val="8026B28A"/>
    <w:lvl w:ilvl="0">
      <w:start w:val="1"/>
      <w:numFmt w:val="decimal"/>
      <w:lvlText w:val="%1."/>
      <w:lvlJc w:val="left"/>
      <w:pPr>
        <w:ind w:left="450" w:hanging="450"/>
      </w:pPr>
      <w:rPr>
        <w:rFonts w:ascii="Bookman Old Style" w:hAnsi="Bookman Old Style" w:hint="default"/>
        <w:sz w:val="24"/>
      </w:rPr>
    </w:lvl>
    <w:lvl w:ilvl="1">
      <w:start w:val="1"/>
      <w:numFmt w:val="decimal"/>
      <w:lvlText w:val="%1.%2."/>
      <w:lvlJc w:val="left"/>
      <w:pPr>
        <w:ind w:left="450" w:hanging="450"/>
      </w:pPr>
      <w:rPr>
        <w:rFonts w:ascii="Bookman Old Style" w:hAnsi="Bookman Old Style" w:hint="default"/>
        <w:sz w:val="24"/>
      </w:rPr>
    </w:lvl>
    <w:lvl w:ilvl="2">
      <w:start w:val="1"/>
      <w:numFmt w:val="decimal"/>
      <w:lvlText w:val="%1.%2.%3."/>
      <w:lvlJc w:val="left"/>
      <w:pPr>
        <w:ind w:left="720" w:hanging="720"/>
      </w:pPr>
      <w:rPr>
        <w:rFonts w:ascii="Bookman Old Style" w:hAnsi="Bookman Old Style" w:hint="default"/>
        <w:sz w:val="24"/>
      </w:rPr>
    </w:lvl>
    <w:lvl w:ilvl="3">
      <w:start w:val="1"/>
      <w:numFmt w:val="decimal"/>
      <w:lvlText w:val="%1.%2.%3.%4."/>
      <w:lvlJc w:val="left"/>
      <w:pPr>
        <w:ind w:left="720" w:hanging="720"/>
      </w:pPr>
      <w:rPr>
        <w:rFonts w:ascii="Bookman Old Style" w:hAnsi="Bookman Old Style" w:hint="default"/>
        <w:sz w:val="24"/>
      </w:rPr>
    </w:lvl>
    <w:lvl w:ilvl="4">
      <w:start w:val="1"/>
      <w:numFmt w:val="decimal"/>
      <w:lvlText w:val="%1.%2.%3.%4.%5."/>
      <w:lvlJc w:val="left"/>
      <w:pPr>
        <w:ind w:left="1080" w:hanging="1080"/>
      </w:pPr>
      <w:rPr>
        <w:rFonts w:ascii="Bookman Old Style" w:hAnsi="Bookman Old Style" w:hint="default"/>
        <w:sz w:val="24"/>
      </w:rPr>
    </w:lvl>
    <w:lvl w:ilvl="5">
      <w:start w:val="1"/>
      <w:numFmt w:val="decimal"/>
      <w:lvlText w:val="%1.%2.%3.%4.%5.%6."/>
      <w:lvlJc w:val="left"/>
      <w:pPr>
        <w:ind w:left="1080" w:hanging="1080"/>
      </w:pPr>
      <w:rPr>
        <w:rFonts w:ascii="Bookman Old Style" w:hAnsi="Bookman Old Style" w:hint="default"/>
        <w:sz w:val="24"/>
      </w:rPr>
    </w:lvl>
    <w:lvl w:ilvl="6">
      <w:start w:val="1"/>
      <w:numFmt w:val="decimal"/>
      <w:lvlText w:val="%1.%2.%3.%4.%5.%6.%7."/>
      <w:lvlJc w:val="left"/>
      <w:pPr>
        <w:ind w:left="1080" w:hanging="1080"/>
      </w:pPr>
      <w:rPr>
        <w:rFonts w:ascii="Bookman Old Style" w:hAnsi="Bookman Old Style" w:hint="default"/>
        <w:sz w:val="24"/>
      </w:rPr>
    </w:lvl>
    <w:lvl w:ilvl="7">
      <w:start w:val="1"/>
      <w:numFmt w:val="decimal"/>
      <w:lvlText w:val="%1.%2.%3.%4.%5.%6.%7.%8."/>
      <w:lvlJc w:val="left"/>
      <w:pPr>
        <w:ind w:left="1440" w:hanging="1440"/>
      </w:pPr>
      <w:rPr>
        <w:rFonts w:ascii="Bookman Old Style" w:hAnsi="Bookman Old Style" w:hint="default"/>
        <w:sz w:val="24"/>
      </w:rPr>
    </w:lvl>
    <w:lvl w:ilvl="8">
      <w:start w:val="1"/>
      <w:numFmt w:val="decimal"/>
      <w:lvlText w:val="%1.%2.%3.%4.%5.%6.%7.%8.%9."/>
      <w:lvlJc w:val="left"/>
      <w:pPr>
        <w:ind w:left="1440" w:hanging="1440"/>
      </w:pPr>
      <w:rPr>
        <w:rFonts w:ascii="Bookman Old Style" w:hAnsi="Bookman Old Style" w:hint="default"/>
        <w:sz w:val="24"/>
      </w:rPr>
    </w:lvl>
  </w:abstractNum>
  <w:abstractNum w:abstractNumId="7" w15:restartNumberingAfterBreak="0">
    <w:nsid w:val="3E9E76DA"/>
    <w:multiLevelType w:val="hybridMultilevel"/>
    <w:tmpl w:val="B066C026"/>
    <w:lvl w:ilvl="0" w:tplc="04160001">
      <w:start w:val="1"/>
      <w:numFmt w:val="bullet"/>
      <w:lvlText w:val=""/>
      <w:lvlJc w:val="left"/>
      <w:pPr>
        <w:ind w:left="1860" w:hanging="360"/>
      </w:pPr>
      <w:rPr>
        <w:rFonts w:ascii="Symbol" w:hAnsi="Symbol" w:hint="default"/>
      </w:rPr>
    </w:lvl>
    <w:lvl w:ilvl="1" w:tplc="04160003">
      <w:start w:val="1"/>
      <w:numFmt w:val="bullet"/>
      <w:lvlText w:val="o"/>
      <w:lvlJc w:val="left"/>
      <w:pPr>
        <w:ind w:left="2580" w:hanging="360"/>
      </w:pPr>
      <w:rPr>
        <w:rFonts w:ascii="Courier New" w:hAnsi="Courier New" w:cs="Courier New" w:hint="default"/>
      </w:rPr>
    </w:lvl>
    <w:lvl w:ilvl="2" w:tplc="04160005">
      <w:start w:val="1"/>
      <w:numFmt w:val="bullet"/>
      <w:lvlText w:val=""/>
      <w:lvlJc w:val="left"/>
      <w:pPr>
        <w:ind w:left="3300" w:hanging="360"/>
      </w:pPr>
      <w:rPr>
        <w:rFonts w:ascii="Wingdings" w:hAnsi="Wingdings" w:hint="default"/>
      </w:rPr>
    </w:lvl>
    <w:lvl w:ilvl="3" w:tplc="04160001">
      <w:start w:val="1"/>
      <w:numFmt w:val="bullet"/>
      <w:lvlText w:val=""/>
      <w:lvlJc w:val="left"/>
      <w:pPr>
        <w:ind w:left="4020" w:hanging="360"/>
      </w:pPr>
      <w:rPr>
        <w:rFonts w:ascii="Symbol" w:hAnsi="Symbol" w:hint="default"/>
      </w:rPr>
    </w:lvl>
    <w:lvl w:ilvl="4" w:tplc="04160003">
      <w:start w:val="1"/>
      <w:numFmt w:val="bullet"/>
      <w:lvlText w:val="o"/>
      <w:lvlJc w:val="left"/>
      <w:pPr>
        <w:ind w:left="4740" w:hanging="360"/>
      </w:pPr>
      <w:rPr>
        <w:rFonts w:ascii="Courier New" w:hAnsi="Courier New" w:cs="Courier New" w:hint="default"/>
      </w:rPr>
    </w:lvl>
    <w:lvl w:ilvl="5" w:tplc="04160005">
      <w:start w:val="1"/>
      <w:numFmt w:val="bullet"/>
      <w:lvlText w:val=""/>
      <w:lvlJc w:val="left"/>
      <w:pPr>
        <w:ind w:left="5460" w:hanging="360"/>
      </w:pPr>
      <w:rPr>
        <w:rFonts w:ascii="Wingdings" w:hAnsi="Wingdings" w:hint="default"/>
      </w:rPr>
    </w:lvl>
    <w:lvl w:ilvl="6" w:tplc="04160001">
      <w:start w:val="1"/>
      <w:numFmt w:val="bullet"/>
      <w:lvlText w:val=""/>
      <w:lvlJc w:val="left"/>
      <w:pPr>
        <w:ind w:left="6180" w:hanging="360"/>
      </w:pPr>
      <w:rPr>
        <w:rFonts w:ascii="Symbol" w:hAnsi="Symbol" w:hint="default"/>
      </w:rPr>
    </w:lvl>
    <w:lvl w:ilvl="7" w:tplc="04160003">
      <w:start w:val="1"/>
      <w:numFmt w:val="bullet"/>
      <w:lvlText w:val="o"/>
      <w:lvlJc w:val="left"/>
      <w:pPr>
        <w:ind w:left="6900" w:hanging="360"/>
      </w:pPr>
      <w:rPr>
        <w:rFonts w:ascii="Courier New" w:hAnsi="Courier New" w:cs="Courier New" w:hint="default"/>
      </w:rPr>
    </w:lvl>
    <w:lvl w:ilvl="8" w:tplc="04160005">
      <w:start w:val="1"/>
      <w:numFmt w:val="bullet"/>
      <w:lvlText w:val=""/>
      <w:lvlJc w:val="left"/>
      <w:pPr>
        <w:ind w:left="7620" w:hanging="360"/>
      </w:pPr>
      <w:rPr>
        <w:rFonts w:ascii="Wingdings" w:hAnsi="Wingdings" w:hint="default"/>
      </w:rPr>
    </w:lvl>
  </w:abstractNum>
  <w:abstractNum w:abstractNumId="8" w15:restartNumberingAfterBreak="0">
    <w:nsid w:val="464045D5"/>
    <w:multiLevelType w:val="hybridMultilevel"/>
    <w:tmpl w:val="1E7005F4"/>
    <w:lvl w:ilvl="0" w:tplc="04160001">
      <w:start w:val="1"/>
      <w:numFmt w:val="bullet"/>
      <w:lvlText w:val=""/>
      <w:lvlJc w:val="left"/>
      <w:pPr>
        <w:ind w:left="1080" w:hanging="360"/>
      </w:pPr>
      <w:rPr>
        <w:rFonts w:ascii="Symbol" w:hAnsi="Symbol" w:hint="default"/>
      </w:rPr>
    </w:lvl>
    <w:lvl w:ilvl="1" w:tplc="04160003">
      <w:start w:val="1"/>
      <w:numFmt w:val="bullet"/>
      <w:lvlText w:val="o"/>
      <w:lvlJc w:val="left"/>
      <w:pPr>
        <w:ind w:left="1800" w:hanging="360"/>
      </w:pPr>
      <w:rPr>
        <w:rFonts w:ascii="Courier New" w:hAnsi="Courier New" w:cs="Courier New" w:hint="default"/>
      </w:rPr>
    </w:lvl>
    <w:lvl w:ilvl="2" w:tplc="04160005">
      <w:start w:val="1"/>
      <w:numFmt w:val="bullet"/>
      <w:lvlText w:val=""/>
      <w:lvlJc w:val="left"/>
      <w:pPr>
        <w:ind w:left="2520" w:hanging="360"/>
      </w:pPr>
      <w:rPr>
        <w:rFonts w:ascii="Wingdings" w:hAnsi="Wingdings" w:hint="default"/>
      </w:rPr>
    </w:lvl>
    <w:lvl w:ilvl="3" w:tplc="04160001">
      <w:start w:val="1"/>
      <w:numFmt w:val="bullet"/>
      <w:lvlText w:val=""/>
      <w:lvlJc w:val="left"/>
      <w:pPr>
        <w:ind w:left="3240" w:hanging="360"/>
      </w:pPr>
      <w:rPr>
        <w:rFonts w:ascii="Symbol" w:hAnsi="Symbol" w:hint="default"/>
      </w:rPr>
    </w:lvl>
    <w:lvl w:ilvl="4" w:tplc="04160003">
      <w:start w:val="1"/>
      <w:numFmt w:val="bullet"/>
      <w:lvlText w:val="o"/>
      <w:lvlJc w:val="left"/>
      <w:pPr>
        <w:ind w:left="3960" w:hanging="360"/>
      </w:pPr>
      <w:rPr>
        <w:rFonts w:ascii="Courier New" w:hAnsi="Courier New" w:cs="Courier New" w:hint="default"/>
      </w:rPr>
    </w:lvl>
    <w:lvl w:ilvl="5" w:tplc="04160005">
      <w:start w:val="1"/>
      <w:numFmt w:val="bullet"/>
      <w:lvlText w:val=""/>
      <w:lvlJc w:val="left"/>
      <w:pPr>
        <w:ind w:left="4680" w:hanging="360"/>
      </w:pPr>
      <w:rPr>
        <w:rFonts w:ascii="Wingdings" w:hAnsi="Wingdings" w:hint="default"/>
      </w:rPr>
    </w:lvl>
    <w:lvl w:ilvl="6" w:tplc="04160001">
      <w:start w:val="1"/>
      <w:numFmt w:val="bullet"/>
      <w:lvlText w:val=""/>
      <w:lvlJc w:val="left"/>
      <w:pPr>
        <w:ind w:left="5400" w:hanging="360"/>
      </w:pPr>
      <w:rPr>
        <w:rFonts w:ascii="Symbol" w:hAnsi="Symbol" w:hint="default"/>
      </w:rPr>
    </w:lvl>
    <w:lvl w:ilvl="7" w:tplc="04160003">
      <w:start w:val="1"/>
      <w:numFmt w:val="bullet"/>
      <w:lvlText w:val="o"/>
      <w:lvlJc w:val="left"/>
      <w:pPr>
        <w:ind w:left="6120" w:hanging="360"/>
      </w:pPr>
      <w:rPr>
        <w:rFonts w:ascii="Courier New" w:hAnsi="Courier New" w:cs="Courier New" w:hint="default"/>
      </w:rPr>
    </w:lvl>
    <w:lvl w:ilvl="8" w:tplc="04160005">
      <w:start w:val="1"/>
      <w:numFmt w:val="bullet"/>
      <w:lvlText w:val=""/>
      <w:lvlJc w:val="left"/>
      <w:pPr>
        <w:ind w:left="6840" w:hanging="360"/>
      </w:pPr>
      <w:rPr>
        <w:rFonts w:ascii="Wingdings" w:hAnsi="Wingdings" w:hint="default"/>
      </w:rPr>
    </w:lvl>
  </w:abstractNum>
  <w:abstractNum w:abstractNumId="9" w15:restartNumberingAfterBreak="0">
    <w:nsid w:val="4AFA201C"/>
    <w:multiLevelType w:val="hybridMultilevel"/>
    <w:tmpl w:val="2D428E28"/>
    <w:lvl w:ilvl="0" w:tplc="04160001">
      <w:start w:val="1"/>
      <w:numFmt w:val="bullet"/>
      <w:lvlText w:val=""/>
      <w:lvlJc w:val="left"/>
      <w:pPr>
        <w:ind w:left="1004" w:hanging="360"/>
      </w:pPr>
      <w:rPr>
        <w:rFonts w:ascii="Symbol" w:hAnsi="Symbol" w:hint="default"/>
      </w:rPr>
    </w:lvl>
    <w:lvl w:ilvl="1" w:tplc="04160003">
      <w:start w:val="1"/>
      <w:numFmt w:val="bullet"/>
      <w:lvlText w:val="o"/>
      <w:lvlJc w:val="left"/>
      <w:pPr>
        <w:ind w:left="1724" w:hanging="360"/>
      </w:pPr>
      <w:rPr>
        <w:rFonts w:ascii="Courier New" w:hAnsi="Courier New" w:cs="Courier New" w:hint="default"/>
      </w:rPr>
    </w:lvl>
    <w:lvl w:ilvl="2" w:tplc="04160005">
      <w:start w:val="1"/>
      <w:numFmt w:val="bullet"/>
      <w:lvlText w:val=""/>
      <w:lvlJc w:val="left"/>
      <w:pPr>
        <w:ind w:left="2444" w:hanging="360"/>
      </w:pPr>
      <w:rPr>
        <w:rFonts w:ascii="Wingdings" w:hAnsi="Wingdings" w:hint="default"/>
      </w:rPr>
    </w:lvl>
    <w:lvl w:ilvl="3" w:tplc="04160001">
      <w:start w:val="1"/>
      <w:numFmt w:val="bullet"/>
      <w:lvlText w:val=""/>
      <w:lvlJc w:val="left"/>
      <w:pPr>
        <w:ind w:left="3164" w:hanging="360"/>
      </w:pPr>
      <w:rPr>
        <w:rFonts w:ascii="Symbol" w:hAnsi="Symbol" w:hint="default"/>
      </w:rPr>
    </w:lvl>
    <w:lvl w:ilvl="4" w:tplc="04160003">
      <w:start w:val="1"/>
      <w:numFmt w:val="bullet"/>
      <w:lvlText w:val="o"/>
      <w:lvlJc w:val="left"/>
      <w:pPr>
        <w:ind w:left="3884" w:hanging="360"/>
      </w:pPr>
      <w:rPr>
        <w:rFonts w:ascii="Courier New" w:hAnsi="Courier New" w:cs="Courier New" w:hint="default"/>
      </w:rPr>
    </w:lvl>
    <w:lvl w:ilvl="5" w:tplc="04160005">
      <w:start w:val="1"/>
      <w:numFmt w:val="bullet"/>
      <w:lvlText w:val=""/>
      <w:lvlJc w:val="left"/>
      <w:pPr>
        <w:ind w:left="4604" w:hanging="360"/>
      </w:pPr>
      <w:rPr>
        <w:rFonts w:ascii="Wingdings" w:hAnsi="Wingdings" w:hint="default"/>
      </w:rPr>
    </w:lvl>
    <w:lvl w:ilvl="6" w:tplc="04160001">
      <w:start w:val="1"/>
      <w:numFmt w:val="bullet"/>
      <w:lvlText w:val=""/>
      <w:lvlJc w:val="left"/>
      <w:pPr>
        <w:ind w:left="5324" w:hanging="360"/>
      </w:pPr>
      <w:rPr>
        <w:rFonts w:ascii="Symbol" w:hAnsi="Symbol" w:hint="default"/>
      </w:rPr>
    </w:lvl>
    <w:lvl w:ilvl="7" w:tplc="04160003">
      <w:start w:val="1"/>
      <w:numFmt w:val="bullet"/>
      <w:lvlText w:val="o"/>
      <w:lvlJc w:val="left"/>
      <w:pPr>
        <w:ind w:left="6044" w:hanging="360"/>
      </w:pPr>
      <w:rPr>
        <w:rFonts w:ascii="Courier New" w:hAnsi="Courier New" w:cs="Courier New" w:hint="default"/>
      </w:rPr>
    </w:lvl>
    <w:lvl w:ilvl="8" w:tplc="04160005">
      <w:start w:val="1"/>
      <w:numFmt w:val="bullet"/>
      <w:lvlText w:val=""/>
      <w:lvlJc w:val="left"/>
      <w:pPr>
        <w:ind w:left="6764" w:hanging="360"/>
      </w:pPr>
      <w:rPr>
        <w:rFonts w:ascii="Wingdings" w:hAnsi="Wingdings" w:hint="default"/>
      </w:rPr>
    </w:lvl>
  </w:abstractNum>
  <w:abstractNum w:abstractNumId="10" w15:restartNumberingAfterBreak="0">
    <w:nsid w:val="4CE95235"/>
    <w:multiLevelType w:val="hybridMultilevel"/>
    <w:tmpl w:val="9028DDD2"/>
    <w:lvl w:ilvl="0" w:tplc="04160001">
      <w:start w:val="1"/>
      <w:numFmt w:val="bullet"/>
      <w:lvlText w:val=""/>
      <w:lvlJc w:val="left"/>
      <w:pPr>
        <w:ind w:left="1004" w:hanging="360"/>
      </w:pPr>
      <w:rPr>
        <w:rFonts w:ascii="Symbol" w:hAnsi="Symbol" w:hint="default"/>
      </w:rPr>
    </w:lvl>
    <w:lvl w:ilvl="1" w:tplc="04160003">
      <w:start w:val="1"/>
      <w:numFmt w:val="bullet"/>
      <w:lvlText w:val="o"/>
      <w:lvlJc w:val="left"/>
      <w:pPr>
        <w:ind w:left="1724" w:hanging="360"/>
      </w:pPr>
      <w:rPr>
        <w:rFonts w:ascii="Courier New" w:hAnsi="Courier New" w:cs="Courier New" w:hint="default"/>
      </w:rPr>
    </w:lvl>
    <w:lvl w:ilvl="2" w:tplc="04160005">
      <w:start w:val="1"/>
      <w:numFmt w:val="bullet"/>
      <w:lvlText w:val=""/>
      <w:lvlJc w:val="left"/>
      <w:pPr>
        <w:ind w:left="2444" w:hanging="360"/>
      </w:pPr>
      <w:rPr>
        <w:rFonts w:ascii="Wingdings" w:hAnsi="Wingdings" w:hint="default"/>
      </w:rPr>
    </w:lvl>
    <w:lvl w:ilvl="3" w:tplc="04160001">
      <w:start w:val="1"/>
      <w:numFmt w:val="bullet"/>
      <w:lvlText w:val=""/>
      <w:lvlJc w:val="left"/>
      <w:pPr>
        <w:ind w:left="3164" w:hanging="360"/>
      </w:pPr>
      <w:rPr>
        <w:rFonts w:ascii="Symbol" w:hAnsi="Symbol" w:hint="default"/>
      </w:rPr>
    </w:lvl>
    <w:lvl w:ilvl="4" w:tplc="04160003">
      <w:start w:val="1"/>
      <w:numFmt w:val="bullet"/>
      <w:lvlText w:val="o"/>
      <w:lvlJc w:val="left"/>
      <w:pPr>
        <w:ind w:left="3884" w:hanging="360"/>
      </w:pPr>
      <w:rPr>
        <w:rFonts w:ascii="Courier New" w:hAnsi="Courier New" w:cs="Courier New" w:hint="default"/>
      </w:rPr>
    </w:lvl>
    <w:lvl w:ilvl="5" w:tplc="04160005">
      <w:start w:val="1"/>
      <w:numFmt w:val="bullet"/>
      <w:lvlText w:val=""/>
      <w:lvlJc w:val="left"/>
      <w:pPr>
        <w:ind w:left="4604" w:hanging="360"/>
      </w:pPr>
      <w:rPr>
        <w:rFonts w:ascii="Wingdings" w:hAnsi="Wingdings" w:hint="default"/>
      </w:rPr>
    </w:lvl>
    <w:lvl w:ilvl="6" w:tplc="04160001">
      <w:start w:val="1"/>
      <w:numFmt w:val="bullet"/>
      <w:lvlText w:val=""/>
      <w:lvlJc w:val="left"/>
      <w:pPr>
        <w:ind w:left="5324" w:hanging="360"/>
      </w:pPr>
      <w:rPr>
        <w:rFonts w:ascii="Symbol" w:hAnsi="Symbol" w:hint="default"/>
      </w:rPr>
    </w:lvl>
    <w:lvl w:ilvl="7" w:tplc="04160003">
      <w:start w:val="1"/>
      <w:numFmt w:val="bullet"/>
      <w:lvlText w:val="o"/>
      <w:lvlJc w:val="left"/>
      <w:pPr>
        <w:ind w:left="6044" w:hanging="360"/>
      </w:pPr>
      <w:rPr>
        <w:rFonts w:ascii="Courier New" w:hAnsi="Courier New" w:cs="Courier New" w:hint="default"/>
      </w:rPr>
    </w:lvl>
    <w:lvl w:ilvl="8" w:tplc="04160005">
      <w:start w:val="1"/>
      <w:numFmt w:val="bullet"/>
      <w:lvlText w:val=""/>
      <w:lvlJc w:val="left"/>
      <w:pPr>
        <w:ind w:left="6764" w:hanging="360"/>
      </w:pPr>
      <w:rPr>
        <w:rFonts w:ascii="Wingdings" w:hAnsi="Wingdings" w:hint="default"/>
      </w:rPr>
    </w:lvl>
  </w:abstractNum>
  <w:abstractNum w:abstractNumId="11" w15:restartNumberingAfterBreak="0">
    <w:nsid w:val="5A1C25F6"/>
    <w:multiLevelType w:val="hybridMultilevel"/>
    <w:tmpl w:val="25B29AF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2" w15:restartNumberingAfterBreak="0">
    <w:nsid w:val="63550C49"/>
    <w:multiLevelType w:val="hybridMultilevel"/>
    <w:tmpl w:val="1C80C38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3" w15:restartNumberingAfterBreak="0">
    <w:nsid w:val="7ED46E96"/>
    <w:multiLevelType w:val="multilevel"/>
    <w:tmpl w:val="D7E2927A"/>
    <w:lvl w:ilvl="0">
      <w:start w:val="2"/>
      <w:numFmt w:val="decimal"/>
      <w:lvlText w:val="%1."/>
      <w:lvlJc w:val="left"/>
      <w:pPr>
        <w:ind w:left="720" w:hanging="360"/>
      </w:pPr>
      <w:rPr>
        <w:rFonts w:hint="default"/>
        <w:b/>
      </w:rPr>
    </w:lvl>
    <w:lvl w:ilvl="1">
      <w:start w:val="1"/>
      <w:numFmt w:val="decimal"/>
      <w:isLgl/>
      <w:lvlText w:val="%1.%2."/>
      <w:lvlJc w:val="left"/>
      <w:pPr>
        <w:ind w:left="945" w:hanging="585"/>
      </w:pPr>
      <w:rPr>
        <w:rFonts w:hint="default"/>
        <w:b/>
      </w:rPr>
    </w:lvl>
    <w:lvl w:ilvl="2">
      <w:start w:val="2"/>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abstractNumId w:val="12"/>
  </w:num>
  <w:num w:numId="2">
    <w:abstractNumId w:val="8"/>
  </w:num>
  <w:num w:numId="3">
    <w:abstractNumId w:val="2"/>
  </w:num>
  <w:num w:numId="4">
    <w:abstractNumId w:val="0"/>
  </w:num>
  <w:num w:numId="5">
    <w:abstractNumId w:val="11"/>
  </w:num>
  <w:num w:numId="6">
    <w:abstractNumId w:val="7"/>
  </w:num>
  <w:num w:numId="7">
    <w:abstractNumId w:val="9"/>
  </w:num>
  <w:num w:numId="8">
    <w:abstractNumId w:val="5"/>
  </w:num>
  <w:num w:numId="9">
    <w:abstractNumId w:val="10"/>
  </w:num>
  <w:num w:numId="10">
    <w:abstractNumId w:val="3"/>
  </w:num>
  <w:num w:numId="11">
    <w:abstractNumId w:val="1"/>
  </w:num>
  <w:num w:numId="12">
    <w:abstractNumId w:val="6"/>
  </w:num>
  <w:num w:numId="13">
    <w:abstractNumId w:val="4"/>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36074"/>
    <w:rsid w:val="00025095"/>
    <w:rsid w:val="00025C11"/>
    <w:rsid w:val="0002757D"/>
    <w:rsid w:val="000338F2"/>
    <w:rsid w:val="000772C1"/>
    <w:rsid w:val="000B1B7A"/>
    <w:rsid w:val="000E1461"/>
    <w:rsid w:val="00102F79"/>
    <w:rsid w:val="00106453"/>
    <w:rsid w:val="00117526"/>
    <w:rsid w:val="00124F93"/>
    <w:rsid w:val="00136074"/>
    <w:rsid w:val="00146D3E"/>
    <w:rsid w:val="00153EA5"/>
    <w:rsid w:val="001677A3"/>
    <w:rsid w:val="001A4743"/>
    <w:rsid w:val="001A4939"/>
    <w:rsid w:val="001E5192"/>
    <w:rsid w:val="001E6CB0"/>
    <w:rsid w:val="001F4BB3"/>
    <w:rsid w:val="002118F6"/>
    <w:rsid w:val="002451AA"/>
    <w:rsid w:val="00245DA9"/>
    <w:rsid w:val="00250272"/>
    <w:rsid w:val="00271BE7"/>
    <w:rsid w:val="002A6E04"/>
    <w:rsid w:val="002D5BB6"/>
    <w:rsid w:val="002F3450"/>
    <w:rsid w:val="002F7039"/>
    <w:rsid w:val="003060D1"/>
    <w:rsid w:val="00310014"/>
    <w:rsid w:val="00316FB0"/>
    <w:rsid w:val="00351512"/>
    <w:rsid w:val="00351812"/>
    <w:rsid w:val="00352C35"/>
    <w:rsid w:val="00361D98"/>
    <w:rsid w:val="00373B04"/>
    <w:rsid w:val="003773CA"/>
    <w:rsid w:val="003923E4"/>
    <w:rsid w:val="00394EBE"/>
    <w:rsid w:val="00410DB8"/>
    <w:rsid w:val="00431252"/>
    <w:rsid w:val="00434346"/>
    <w:rsid w:val="00474BBC"/>
    <w:rsid w:val="00484CEF"/>
    <w:rsid w:val="00486E55"/>
    <w:rsid w:val="004A30A3"/>
    <w:rsid w:val="004A3B95"/>
    <w:rsid w:val="004A4F9E"/>
    <w:rsid w:val="004B6C5D"/>
    <w:rsid w:val="004D0F18"/>
    <w:rsid w:val="004D7B71"/>
    <w:rsid w:val="004F2F18"/>
    <w:rsid w:val="00501839"/>
    <w:rsid w:val="0050576B"/>
    <w:rsid w:val="00527C98"/>
    <w:rsid w:val="00535D8A"/>
    <w:rsid w:val="005517EA"/>
    <w:rsid w:val="00564FD2"/>
    <w:rsid w:val="0057221B"/>
    <w:rsid w:val="00573377"/>
    <w:rsid w:val="00592231"/>
    <w:rsid w:val="005B2480"/>
    <w:rsid w:val="005C53B1"/>
    <w:rsid w:val="005C6ACF"/>
    <w:rsid w:val="005E05EB"/>
    <w:rsid w:val="005F6A2C"/>
    <w:rsid w:val="00637D20"/>
    <w:rsid w:val="00656D7C"/>
    <w:rsid w:val="0067531D"/>
    <w:rsid w:val="006758EF"/>
    <w:rsid w:val="00683D37"/>
    <w:rsid w:val="00691049"/>
    <w:rsid w:val="006934FC"/>
    <w:rsid w:val="00693FB8"/>
    <w:rsid w:val="00694B36"/>
    <w:rsid w:val="00695392"/>
    <w:rsid w:val="00697E86"/>
    <w:rsid w:val="006B1DF8"/>
    <w:rsid w:val="006D126F"/>
    <w:rsid w:val="006D2526"/>
    <w:rsid w:val="006D3AA2"/>
    <w:rsid w:val="006E0FA2"/>
    <w:rsid w:val="006E3862"/>
    <w:rsid w:val="006F11F8"/>
    <w:rsid w:val="006F590B"/>
    <w:rsid w:val="007120BE"/>
    <w:rsid w:val="00734467"/>
    <w:rsid w:val="00753D0F"/>
    <w:rsid w:val="00764874"/>
    <w:rsid w:val="00771375"/>
    <w:rsid w:val="007A6349"/>
    <w:rsid w:val="007C2DF6"/>
    <w:rsid w:val="007D251B"/>
    <w:rsid w:val="007E1F82"/>
    <w:rsid w:val="007E6173"/>
    <w:rsid w:val="007F60B4"/>
    <w:rsid w:val="00810785"/>
    <w:rsid w:val="00823618"/>
    <w:rsid w:val="00825E30"/>
    <w:rsid w:val="00833332"/>
    <w:rsid w:val="0084710A"/>
    <w:rsid w:val="008567FB"/>
    <w:rsid w:val="008707FC"/>
    <w:rsid w:val="008A5973"/>
    <w:rsid w:val="008B04D3"/>
    <w:rsid w:val="008C38A4"/>
    <w:rsid w:val="008C40E5"/>
    <w:rsid w:val="008F7C99"/>
    <w:rsid w:val="009014F3"/>
    <w:rsid w:val="009138CA"/>
    <w:rsid w:val="00931FE5"/>
    <w:rsid w:val="0096003C"/>
    <w:rsid w:val="009704B3"/>
    <w:rsid w:val="009935E8"/>
    <w:rsid w:val="009A25F2"/>
    <w:rsid w:val="009B6B35"/>
    <w:rsid w:val="009D5FED"/>
    <w:rsid w:val="009F5080"/>
    <w:rsid w:val="00A00ED7"/>
    <w:rsid w:val="00A3129C"/>
    <w:rsid w:val="00A476AF"/>
    <w:rsid w:val="00A523A9"/>
    <w:rsid w:val="00AC0822"/>
    <w:rsid w:val="00B36599"/>
    <w:rsid w:val="00B53E74"/>
    <w:rsid w:val="00B710BE"/>
    <w:rsid w:val="00B71C36"/>
    <w:rsid w:val="00B81443"/>
    <w:rsid w:val="00B917F0"/>
    <w:rsid w:val="00BF7229"/>
    <w:rsid w:val="00C0359C"/>
    <w:rsid w:val="00C05190"/>
    <w:rsid w:val="00C11338"/>
    <w:rsid w:val="00C135C8"/>
    <w:rsid w:val="00C206F8"/>
    <w:rsid w:val="00C5216E"/>
    <w:rsid w:val="00C762A6"/>
    <w:rsid w:val="00C77485"/>
    <w:rsid w:val="00C82174"/>
    <w:rsid w:val="00CA293F"/>
    <w:rsid w:val="00CC4372"/>
    <w:rsid w:val="00CE57C3"/>
    <w:rsid w:val="00CE5BA0"/>
    <w:rsid w:val="00CF2D16"/>
    <w:rsid w:val="00D3249A"/>
    <w:rsid w:val="00D7692C"/>
    <w:rsid w:val="00D83006"/>
    <w:rsid w:val="00D85C9A"/>
    <w:rsid w:val="00D871C0"/>
    <w:rsid w:val="00DA5001"/>
    <w:rsid w:val="00DE2B52"/>
    <w:rsid w:val="00DE2DF0"/>
    <w:rsid w:val="00DE3CD8"/>
    <w:rsid w:val="00DF5EC7"/>
    <w:rsid w:val="00E041D3"/>
    <w:rsid w:val="00E0500B"/>
    <w:rsid w:val="00E05E2E"/>
    <w:rsid w:val="00E174D7"/>
    <w:rsid w:val="00E264FD"/>
    <w:rsid w:val="00E40A02"/>
    <w:rsid w:val="00E46A13"/>
    <w:rsid w:val="00E50CAE"/>
    <w:rsid w:val="00E53B7F"/>
    <w:rsid w:val="00E57F42"/>
    <w:rsid w:val="00E666FA"/>
    <w:rsid w:val="00E85C56"/>
    <w:rsid w:val="00ED6159"/>
    <w:rsid w:val="00EF523D"/>
    <w:rsid w:val="00F1678E"/>
    <w:rsid w:val="00F42C93"/>
    <w:rsid w:val="00F96053"/>
    <w:rsid w:val="00F97FB2"/>
    <w:rsid w:val="00FB111D"/>
    <w:rsid w:val="00FB366C"/>
    <w:rsid w:val="00FB6FDE"/>
    <w:rsid w:val="00FC3CA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709C7"/>
  <w15:docId w15:val="{CC7EBC6F-3E98-49C9-A195-7964609F5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6074"/>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link w:val="Ttulo1Char"/>
    <w:uiPriority w:val="9"/>
    <w:qFormat/>
    <w:rsid w:val="00136074"/>
    <w:pPr>
      <w:spacing w:before="100" w:beforeAutospacing="1" w:after="100" w:afterAutospacing="1"/>
      <w:outlineLvl w:val="0"/>
    </w:pPr>
    <w:rPr>
      <w:b/>
      <w:bCs/>
      <w:kern w:val="36"/>
      <w:sz w:val="48"/>
      <w:szCs w:val="48"/>
    </w:rPr>
  </w:style>
  <w:style w:type="paragraph" w:styleId="Ttulo2">
    <w:name w:val="heading 2"/>
    <w:basedOn w:val="Normal"/>
    <w:next w:val="Normal"/>
    <w:link w:val="Ttulo2Char"/>
    <w:uiPriority w:val="9"/>
    <w:qFormat/>
    <w:rsid w:val="00136074"/>
    <w:pPr>
      <w:keepNext/>
      <w:spacing w:line="360" w:lineRule="auto"/>
      <w:jc w:val="center"/>
      <w:outlineLvl w:val="1"/>
    </w:pPr>
    <w:rPr>
      <w:rFonts w:ascii="AmerType Md BT" w:hAnsi="AmerType Md BT"/>
      <w:b/>
      <w:spacing w:val="40"/>
      <w:sz w:val="28"/>
    </w:rPr>
  </w:style>
  <w:style w:type="paragraph" w:styleId="Ttulo3">
    <w:name w:val="heading 3"/>
    <w:basedOn w:val="Normal"/>
    <w:next w:val="Normal"/>
    <w:link w:val="Ttulo3Char"/>
    <w:uiPriority w:val="9"/>
    <w:semiHidden/>
    <w:unhideWhenUsed/>
    <w:qFormat/>
    <w:rsid w:val="00136074"/>
    <w:pPr>
      <w:keepNext/>
      <w:jc w:val="center"/>
      <w:outlineLvl w:val="2"/>
    </w:pPr>
    <w:rPr>
      <w:rFonts w:ascii="Garamond" w:hAnsi="Garamond"/>
      <w:sz w:val="24"/>
    </w:rPr>
  </w:style>
  <w:style w:type="paragraph" w:styleId="Ttulo4">
    <w:name w:val="heading 4"/>
    <w:basedOn w:val="Normal"/>
    <w:next w:val="Normal"/>
    <w:link w:val="Ttulo4Char"/>
    <w:uiPriority w:val="9"/>
    <w:qFormat/>
    <w:rsid w:val="00136074"/>
    <w:pPr>
      <w:keepNext/>
      <w:spacing w:before="240" w:after="60"/>
      <w:outlineLvl w:val="3"/>
    </w:pPr>
    <w:rPr>
      <w:b/>
      <w:bCs/>
      <w:sz w:val="28"/>
      <w:szCs w:val="28"/>
    </w:rPr>
  </w:style>
  <w:style w:type="paragraph" w:styleId="Ttulo5">
    <w:name w:val="heading 5"/>
    <w:basedOn w:val="Normal"/>
    <w:next w:val="Normal"/>
    <w:link w:val="Ttulo5Char"/>
    <w:uiPriority w:val="9"/>
    <w:semiHidden/>
    <w:unhideWhenUsed/>
    <w:qFormat/>
    <w:rsid w:val="00136074"/>
    <w:pPr>
      <w:tabs>
        <w:tab w:val="num" w:pos="3600"/>
      </w:tabs>
      <w:spacing w:before="240" w:after="60"/>
      <w:ind w:left="3600" w:hanging="720"/>
      <w:outlineLvl w:val="4"/>
    </w:pPr>
    <w:rPr>
      <w:rFonts w:ascii="Calibri" w:hAnsi="Calibri"/>
      <w:b/>
      <w:bCs/>
      <w:i/>
      <w:iCs/>
      <w:sz w:val="26"/>
      <w:szCs w:val="26"/>
      <w:lang w:val="en-US" w:eastAsia="en-US"/>
    </w:rPr>
  </w:style>
  <w:style w:type="paragraph" w:styleId="Ttulo6">
    <w:name w:val="heading 6"/>
    <w:basedOn w:val="Normal"/>
    <w:next w:val="Normal"/>
    <w:link w:val="Ttulo6Char"/>
    <w:semiHidden/>
    <w:unhideWhenUsed/>
    <w:qFormat/>
    <w:rsid w:val="00136074"/>
    <w:pPr>
      <w:tabs>
        <w:tab w:val="num" w:pos="4320"/>
      </w:tabs>
      <w:spacing w:before="240" w:after="60"/>
      <w:ind w:left="4320" w:hanging="720"/>
      <w:outlineLvl w:val="5"/>
    </w:pPr>
    <w:rPr>
      <w:b/>
      <w:bCs/>
      <w:sz w:val="22"/>
      <w:szCs w:val="22"/>
      <w:lang w:val="en-US" w:eastAsia="en-US"/>
    </w:rPr>
  </w:style>
  <w:style w:type="paragraph" w:styleId="Ttulo7">
    <w:name w:val="heading 7"/>
    <w:basedOn w:val="Normal"/>
    <w:next w:val="Normal"/>
    <w:link w:val="Ttulo7Char"/>
    <w:qFormat/>
    <w:rsid w:val="00136074"/>
    <w:pPr>
      <w:spacing w:before="240" w:after="60"/>
      <w:outlineLvl w:val="6"/>
    </w:pPr>
    <w:rPr>
      <w:sz w:val="24"/>
      <w:szCs w:val="24"/>
    </w:rPr>
  </w:style>
  <w:style w:type="paragraph" w:styleId="Ttulo8">
    <w:name w:val="heading 8"/>
    <w:basedOn w:val="Normal"/>
    <w:next w:val="Normal"/>
    <w:link w:val="Ttulo8Char"/>
    <w:uiPriority w:val="9"/>
    <w:qFormat/>
    <w:rsid w:val="00136074"/>
    <w:pPr>
      <w:spacing w:before="240" w:after="60"/>
      <w:outlineLvl w:val="7"/>
    </w:pPr>
    <w:rPr>
      <w:i/>
      <w:iCs/>
      <w:sz w:val="24"/>
      <w:szCs w:val="24"/>
    </w:rPr>
  </w:style>
  <w:style w:type="paragraph" w:styleId="Ttulo9">
    <w:name w:val="heading 9"/>
    <w:basedOn w:val="Normal"/>
    <w:next w:val="Normal"/>
    <w:link w:val="Ttulo9Char"/>
    <w:uiPriority w:val="9"/>
    <w:semiHidden/>
    <w:unhideWhenUsed/>
    <w:qFormat/>
    <w:rsid w:val="00136074"/>
    <w:pPr>
      <w:tabs>
        <w:tab w:val="num" w:pos="6480"/>
      </w:tabs>
      <w:spacing w:before="240" w:after="60"/>
      <w:ind w:left="6480" w:hanging="720"/>
      <w:outlineLvl w:val="8"/>
    </w:pPr>
    <w:rPr>
      <w:rFonts w:ascii="Cambria" w:hAnsi="Cambria"/>
      <w:sz w:val="22"/>
      <w:szCs w:val="22"/>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136074"/>
    <w:rPr>
      <w:rFonts w:ascii="Times New Roman" w:eastAsia="Times New Roman" w:hAnsi="Times New Roman" w:cs="Times New Roman"/>
      <w:b/>
      <w:bCs/>
      <w:kern w:val="36"/>
      <w:sz w:val="48"/>
      <w:szCs w:val="48"/>
    </w:rPr>
  </w:style>
  <w:style w:type="character" w:customStyle="1" w:styleId="Ttulo2Char">
    <w:name w:val="Título 2 Char"/>
    <w:basedOn w:val="Fontepargpadro"/>
    <w:link w:val="Ttulo2"/>
    <w:uiPriority w:val="9"/>
    <w:rsid w:val="00136074"/>
    <w:rPr>
      <w:rFonts w:ascii="AmerType Md BT" w:eastAsia="Times New Roman" w:hAnsi="AmerType Md BT" w:cs="Times New Roman"/>
      <w:b/>
      <w:spacing w:val="40"/>
      <w:sz w:val="28"/>
      <w:szCs w:val="20"/>
      <w:lang w:eastAsia="pt-BR"/>
    </w:rPr>
  </w:style>
  <w:style w:type="character" w:customStyle="1" w:styleId="Ttulo3Char">
    <w:name w:val="Título 3 Char"/>
    <w:basedOn w:val="Fontepargpadro"/>
    <w:link w:val="Ttulo3"/>
    <w:uiPriority w:val="9"/>
    <w:semiHidden/>
    <w:rsid w:val="00136074"/>
    <w:rPr>
      <w:rFonts w:ascii="Garamond" w:eastAsia="Times New Roman" w:hAnsi="Garamond" w:cs="Times New Roman"/>
      <w:sz w:val="24"/>
      <w:szCs w:val="20"/>
      <w:lang w:eastAsia="pt-BR"/>
    </w:rPr>
  </w:style>
  <w:style w:type="character" w:customStyle="1" w:styleId="Ttulo4Char">
    <w:name w:val="Título 4 Char"/>
    <w:basedOn w:val="Fontepargpadro"/>
    <w:link w:val="Ttulo4"/>
    <w:uiPriority w:val="9"/>
    <w:rsid w:val="00136074"/>
    <w:rPr>
      <w:rFonts w:ascii="Times New Roman" w:eastAsia="Times New Roman" w:hAnsi="Times New Roman" w:cs="Times New Roman"/>
      <w:b/>
      <w:bCs/>
      <w:sz w:val="28"/>
      <w:szCs w:val="28"/>
      <w:lang w:eastAsia="pt-BR"/>
    </w:rPr>
  </w:style>
  <w:style w:type="character" w:customStyle="1" w:styleId="Ttulo5Char">
    <w:name w:val="Título 5 Char"/>
    <w:basedOn w:val="Fontepargpadro"/>
    <w:link w:val="Ttulo5"/>
    <w:uiPriority w:val="9"/>
    <w:semiHidden/>
    <w:rsid w:val="00136074"/>
    <w:rPr>
      <w:rFonts w:ascii="Calibri" w:eastAsia="Times New Roman" w:hAnsi="Calibri" w:cs="Times New Roman"/>
      <w:b/>
      <w:bCs/>
      <w:i/>
      <w:iCs/>
      <w:sz w:val="26"/>
      <w:szCs w:val="26"/>
      <w:lang w:val="en-US"/>
    </w:rPr>
  </w:style>
  <w:style w:type="character" w:customStyle="1" w:styleId="Ttulo6Char">
    <w:name w:val="Título 6 Char"/>
    <w:basedOn w:val="Fontepargpadro"/>
    <w:link w:val="Ttulo6"/>
    <w:semiHidden/>
    <w:rsid w:val="00136074"/>
    <w:rPr>
      <w:rFonts w:ascii="Times New Roman" w:eastAsia="Times New Roman" w:hAnsi="Times New Roman" w:cs="Times New Roman"/>
      <w:b/>
      <w:bCs/>
      <w:lang w:val="en-US"/>
    </w:rPr>
  </w:style>
  <w:style w:type="character" w:customStyle="1" w:styleId="Ttulo7Char">
    <w:name w:val="Título 7 Char"/>
    <w:basedOn w:val="Fontepargpadro"/>
    <w:link w:val="Ttulo7"/>
    <w:rsid w:val="00136074"/>
    <w:rPr>
      <w:rFonts w:ascii="Times New Roman" w:eastAsia="Times New Roman" w:hAnsi="Times New Roman" w:cs="Times New Roman"/>
      <w:sz w:val="24"/>
      <w:szCs w:val="24"/>
      <w:lang w:eastAsia="pt-BR"/>
    </w:rPr>
  </w:style>
  <w:style w:type="character" w:customStyle="1" w:styleId="Ttulo8Char">
    <w:name w:val="Título 8 Char"/>
    <w:basedOn w:val="Fontepargpadro"/>
    <w:link w:val="Ttulo8"/>
    <w:uiPriority w:val="9"/>
    <w:rsid w:val="00136074"/>
    <w:rPr>
      <w:rFonts w:ascii="Times New Roman" w:eastAsia="Times New Roman" w:hAnsi="Times New Roman" w:cs="Times New Roman"/>
      <w:i/>
      <w:iCs/>
      <w:sz w:val="24"/>
      <w:szCs w:val="24"/>
      <w:lang w:eastAsia="pt-BR"/>
    </w:rPr>
  </w:style>
  <w:style w:type="character" w:customStyle="1" w:styleId="Ttulo9Char">
    <w:name w:val="Título 9 Char"/>
    <w:basedOn w:val="Fontepargpadro"/>
    <w:link w:val="Ttulo9"/>
    <w:uiPriority w:val="9"/>
    <w:semiHidden/>
    <w:rsid w:val="00136074"/>
    <w:rPr>
      <w:rFonts w:ascii="Cambria" w:eastAsia="Times New Roman" w:hAnsi="Cambria" w:cs="Times New Roman"/>
      <w:lang w:val="en-US"/>
    </w:rPr>
  </w:style>
  <w:style w:type="character" w:styleId="Nmerodepgina">
    <w:name w:val="page number"/>
    <w:basedOn w:val="Fontepargpadro"/>
    <w:rsid w:val="00136074"/>
  </w:style>
  <w:style w:type="paragraph" w:styleId="Rodap">
    <w:name w:val="footer"/>
    <w:basedOn w:val="Normal"/>
    <w:link w:val="RodapChar"/>
    <w:uiPriority w:val="99"/>
    <w:rsid w:val="00136074"/>
    <w:pPr>
      <w:tabs>
        <w:tab w:val="center" w:pos="4419"/>
        <w:tab w:val="right" w:pos="8838"/>
      </w:tabs>
    </w:pPr>
  </w:style>
  <w:style w:type="character" w:customStyle="1" w:styleId="RodapChar">
    <w:name w:val="Rodapé Char"/>
    <w:basedOn w:val="Fontepargpadro"/>
    <w:link w:val="Rodap"/>
    <w:uiPriority w:val="99"/>
    <w:rsid w:val="00136074"/>
    <w:rPr>
      <w:rFonts w:ascii="Times New Roman" w:eastAsia="Times New Roman" w:hAnsi="Times New Roman" w:cs="Times New Roman"/>
      <w:sz w:val="20"/>
      <w:szCs w:val="20"/>
      <w:lang w:eastAsia="pt-BR"/>
    </w:rPr>
  </w:style>
  <w:style w:type="paragraph" w:styleId="Corpodetexto">
    <w:name w:val="Body Text"/>
    <w:basedOn w:val="Normal"/>
    <w:link w:val="CorpodetextoChar"/>
    <w:rsid w:val="00136074"/>
    <w:pPr>
      <w:overflowPunct w:val="0"/>
      <w:autoSpaceDE w:val="0"/>
      <w:autoSpaceDN w:val="0"/>
      <w:adjustRightInd w:val="0"/>
      <w:jc w:val="both"/>
      <w:textAlignment w:val="baseline"/>
    </w:pPr>
    <w:rPr>
      <w:rFonts w:ascii="Garamond" w:hAnsi="Garamond"/>
      <w:sz w:val="24"/>
    </w:rPr>
  </w:style>
  <w:style w:type="character" w:customStyle="1" w:styleId="CorpodetextoChar">
    <w:name w:val="Corpo de texto Char"/>
    <w:basedOn w:val="Fontepargpadro"/>
    <w:link w:val="Corpodetexto"/>
    <w:rsid w:val="00136074"/>
    <w:rPr>
      <w:rFonts w:ascii="Garamond" w:eastAsia="Times New Roman" w:hAnsi="Garamond" w:cs="Times New Roman"/>
      <w:sz w:val="24"/>
      <w:szCs w:val="20"/>
      <w:lang w:eastAsia="pt-BR"/>
    </w:rPr>
  </w:style>
  <w:style w:type="paragraph" w:styleId="Cabealho">
    <w:name w:val="header"/>
    <w:basedOn w:val="Normal"/>
    <w:link w:val="CabealhoChar"/>
    <w:unhideWhenUsed/>
    <w:rsid w:val="00136074"/>
    <w:pPr>
      <w:tabs>
        <w:tab w:val="center" w:pos="4252"/>
        <w:tab w:val="right" w:pos="8504"/>
      </w:tabs>
    </w:pPr>
  </w:style>
  <w:style w:type="character" w:customStyle="1" w:styleId="CabealhoChar">
    <w:name w:val="Cabeçalho Char"/>
    <w:basedOn w:val="Fontepargpadro"/>
    <w:link w:val="Cabealho"/>
    <w:rsid w:val="00136074"/>
    <w:rPr>
      <w:rFonts w:ascii="Times New Roman" w:eastAsia="Times New Roman" w:hAnsi="Times New Roman" w:cs="Times New Roman"/>
      <w:sz w:val="20"/>
      <w:szCs w:val="20"/>
      <w:lang w:eastAsia="pt-BR"/>
    </w:rPr>
  </w:style>
  <w:style w:type="table" w:styleId="Tabelacomgrade">
    <w:name w:val="Table Grid"/>
    <w:basedOn w:val="Tabelanormal"/>
    <w:uiPriority w:val="59"/>
    <w:rsid w:val="001360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136074"/>
    <w:rPr>
      <w:rFonts w:ascii="Tahoma" w:hAnsi="Tahoma" w:cs="Tahoma"/>
      <w:sz w:val="16"/>
      <w:szCs w:val="16"/>
    </w:rPr>
  </w:style>
  <w:style w:type="character" w:customStyle="1" w:styleId="TextodebaloChar">
    <w:name w:val="Texto de balão Char"/>
    <w:basedOn w:val="Fontepargpadro"/>
    <w:link w:val="Textodebalo"/>
    <w:uiPriority w:val="99"/>
    <w:semiHidden/>
    <w:rsid w:val="00136074"/>
    <w:rPr>
      <w:rFonts w:ascii="Tahoma" w:eastAsia="Times New Roman" w:hAnsi="Tahoma" w:cs="Tahoma"/>
      <w:sz w:val="16"/>
      <w:szCs w:val="16"/>
      <w:lang w:eastAsia="pt-BR"/>
    </w:rPr>
  </w:style>
  <w:style w:type="paragraph" w:styleId="Corpodetexto2">
    <w:name w:val="Body Text 2"/>
    <w:basedOn w:val="Normal"/>
    <w:link w:val="Corpodetexto2Char"/>
    <w:semiHidden/>
    <w:unhideWhenUsed/>
    <w:rsid w:val="00136074"/>
    <w:pPr>
      <w:spacing w:after="120" w:line="480" w:lineRule="auto"/>
    </w:pPr>
  </w:style>
  <w:style w:type="character" w:customStyle="1" w:styleId="Corpodetexto2Char">
    <w:name w:val="Corpo de texto 2 Char"/>
    <w:basedOn w:val="Fontepargpadro"/>
    <w:link w:val="Corpodetexto2"/>
    <w:semiHidden/>
    <w:rsid w:val="00136074"/>
    <w:rPr>
      <w:rFonts w:ascii="Times New Roman" w:eastAsia="Times New Roman" w:hAnsi="Times New Roman" w:cs="Times New Roman"/>
      <w:sz w:val="20"/>
      <w:szCs w:val="20"/>
      <w:lang w:eastAsia="pt-BR"/>
    </w:rPr>
  </w:style>
  <w:style w:type="paragraph" w:styleId="Corpodetexto3">
    <w:name w:val="Body Text 3"/>
    <w:basedOn w:val="Normal"/>
    <w:link w:val="Corpodetexto3Char"/>
    <w:semiHidden/>
    <w:unhideWhenUsed/>
    <w:rsid w:val="00136074"/>
    <w:pPr>
      <w:spacing w:after="120"/>
    </w:pPr>
    <w:rPr>
      <w:sz w:val="16"/>
      <w:szCs w:val="16"/>
    </w:rPr>
  </w:style>
  <w:style w:type="character" w:customStyle="1" w:styleId="Corpodetexto3Char">
    <w:name w:val="Corpo de texto 3 Char"/>
    <w:basedOn w:val="Fontepargpadro"/>
    <w:link w:val="Corpodetexto3"/>
    <w:semiHidden/>
    <w:rsid w:val="00136074"/>
    <w:rPr>
      <w:rFonts w:ascii="Times New Roman" w:eastAsia="Times New Roman" w:hAnsi="Times New Roman" w:cs="Times New Roman"/>
      <w:sz w:val="16"/>
      <w:szCs w:val="16"/>
      <w:lang w:eastAsia="pt-BR"/>
    </w:rPr>
  </w:style>
  <w:style w:type="paragraph" w:customStyle="1" w:styleId="Normal1">
    <w:name w:val="Normal1"/>
    <w:basedOn w:val="Normal"/>
    <w:rsid w:val="00136074"/>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uppressAutoHyphens/>
      <w:jc w:val="both"/>
    </w:pPr>
    <w:rPr>
      <w:rFonts w:ascii="Arial" w:hAnsi="Arial"/>
      <w:spacing w:val="-3"/>
      <w:sz w:val="24"/>
      <w:lang w:eastAsia="ar-SA"/>
    </w:rPr>
  </w:style>
  <w:style w:type="character" w:customStyle="1" w:styleId="normaltextrun">
    <w:name w:val="normaltextrun"/>
    <w:rsid w:val="00136074"/>
  </w:style>
  <w:style w:type="character" w:customStyle="1" w:styleId="spellingerror">
    <w:name w:val="spellingerror"/>
    <w:rsid w:val="00136074"/>
  </w:style>
  <w:style w:type="character" w:customStyle="1" w:styleId="eop">
    <w:name w:val="eop"/>
    <w:rsid w:val="00136074"/>
  </w:style>
  <w:style w:type="paragraph" w:customStyle="1" w:styleId="paragraph">
    <w:name w:val="paragraph"/>
    <w:basedOn w:val="Normal"/>
    <w:rsid w:val="00136074"/>
    <w:pPr>
      <w:spacing w:before="100" w:beforeAutospacing="1" w:after="100" w:afterAutospacing="1"/>
    </w:pPr>
    <w:rPr>
      <w:sz w:val="24"/>
      <w:szCs w:val="24"/>
    </w:rPr>
  </w:style>
  <w:style w:type="character" w:styleId="Hyperlink">
    <w:name w:val="Hyperlink"/>
    <w:unhideWhenUsed/>
    <w:rsid w:val="00136074"/>
    <w:rPr>
      <w:color w:val="0000FF"/>
      <w:u w:val="single"/>
    </w:rPr>
  </w:style>
  <w:style w:type="character" w:styleId="HiperlinkVisitado">
    <w:name w:val="FollowedHyperlink"/>
    <w:basedOn w:val="Fontepargpadro"/>
    <w:uiPriority w:val="99"/>
    <w:semiHidden/>
    <w:unhideWhenUsed/>
    <w:rsid w:val="00136074"/>
    <w:rPr>
      <w:color w:val="954F72" w:themeColor="followedHyperlink"/>
      <w:u w:val="single"/>
    </w:rPr>
  </w:style>
  <w:style w:type="paragraph" w:styleId="Ttulo">
    <w:name w:val="Title"/>
    <w:basedOn w:val="Normal"/>
    <w:next w:val="Normal"/>
    <w:link w:val="TtuloChar"/>
    <w:qFormat/>
    <w:rsid w:val="00136074"/>
    <w:pPr>
      <w:suppressAutoHyphens/>
      <w:contextualSpacing/>
      <w:jc w:val="both"/>
    </w:pPr>
    <w:rPr>
      <w:rFonts w:ascii="Open Sans" w:eastAsiaTheme="minorHAnsi" w:hAnsi="Open Sans" w:cstheme="minorBidi"/>
      <w:spacing w:val="-10"/>
      <w:sz w:val="36"/>
      <w:szCs w:val="22"/>
      <w:lang w:eastAsia="en-US"/>
    </w:rPr>
  </w:style>
  <w:style w:type="character" w:customStyle="1" w:styleId="TtuloChar">
    <w:name w:val="Título Char"/>
    <w:basedOn w:val="Fontepargpadro"/>
    <w:link w:val="Ttulo"/>
    <w:rsid w:val="00136074"/>
    <w:rPr>
      <w:rFonts w:ascii="Open Sans" w:hAnsi="Open Sans"/>
      <w:spacing w:val="-10"/>
      <w:sz w:val="36"/>
    </w:rPr>
  </w:style>
  <w:style w:type="paragraph" w:styleId="Recuodecorpodetexto">
    <w:name w:val="Body Text Indent"/>
    <w:basedOn w:val="Normal"/>
    <w:link w:val="RecuodecorpodetextoChar1"/>
    <w:semiHidden/>
    <w:unhideWhenUsed/>
    <w:rsid w:val="00136074"/>
    <w:pPr>
      <w:overflowPunct w:val="0"/>
      <w:autoSpaceDE w:val="0"/>
      <w:autoSpaceDN w:val="0"/>
      <w:adjustRightInd w:val="0"/>
      <w:ind w:left="2127"/>
      <w:jc w:val="both"/>
    </w:pPr>
    <w:rPr>
      <w:rFonts w:ascii="Garamond" w:hAnsi="Garamond"/>
      <w:sz w:val="24"/>
    </w:rPr>
  </w:style>
  <w:style w:type="character" w:customStyle="1" w:styleId="RecuodecorpodetextoChar">
    <w:name w:val="Recuo de corpo de texto Char"/>
    <w:basedOn w:val="Fontepargpadro"/>
    <w:semiHidden/>
    <w:rsid w:val="00136074"/>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1"/>
    <w:semiHidden/>
    <w:unhideWhenUsed/>
    <w:rsid w:val="00136074"/>
    <w:pPr>
      <w:overflowPunct w:val="0"/>
      <w:autoSpaceDE w:val="0"/>
      <w:autoSpaceDN w:val="0"/>
      <w:adjustRightInd w:val="0"/>
      <w:ind w:left="2124" w:firstLine="6"/>
      <w:jc w:val="both"/>
    </w:pPr>
    <w:rPr>
      <w:rFonts w:ascii="Garamond" w:hAnsi="Garamond"/>
      <w:sz w:val="24"/>
    </w:rPr>
  </w:style>
  <w:style w:type="character" w:customStyle="1" w:styleId="Recuodecorpodetexto2Char">
    <w:name w:val="Recuo de corpo de texto 2 Char"/>
    <w:basedOn w:val="Fontepargpadro"/>
    <w:semiHidden/>
    <w:rsid w:val="00136074"/>
    <w:rPr>
      <w:rFonts w:ascii="Times New Roman" w:eastAsia="Times New Roman" w:hAnsi="Times New Roman" w:cs="Times New Roman"/>
      <w:sz w:val="20"/>
      <w:szCs w:val="20"/>
      <w:lang w:eastAsia="pt-BR"/>
    </w:rPr>
  </w:style>
  <w:style w:type="paragraph" w:styleId="Recuodecorpodetexto3">
    <w:name w:val="Body Text Indent 3"/>
    <w:basedOn w:val="Normal"/>
    <w:link w:val="Recuodecorpodetexto3Char1"/>
    <w:unhideWhenUsed/>
    <w:rsid w:val="00136074"/>
    <w:pPr>
      <w:ind w:left="709"/>
      <w:jc w:val="both"/>
    </w:pPr>
    <w:rPr>
      <w:rFonts w:ascii="AmerType Md BT" w:hAnsi="AmerType Md BT"/>
      <w:sz w:val="24"/>
    </w:rPr>
  </w:style>
  <w:style w:type="character" w:customStyle="1" w:styleId="Recuodecorpodetexto3Char">
    <w:name w:val="Recuo de corpo de texto 3 Char"/>
    <w:basedOn w:val="Fontepargpadro"/>
    <w:rsid w:val="00136074"/>
    <w:rPr>
      <w:rFonts w:ascii="Times New Roman" w:eastAsia="Times New Roman" w:hAnsi="Times New Roman" w:cs="Times New Roman"/>
      <w:sz w:val="16"/>
      <w:szCs w:val="16"/>
      <w:lang w:eastAsia="pt-BR"/>
    </w:rPr>
  </w:style>
  <w:style w:type="paragraph" w:styleId="PargrafodaLista">
    <w:name w:val="List Paragraph"/>
    <w:basedOn w:val="Normal"/>
    <w:uiPriority w:val="34"/>
    <w:qFormat/>
    <w:rsid w:val="00136074"/>
    <w:pPr>
      <w:suppressAutoHyphens/>
      <w:ind w:left="720"/>
      <w:contextualSpacing/>
      <w:jc w:val="both"/>
    </w:pPr>
    <w:rPr>
      <w:rFonts w:ascii="Calibri" w:hAnsi="Calibri"/>
      <w:sz w:val="24"/>
      <w:szCs w:val="24"/>
      <w:lang w:eastAsia="en-US"/>
    </w:rPr>
  </w:style>
  <w:style w:type="paragraph" w:customStyle="1" w:styleId="Corpodotexto">
    <w:name w:val="Corpo do texto"/>
    <w:basedOn w:val="Normal"/>
    <w:rsid w:val="00136074"/>
    <w:pPr>
      <w:suppressAutoHyphens/>
      <w:overflowPunct w:val="0"/>
      <w:autoSpaceDE w:val="0"/>
      <w:spacing w:after="283" w:line="360" w:lineRule="auto"/>
      <w:jc w:val="both"/>
    </w:pPr>
    <w:rPr>
      <w:rFonts w:ascii="Tahoma" w:hAnsi="Tahoma"/>
      <w:sz w:val="24"/>
      <w:szCs w:val="24"/>
      <w:lang w:eastAsia="ar-SA"/>
    </w:rPr>
  </w:style>
  <w:style w:type="paragraph" w:customStyle="1" w:styleId="ParagraphStyle">
    <w:name w:val="Paragraph Style"/>
    <w:rsid w:val="00136074"/>
    <w:pPr>
      <w:widowControl w:val="0"/>
      <w:autoSpaceDE w:val="0"/>
      <w:autoSpaceDN w:val="0"/>
      <w:adjustRightInd w:val="0"/>
      <w:spacing w:after="0" w:line="240" w:lineRule="auto"/>
    </w:pPr>
    <w:rPr>
      <w:rFonts w:ascii="Arial" w:eastAsia="Times New Roman" w:hAnsi="Arial" w:cs="Arial"/>
      <w:sz w:val="24"/>
      <w:szCs w:val="24"/>
      <w:lang w:eastAsia="pt-BR"/>
    </w:rPr>
  </w:style>
  <w:style w:type="paragraph" w:customStyle="1" w:styleId="Centered">
    <w:name w:val="Centered"/>
    <w:uiPriority w:val="99"/>
    <w:rsid w:val="00136074"/>
    <w:pPr>
      <w:widowControl w:val="0"/>
      <w:autoSpaceDE w:val="0"/>
      <w:autoSpaceDN w:val="0"/>
      <w:adjustRightInd w:val="0"/>
      <w:spacing w:after="0" w:line="240" w:lineRule="auto"/>
      <w:jc w:val="center"/>
    </w:pPr>
    <w:rPr>
      <w:rFonts w:ascii="Arial" w:eastAsia="Times New Roman" w:hAnsi="Arial" w:cs="Arial"/>
      <w:sz w:val="24"/>
      <w:szCs w:val="24"/>
      <w:lang w:eastAsia="pt-BR"/>
    </w:rPr>
  </w:style>
  <w:style w:type="paragraph" w:customStyle="1" w:styleId="DivisodeTabelas">
    <w:name w:val="Divisão de Tabelas"/>
    <w:basedOn w:val="Normal"/>
    <w:rsid w:val="00136074"/>
    <w:pPr>
      <w:spacing w:line="20" w:lineRule="exact"/>
      <w:jc w:val="both"/>
    </w:pPr>
  </w:style>
  <w:style w:type="paragraph" w:customStyle="1" w:styleId="msonospacing0">
    <w:name w:val="msonospacing"/>
    <w:rsid w:val="00136074"/>
    <w:pPr>
      <w:spacing w:after="0" w:line="240" w:lineRule="auto"/>
    </w:pPr>
    <w:rPr>
      <w:rFonts w:ascii="Calibri" w:eastAsia="Calibri" w:hAnsi="Calibri" w:cs="Times New Roman"/>
    </w:rPr>
  </w:style>
  <w:style w:type="character" w:customStyle="1" w:styleId="textrun">
    <w:name w:val="textrun"/>
    <w:rsid w:val="00136074"/>
  </w:style>
  <w:style w:type="character" w:customStyle="1" w:styleId="wacimagecontainer">
    <w:name w:val="wacimagecontainer"/>
    <w:rsid w:val="00136074"/>
  </w:style>
  <w:style w:type="character" w:customStyle="1" w:styleId="wacalttextdescribedby">
    <w:name w:val="wacalttextdescribedby"/>
    <w:rsid w:val="00136074"/>
  </w:style>
  <w:style w:type="character" w:customStyle="1" w:styleId="contextualspellingandgrammarerror">
    <w:name w:val="contextualspellingandgrammarerror"/>
    <w:rsid w:val="00136074"/>
  </w:style>
  <w:style w:type="character" w:customStyle="1" w:styleId="CabealhoChar1">
    <w:name w:val="Cabeçalho Char1"/>
    <w:uiPriority w:val="99"/>
    <w:locked/>
    <w:rsid w:val="00136074"/>
    <w:rPr>
      <w:rFonts w:ascii="Times New Roman" w:eastAsia="Times New Roman" w:hAnsi="Times New Roman" w:cs="Times New Roman" w:hint="default"/>
    </w:rPr>
  </w:style>
  <w:style w:type="character" w:customStyle="1" w:styleId="RecuodecorpodetextoChar1">
    <w:name w:val="Recuo de corpo de texto Char1"/>
    <w:link w:val="Recuodecorpodetexto"/>
    <w:semiHidden/>
    <w:locked/>
    <w:rsid w:val="00136074"/>
    <w:rPr>
      <w:rFonts w:ascii="Garamond" w:eastAsia="Times New Roman" w:hAnsi="Garamond" w:cs="Times New Roman"/>
      <w:sz w:val="24"/>
      <w:szCs w:val="20"/>
      <w:lang w:eastAsia="pt-BR"/>
    </w:rPr>
  </w:style>
  <w:style w:type="character" w:customStyle="1" w:styleId="Recuodecorpodetexto2Char1">
    <w:name w:val="Recuo de corpo de texto 2 Char1"/>
    <w:link w:val="Recuodecorpodetexto2"/>
    <w:semiHidden/>
    <w:locked/>
    <w:rsid w:val="00136074"/>
    <w:rPr>
      <w:rFonts w:ascii="Garamond" w:eastAsia="Times New Roman" w:hAnsi="Garamond" w:cs="Times New Roman"/>
      <w:sz w:val="24"/>
      <w:szCs w:val="20"/>
      <w:lang w:eastAsia="pt-BR"/>
    </w:rPr>
  </w:style>
  <w:style w:type="character" w:customStyle="1" w:styleId="Recuodecorpodetexto3Char1">
    <w:name w:val="Recuo de corpo de texto 3 Char1"/>
    <w:link w:val="Recuodecorpodetexto3"/>
    <w:locked/>
    <w:rsid w:val="00136074"/>
    <w:rPr>
      <w:rFonts w:ascii="AmerType Md BT" w:eastAsia="Times New Roman" w:hAnsi="AmerType Md BT" w:cs="Times New Roman"/>
      <w:sz w:val="24"/>
      <w:szCs w:val="20"/>
      <w:lang w:eastAsia="pt-BR"/>
    </w:rPr>
  </w:style>
  <w:style w:type="character" w:customStyle="1" w:styleId="TtuloChar1">
    <w:name w:val="Título Char1"/>
    <w:basedOn w:val="Fontepargpadro"/>
    <w:uiPriority w:val="10"/>
    <w:rsid w:val="00136074"/>
    <w:rPr>
      <w:rFonts w:asciiTheme="majorHAnsi" w:eastAsiaTheme="majorEastAsia" w:hAnsiTheme="majorHAnsi" w:cstheme="majorBidi" w:hint="default"/>
      <w:color w:val="323E4F" w:themeColor="text2" w:themeShade="BF"/>
      <w:spacing w:val="5"/>
      <w:kern w:val="28"/>
      <w:sz w:val="52"/>
      <w:szCs w:val="52"/>
      <w:lang w:eastAsia="pt-BR"/>
    </w:rPr>
  </w:style>
  <w:style w:type="character" w:customStyle="1" w:styleId="apple-converted-space">
    <w:name w:val="apple-converted-space"/>
    <w:basedOn w:val="Fontepargpadro"/>
    <w:rsid w:val="00136074"/>
  </w:style>
  <w:style w:type="paragraph" w:customStyle="1" w:styleId="alignjustify">
    <w:name w:val="alignjustify"/>
    <w:basedOn w:val="Normal"/>
    <w:rsid w:val="00E0500B"/>
    <w:pPr>
      <w:spacing w:before="100" w:beforeAutospacing="1" w:after="100" w:afterAutospacing="1"/>
    </w:pPr>
    <w:rPr>
      <w:sz w:val="24"/>
      <w:szCs w:val="24"/>
    </w:rPr>
  </w:style>
  <w:style w:type="character" w:customStyle="1" w:styleId="font7">
    <w:name w:val="font_7"/>
    <w:basedOn w:val="Fontepargpadro"/>
    <w:rsid w:val="0002757D"/>
  </w:style>
  <w:style w:type="character" w:styleId="nfaseIntensa">
    <w:name w:val="Intense Emphasis"/>
    <w:basedOn w:val="Fontepargpadro"/>
    <w:uiPriority w:val="21"/>
    <w:qFormat/>
    <w:rsid w:val="00CE5BA0"/>
    <w:rPr>
      <w:i/>
      <w:iCs/>
      <w:color w:val="5B9BD5" w:themeColor="accent1"/>
    </w:rPr>
  </w:style>
  <w:style w:type="character" w:customStyle="1" w:styleId="markedcontent">
    <w:name w:val="markedcontent"/>
    <w:basedOn w:val="Fontepargpadro"/>
    <w:rsid w:val="00CE5B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113095">
      <w:bodyDiv w:val="1"/>
      <w:marLeft w:val="0"/>
      <w:marRight w:val="0"/>
      <w:marTop w:val="0"/>
      <w:marBottom w:val="0"/>
      <w:divBdr>
        <w:top w:val="none" w:sz="0" w:space="0" w:color="auto"/>
        <w:left w:val="none" w:sz="0" w:space="0" w:color="auto"/>
        <w:bottom w:val="none" w:sz="0" w:space="0" w:color="auto"/>
        <w:right w:val="none" w:sz="0" w:space="0" w:color="auto"/>
      </w:divBdr>
    </w:div>
    <w:div w:id="1068067367">
      <w:bodyDiv w:val="1"/>
      <w:marLeft w:val="0"/>
      <w:marRight w:val="0"/>
      <w:marTop w:val="0"/>
      <w:marBottom w:val="0"/>
      <w:divBdr>
        <w:top w:val="none" w:sz="0" w:space="0" w:color="auto"/>
        <w:left w:val="none" w:sz="0" w:space="0" w:color="auto"/>
        <w:bottom w:val="none" w:sz="0" w:space="0" w:color="auto"/>
        <w:right w:val="none" w:sz="0" w:space="0" w:color="auto"/>
      </w:divBdr>
    </w:div>
    <w:div w:id="1126586863">
      <w:bodyDiv w:val="1"/>
      <w:marLeft w:val="0"/>
      <w:marRight w:val="0"/>
      <w:marTop w:val="0"/>
      <w:marBottom w:val="0"/>
      <w:divBdr>
        <w:top w:val="none" w:sz="0" w:space="0" w:color="auto"/>
        <w:left w:val="none" w:sz="0" w:space="0" w:color="auto"/>
        <w:bottom w:val="none" w:sz="0" w:space="0" w:color="auto"/>
        <w:right w:val="none" w:sz="0" w:space="0" w:color="auto"/>
      </w:divBdr>
    </w:div>
    <w:div w:id="1369914785">
      <w:bodyDiv w:val="1"/>
      <w:marLeft w:val="0"/>
      <w:marRight w:val="0"/>
      <w:marTop w:val="0"/>
      <w:marBottom w:val="0"/>
      <w:divBdr>
        <w:top w:val="none" w:sz="0" w:space="0" w:color="auto"/>
        <w:left w:val="none" w:sz="0" w:space="0" w:color="auto"/>
        <w:bottom w:val="none" w:sz="0" w:space="0" w:color="auto"/>
        <w:right w:val="none" w:sz="0" w:space="0" w:color="auto"/>
      </w:divBdr>
    </w:div>
    <w:div w:id="1553735203">
      <w:bodyDiv w:val="1"/>
      <w:marLeft w:val="0"/>
      <w:marRight w:val="0"/>
      <w:marTop w:val="0"/>
      <w:marBottom w:val="0"/>
      <w:divBdr>
        <w:top w:val="none" w:sz="0" w:space="0" w:color="auto"/>
        <w:left w:val="none" w:sz="0" w:space="0" w:color="auto"/>
        <w:bottom w:val="none" w:sz="0" w:space="0" w:color="auto"/>
        <w:right w:val="none" w:sz="0" w:space="0" w:color="auto"/>
      </w:divBdr>
    </w:div>
    <w:div w:id="1739593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633</TotalTime>
  <Pages>3</Pages>
  <Words>833</Words>
  <Characters>4500</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Eder Schlosser da Silva</dc:creator>
  <cp:keywords/>
  <dc:description/>
  <cp:lastModifiedBy>orcamento@staterezinhaprogresso.sc.gov.br</cp:lastModifiedBy>
  <cp:revision>72</cp:revision>
  <cp:lastPrinted>2022-01-24T14:32:00Z</cp:lastPrinted>
  <dcterms:created xsi:type="dcterms:W3CDTF">2021-11-04T19:02:00Z</dcterms:created>
  <dcterms:modified xsi:type="dcterms:W3CDTF">2022-08-15T19:21:00Z</dcterms:modified>
</cp:coreProperties>
</file>