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D47" w:rsidRPr="009E3FB1" w:rsidRDefault="003E4D47" w:rsidP="003E4D47">
      <w:pPr>
        <w:spacing w:line="240" w:lineRule="auto"/>
        <w:ind w:left="-720" w:right="-441"/>
        <w:rPr>
          <w:rFonts w:ascii="Bookman Old Style" w:hAnsi="Bookman Old Style" w:cs="Arial"/>
          <w:b/>
        </w:rPr>
      </w:pPr>
      <w:bookmarkStart w:id="0" w:name="_GoBack"/>
      <w:r w:rsidRPr="009E3FB1">
        <w:rPr>
          <w:rFonts w:ascii="Bookman Old Style" w:hAnsi="Bookman Old Style" w:cs="Arial"/>
          <w:b/>
        </w:rPr>
        <w:t>EDITAL DE CHAMAMENTO/CREDENCIAMENTO PÚBLICO Nº. 0</w:t>
      </w:r>
      <w:r w:rsidR="009E3FB1" w:rsidRPr="009E3FB1">
        <w:rPr>
          <w:rFonts w:ascii="Bookman Old Style" w:hAnsi="Bookman Old Style" w:cs="Arial"/>
          <w:b/>
        </w:rPr>
        <w:t>1/2022</w:t>
      </w:r>
      <w:r w:rsidRPr="009E3FB1">
        <w:rPr>
          <w:rFonts w:ascii="Bookman Old Style" w:hAnsi="Bookman Old Style" w:cs="Arial"/>
          <w:b/>
        </w:rPr>
        <w:t xml:space="preserve"> </w:t>
      </w:r>
      <w:r w:rsidR="00552C25" w:rsidRPr="009E3FB1">
        <w:rPr>
          <w:rFonts w:ascii="Bookman Old Style" w:hAnsi="Bookman Old Style" w:cs="Arial"/>
          <w:b/>
        </w:rPr>
        <w:t>–</w:t>
      </w:r>
      <w:r w:rsidRPr="009E3FB1">
        <w:rPr>
          <w:rFonts w:ascii="Bookman Old Style" w:hAnsi="Bookman Old Style" w:cs="Arial"/>
          <w:b/>
        </w:rPr>
        <w:t xml:space="preserve"> FMS</w:t>
      </w:r>
    </w:p>
    <w:p w:rsidR="00552C25" w:rsidRPr="009E3FB1" w:rsidRDefault="009E3FB1" w:rsidP="003E4D47">
      <w:pPr>
        <w:spacing w:line="240" w:lineRule="auto"/>
        <w:ind w:left="-720" w:right="-441"/>
        <w:rPr>
          <w:rFonts w:ascii="Bookman Old Style" w:hAnsi="Bookman Old Style" w:cs="Arial"/>
          <w:b/>
        </w:rPr>
      </w:pPr>
      <w:r w:rsidRPr="009E3FB1">
        <w:rPr>
          <w:rFonts w:ascii="Bookman Old Style" w:hAnsi="Bookman Old Style" w:cs="Arial"/>
          <w:b/>
        </w:rPr>
        <w:t>PROCESSO LICITATORIO 03</w:t>
      </w:r>
      <w:r w:rsidR="00552C25" w:rsidRPr="009E3FB1">
        <w:rPr>
          <w:rFonts w:ascii="Bookman Old Style" w:hAnsi="Bookman Old Style" w:cs="Arial"/>
          <w:b/>
        </w:rPr>
        <w:t>/202</w:t>
      </w:r>
      <w:r w:rsidRPr="009E3FB1">
        <w:rPr>
          <w:rFonts w:ascii="Bookman Old Style" w:hAnsi="Bookman Old Style" w:cs="Arial"/>
          <w:b/>
        </w:rPr>
        <w:t>2</w:t>
      </w:r>
      <w:r w:rsidR="00552C25" w:rsidRPr="009E3FB1">
        <w:rPr>
          <w:rFonts w:ascii="Bookman Old Style" w:hAnsi="Bookman Old Style" w:cs="Arial"/>
          <w:b/>
        </w:rPr>
        <w:t xml:space="preserve"> FMS</w:t>
      </w:r>
    </w:p>
    <w:bookmarkEnd w:id="0"/>
    <w:p w:rsidR="003E4D47" w:rsidRPr="009E3FB1" w:rsidRDefault="003D0E10" w:rsidP="003E4D47">
      <w:pPr>
        <w:spacing w:after="0" w:line="240" w:lineRule="auto"/>
        <w:ind w:left="-720" w:right="-441"/>
        <w:jc w:val="center"/>
        <w:rPr>
          <w:rFonts w:ascii="Bookman Old Style" w:hAnsi="Bookman Old Style" w:cs="Arial"/>
        </w:rPr>
      </w:pPr>
      <w:r w:rsidRPr="009E3FB1">
        <w:rPr>
          <w:rFonts w:ascii="Bookman Old Style" w:hAnsi="Bookman Old Style" w:cs="Arial"/>
        </w:rPr>
        <w:t xml:space="preserve">"Credenciamento de </w:t>
      </w:r>
      <w:r w:rsidRPr="009E3FB1">
        <w:rPr>
          <w:rFonts w:ascii="Bookman Old Style" w:hAnsi="Bookman Old Style" w:cs="Arial"/>
          <w:b/>
        </w:rPr>
        <w:t xml:space="preserve">Pessoas Jurídicas </w:t>
      </w:r>
      <w:r w:rsidR="00E860A9" w:rsidRPr="009E3FB1">
        <w:rPr>
          <w:rFonts w:ascii="Bookman Old Style" w:hAnsi="Bookman Old Style" w:cs="Arial"/>
          <w:b/>
        </w:rPr>
        <w:t xml:space="preserve">– Óticas, </w:t>
      </w:r>
      <w:r w:rsidRPr="009E3FB1">
        <w:rPr>
          <w:rFonts w:ascii="Bookman Old Style" w:hAnsi="Bookman Old Style" w:cs="Arial"/>
          <w:b/>
        </w:rPr>
        <w:t xml:space="preserve">para fornecimento de </w:t>
      </w:r>
      <w:r w:rsidR="00020B91" w:rsidRPr="009E3FB1">
        <w:rPr>
          <w:rFonts w:ascii="Bookman Old Style" w:hAnsi="Bookman Old Style" w:cs="Arial"/>
          <w:b/>
        </w:rPr>
        <w:t>Óculos de Grau</w:t>
      </w:r>
      <w:r w:rsidRPr="009E3FB1">
        <w:rPr>
          <w:rFonts w:ascii="Bookman Old Style" w:hAnsi="Bookman Old Style" w:cs="Arial"/>
        </w:rPr>
        <w:t>, para efetivo atendimento da necessidade da população do Município de Santa Terezinha do Progresso/SC".</w:t>
      </w:r>
    </w:p>
    <w:p w:rsidR="00C90A36" w:rsidRPr="009E3FB1" w:rsidRDefault="00C90A36" w:rsidP="003E4D47">
      <w:pPr>
        <w:spacing w:after="0" w:line="240" w:lineRule="auto"/>
        <w:ind w:left="-720" w:right="-441"/>
        <w:jc w:val="center"/>
        <w:rPr>
          <w:rFonts w:ascii="Bookman Old Style" w:hAnsi="Bookman Old Style" w:cs="Arial"/>
        </w:rPr>
      </w:pPr>
    </w:p>
    <w:p w:rsidR="003E4D47" w:rsidRPr="009E3FB1" w:rsidRDefault="003E4D47" w:rsidP="003E4D47">
      <w:pPr>
        <w:spacing w:after="0" w:line="240" w:lineRule="auto"/>
        <w:ind w:left="-720" w:right="-441"/>
        <w:jc w:val="both"/>
        <w:rPr>
          <w:rFonts w:ascii="Bookman Old Style" w:hAnsi="Bookman Old Style" w:cs="Arial"/>
        </w:rPr>
      </w:pPr>
      <w:r w:rsidRPr="009E3FB1">
        <w:rPr>
          <w:rFonts w:ascii="Bookman Old Style" w:hAnsi="Bookman Old Style" w:cs="Arial"/>
        </w:rPr>
        <w:t xml:space="preserve">O </w:t>
      </w:r>
      <w:r w:rsidRPr="009E3FB1">
        <w:rPr>
          <w:rFonts w:ascii="Bookman Old Style" w:hAnsi="Bookman Old Style" w:cs="Arial"/>
          <w:b/>
        </w:rPr>
        <w:t>MUNICÍPIO DE SANTA TEREZINHA DO PROGRESSO</w:t>
      </w:r>
      <w:r w:rsidRPr="009E3FB1">
        <w:rPr>
          <w:rFonts w:ascii="Bookman Old Style" w:hAnsi="Bookman Old Style" w:cs="Arial"/>
        </w:rPr>
        <w:t xml:space="preserve">, Estado de Santa Catarina, pessoa jurídica de direito público interno, inscrito no CNPJ sob o nº. 01.612.847/0001-90 representado neste ato pela Prefeita Municipal Sra. </w:t>
      </w:r>
      <w:r w:rsidRPr="009E3FB1">
        <w:rPr>
          <w:rFonts w:ascii="Bookman Old Style" w:hAnsi="Bookman Old Style" w:cs="Arial"/>
          <w:b/>
        </w:rPr>
        <w:t>MARCIA DETOFOL</w:t>
      </w:r>
      <w:r w:rsidRPr="009E3FB1">
        <w:rPr>
          <w:rFonts w:ascii="Bookman Old Style" w:hAnsi="Bookman Old Style" w:cs="Arial"/>
        </w:rPr>
        <w:t>, faz saber através do presente Edital de CREDENCIAMENTO PÚBLICO que, estará efetuando o CREDENCIAMENTO, os interessados em prestar os serviços constantes no objeto deste Edital. Maiores informações encontram-se a disposição dos interessados no horário das 07:30min às 11h30min e 13:00 ás 17:00 no Centro Administrativo Municipal de SANTA TEREZINHA DO PROGRESSO, sito a Avenida TANCREDO NEVES, nº. 337, centro, SANTA TEREZINHA DO PROGRESSO – SC.</w:t>
      </w:r>
    </w:p>
    <w:p w:rsidR="003E4D47" w:rsidRPr="009E3FB1" w:rsidRDefault="003E4D47" w:rsidP="003E4D47">
      <w:pPr>
        <w:spacing w:after="0" w:line="240" w:lineRule="auto"/>
        <w:ind w:left="-720" w:right="-441"/>
        <w:jc w:val="both"/>
        <w:rPr>
          <w:rFonts w:ascii="Bookman Old Style" w:hAnsi="Bookman Old Style" w:cs="Arial"/>
        </w:rPr>
      </w:pPr>
    </w:p>
    <w:p w:rsidR="003D0E10" w:rsidRPr="009E3FB1" w:rsidRDefault="003D0E10" w:rsidP="003E4D47">
      <w:pPr>
        <w:pStyle w:val="PargrafodaLista"/>
        <w:numPr>
          <w:ilvl w:val="0"/>
          <w:numId w:val="1"/>
        </w:numPr>
        <w:spacing w:after="0" w:line="240" w:lineRule="auto"/>
        <w:ind w:right="-441"/>
        <w:jc w:val="both"/>
        <w:rPr>
          <w:rFonts w:ascii="Bookman Old Style" w:hAnsi="Bookman Old Style" w:cs="Arial"/>
          <w:b/>
        </w:rPr>
      </w:pPr>
      <w:r w:rsidRPr="009E3FB1">
        <w:rPr>
          <w:rFonts w:ascii="Bookman Old Style" w:hAnsi="Bookman Old Style" w:cs="Arial"/>
          <w:b/>
        </w:rPr>
        <w:t xml:space="preserve">OBJETO </w:t>
      </w:r>
      <w:r w:rsidR="009E3FB1" w:rsidRPr="009E3FB1">
        <w:rPr>
          <w:rFonts w:ascii="Bookman Old Style" w:hAnsi="Bookman Old Style"/>
          <w:b/>
        </w:rPr>
        <w:t>CREDENCIAMENTO DE EMPRESAS PARA FORNECIMENTO DE ÓCULOS DE GRAU (LENTE E ARMAÇÃO) DE ACORDO COM A PRESCRIÇÃO MÉDICA, A SEREM FORNECIDOS AOS MUNÍCIPES TEREZINHANOS, ATENDIDOS NA REDE PÚBLICA DE SAÚDE E COM INDICAÇÃO DE LENTES CORRETIVAS PARA A VISÃO</w:t>
      </w:r>
      <w:r w:rsidR="009E3FB1" w:rsidRPr="009E3FB1">
        <w:rPr>
          <w:rFonts w:ascii="Bookman Old Style" w:hAnsi="Bookman Old Style" w:cs="Arial"/>
          <w:b/>
        </w:rPr>
        <w:t>.</w:t>
      </w:r>
    </w:p>
    <w:p w:rsidR="003E4D47" w:rsidRPr="009E3FB1" w:rsidRDefault="003E4D47" w:rsidP="003E4D47">
      <w:pPr>
        <w:pStyle w:val="PargrafodaLista"/>
        <w:spacing w:after="0" w:line="240" w:lineRule="auto"/>
        <w:ind w:left="-360" w:right="-441"/>
        <w:jc w:val="both"/>
        <w:rPr>
          <w:rFonts w:ascii="Bookman Old Style" w:hAnsi="Bookman Old Style" w:cs="Arial"/>
          <w:b/>
        </w:rPr>
      </w:pPr>
    </w:p>
    <w:p w:rsidR="003D0E10" w:rsidRPr="009E3FB1" w:rsidRDefault="003D0E10" w:rsidP="003E4D47">
      <w:pPr>
        <w:pStyle w:val="PargrafodaLista"/>
        <w:numPr>
          <w:ilvl w:val="0"/>
          <w:numId w:val="1"/>
        </w:numPr>
        <w:spacing w:after="0" w:line="240" w:lineRule="auto"/>
        <w:ind w:right="-441"/>
        <w:jc w:val="both"/>
        <w:rPr>
          <w:rFonts w:ascii="Bookman Old Style" w:hAnsi="Bookman Old Style" w:cs="Arial"/>
          <w:b/>
        </w:rPr>
      </w:pPr>
      <w:r w:rsidRPr="009E3FB1">
        <w:rPr>
          <w:rFonts w:ascii="Bookman Old Style" w:hAnsi="Bookman Old Style" w:cs="Arial"/>
          <w:b/>
        </w:rPr>
        <w:t>ESPECIFICAÇÃO</w:t>
      </w:r>
      <w:r w:rsidRPr="009E3FB1">
        <w:rPr>
          <w:rFonts w:ascii="Bookman Old Style" w:hAnsi="Bookman Old Style" w:cs="Arial"/>
        </w:rPr>
        <w:t xml:space="preserve">: Fornecimento de </w:t>
      </w:r>
      <w:r w:rsidR="001D24C5" w:rsidRPr="009E3FB1">
        <w:rPr>
          <w:rFonts w:ascii="Bookman Old Style" w:hAnsi="Bookman Old Style" w:cs="Arial"/>
        </w:rPr>
        <w:t>Óculos de Grau, de acordo com os valores estabelecidos na Resolução</w:t>
      </w:r>
      <w:r w:rsidR="003E4D47" w:rsidRPr="009E3FB1">
        <w:rPr>
          <w:rFonts w:ascii="Bookman Old Style" w:hAnsi="Bookman Old Style" w:cs="Arial"/>
        </w:rPr>
        <w:t xml:space="preserve"> CMS</w:t>
      </w:r>
      <w:r w:rsidR="001D24C5" w:rsidRPr="009E3FB1">
        <w:rPr>
          <w:rFonts w:ascii="Bookman Old Style" w:hAnsi="Bookman Old Style" w:cs="Arial"/>
        </w:rPr>
        <w:t xml:space="preserve"> n</w:t>
      </w:r>
      <w:r w:rsidR="003E4D47" w:rsidRPr="009E3FB1">
        <w:rPr>
          <w:rFonts w:ascii="Bookman Old Style" w:hAnsi="Bookman Old Style" w:cs="Arial"/>
        </w:rPr>
        <w:t>º. 0076/2021</w:t>
      </w:r>
      <w:r w:rsidR="001D24C5" w:rsidRPr="009E3FB1">
        <w:rPr>
          <w:rFonts w:ascii="Bookman Old Style" w:hAnsi="Bookman Old Style" w:cs="Arial"/>
        </w:rPr>
        <w:t xml:space="preserve"> do Conselho Municipal de Saúde de Santa Terezinha do Progresso.</w:t>
      </w:r>
    </w:p>
    <w:p w:rsidR="003D0E10" w:rsidRPr="009E3FB1" w:rsidRDefault="003D0E10" w:rsidP="003D0E10">
      <w:pPr>
        <w:spacing w:after="0" w:line="240" w:lineRule="auto"/>
        <w:ind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2. DAS CONDIÇÕES DE PARTICIPAÇÃO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2.1 – Poderão participar deste Edital, </w:t>
      </w:r>
      <w:r w:rsidRPr="009E3FB1">
        <w:rPr>
          <w:rFonts w:ascii="Bookman Old Style" w:hAnsi="Bookman Old Style" w:cs="Arial"/>
          <w:b/>
          <w:u w:val="single"/>
        </w:rPr>
        <w:t>Pessoas Jurídicas</w:t>
      </w:r>
      <w:r w:rsidRPr="009E3FB1">
        <w:rPr>
          <w:rFonts w:ascii="Bookman Old Style" w:hAnsi="Bookman Old Style" w:cs="Arial"/>
        </w:rPr>
        <w:t xml:space="preserve"> que cumprirem com exigências, prazos e documentações exigidas neste edital; </w:t>
      </w:r>
    </w:p>
    <w:p w:rsidR="003D0E10" w:rsidRPr="009E3FB1" w:rsidRDefault="003D0E10" w:rsidP="003D0E10">
      <w:pPr>
        <w:spacing w:after="0" w:line="240" w:lineRule="auto"/>
        <w:ind w:left="-720"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3. DO CREDENCIAMENTO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3.1 - Os interessados que desejarem efetuar o credenciamento deverão obrigatoriamente apresentar os documentos, em original ou por cópia autenticada tabelionato ou, pelo poder </w:t>
      </w:r>
      <w:r w:rsidR="00400763" w:rsidRPr="009E3FB1">
        <w:rPr>
          <w:rFonts w:ascii="Bookman Old Style" w:hAnsi="Bookman Old Style" w:cs="Arial"/>
        </w:rPr>
        <w:t>público</w:t>
      </w:r>
      <w:r w:rsidRPr="009E3FB1">
        <w:rPr>
          <w:rFonts w:ascii="Bookman Old Style" w:hAnsi="Bookman Old Style" w:cs="Arial"/>
        </w:rPr>
        <w:t xml:space="preserve"> do Município de </w:t>
      </w:r>
      <w:r w:rsidR="00400763" w:rsidRPr="009E3FB1">
        <w:rPr>
          <w:rFonts w:ascii="Bookman Old Style" w:hAnsi="Bookman Old Style" w:cs="Arial"/>
        </w:rPr>
        <w:t>Santa Terezinha do Progresso/SC.</w:t>
      </w:r>
    </w:p>
    <w:p w:rsidR="0093172C" w:rsidRPr="009E3FB1" w:rsidRDefault="0093172C" w:rsidP="003D0E10">
      <w:pPr>
        <w:spacing w:after="0" w:line="240" w:lineRule="auto"/>
        <w:ind w:left="-720" w:right="-441"/>
        <w:jc w:val="both"/>
        <w:rPr>
          <w:rFonts w:ascii="Bookman Old Style" w:hAnsi="Bookman Old Style" w:cs="Arial"/>
          <w:b/>
        </w:rPr>
      </w:pPr>
    </w:p>
    <w:p w:rsidR="0093172C" w:rsidRPr="009E3FB1" w:rsidRDefault="0093172C"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3.2 O presente Credenciamento ficará aberto a todos os interessados até dia 31/12/202</w:t>
      </w:r>
      <w:r w:rsidR="00111744">
        <w:rPr>
          <w:rFonts w:ascii="Bookman Old Style" w:hAnsi="Bookman Old Style" w:cs="Arial"/>
          <w:b/>
        </w:rPr>
        <w:t>2</w:t>
      </w:r>
      <w:r w:rsidRPr="009E3FB1">
        <w:rPr>
          <w:rFonts w:ascii="Bookman Old Style" w:hAnsi="Bookman Old Style" w:cs="Arial"/>
          <w:b/>
        </w:rPr>
        <w:t xml:space="preserve">, havendo previsões legais, poderá ser prorrogado.  </w:t>
      </w:r>
    </w:p>
    <w:p w:rsidR="00E52C3E" w:rsidRPr="009E3FB1" w:rsidRDefault="00E52C3E" w:rsidP="00E52C3E">
      <w:pPr>
        <w:spacing w:line="240" w:lineRule="auto"/>
        <w:ind w:left="-720" w:right="-441"/>
        <w:jc w:val="both"/>
        <w:rPr>
          <w:rFonts w:ascii="Bookman Old Style" w:hAnsi="Bookman Old Style" w:cs="Arial"/>
        </w:rPr>
      </w:pPr>
    </w:p>
    <w:p w:rsidR="00E52C3E" w:rsidRPr="009E3FB1" w:rsidRDefault="00E52C3E" w:rsidP="00E52C3E">
      <w:pPr>
        <w:spacing w:line="240" w:lineRule="auto"/>
        <w:ind w:left="-720" w:right="-441"/>
        <w:jc w:val="both"/>
        <w:rPr>
          <w:rFonts w:ascii="Bookman Old Style" w:hAnsi="Bookman Old Style" w:cs="Arial"/>
        </w:rPr>
      </w:pPr>
      <w:r w:rsidRPr="009E3FB1">
        <w:rPr>
          <w:rFonts w:ascii="Bookman Old Style" w:hAnsi="Bookman Old Style" w:cs="Arial"/>
        </w:rPr>
        <w:t>3.3 O credenciamento das empresas interessadas que preencham as condições mínimas estabelecidas no presente edital, poderá ocorrer no horário das 07:30min às 11:30min, 13:00 ás 17:00 de Segunda á Sexta- Feira junto ao Centro Administrativo Municipal de Santa Terezinha do Progresso, no Setor de Compras.</w:t>
      </w:r>
    </w:p>
    <w:p w:rsidR="003D0E10" w:rsidRPr="009E3FB1" w:rsidRDefault="003D0E10" w:rsidP="003D0E10">
      <w:pPr>
        <w:spacing w:after="0" w:line="240" w:lineRule="auto"/>
        <w:ind w:left="-720" w:right="-441"/>
        <w:jc w:val="both"/>
        <w:rPr>
          <w:rFonts w:ascii="Bookman Old Style" w:hAnsi="Bookman Old Style" w:cs="Arial"/>
          <w:b/>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3.1.1. DOCUMENTOS PARA HABILITAÇÃO - PESSOA JURIDICA:</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Registro comercial, no caso de empresa individual;</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Ato constitutivo, estatuto ou contrato social em vigor, devidamente registrada, em se tratando de sociedades comerciais, e, no caso de sociedades por ações, acompanhado de documentos de eleição de seus administradores;</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Prova de inscrição no Cadastro Nacional de Pessoa Jurídica (CNPJ);</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lastRenderedPageBreak/>
        <w:t>Prova de regularidade para com a Fazenda Federal, (Certidão Negativa de Débitos Relativos aos Tributos Federais e à Dívida Ativa da União - PGFN);</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Prova de regularidade para com a Fazenda Estadual;</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Prova de regularidade para com a Fazenda Municipal da sede do proponente, ou outra equivalente, na forma da Lei;</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Prova de regularidade relativa ao Fundo de Garantia por Tempo de Serviço (FGTS);</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Certidão Negativa de Débitos Trabalhistas;</w:t>
      </w:r>
    </w:p>
    <w:p w:rsidR="003D0E10" w:rsidRPr="009E3FB1" w:rsidRDefault="003D0E10" w:rsidP="003D0E10">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Alvará de localização e funcionamento vigente, expedido pelo município sede do estabelecimento;</w:t>
      </w:r>
    </w:p>
    <w:p w:rsidR="003E4D47" w:rsidRPr="009E3FB1" w:rsidRDefault="003D0E10" w:rsidP="003E4D47">
      <w:pPr>
        <w:numPr>
          <w:ilvl w:val="0"/>
          <w:numId w:val="3"/>
        </w:numPr>
        <w:spacing w:after="0" w:line="240" w:lineRule="auto"/>
        <w:ind w:right="-441"/>
        <w:jc w:val="both"/>
        <w:rPr>
          <w:rFonts w:ascii="Bookman Old Style" w:hAnsi="Bookman Old Style" w:cs="Arial"/>
        </w:rPr>
      </w:pPr>
      <w:r w:rsidRPr="009E3FB1">
        <w:rPr>
          <w:rFonts w:ascii="Bookman Old Style" w:hAnsi="Bookman Old Style" w:cs="Arial"/>
        </w:rPr>
        <w:t xml:space="preserve">Declaração de que concorda com </w:t>
      </w:r>
      <w:r w:rsidR="00400763" w:rsidRPr="009E3FB1">
        <w:rPr>
          <w:rFonts w:ascii="Bookman Old Style" w:hAnsi="Bookman Old Style" w:cs="Arial"/>
        </w:rPr>
        <w:t>o fornecimento dos materiais</w:t>
      </w:r>
      <w:r w:rsidRPr="009E3FB1">
        <w:rPr>
          <w:rFonts w:ascii="Bookman Old Style" w:hAnsi="Bookman Old Style" w:cs="Arial"/>
        </w:rPr>
        <w:t xml:space="preserve"> (conforme modelo anexo II deste Edital).</w:t>
      </w:r>
    </w:p>
    <w:p w:rsidR="003D0E10" w:rsidRPr="009E3FB1" w:rsidRDefault="003D0E10" w:rsidP="003D0E10">
      <w:pPr>
        <w:spacing w:after="0" w:line="240" w:lineRule="auto"/>
        <w:ind w:right="-441"/>
        <w:jc w:val="both"/>
        <w:rPr>
          <w:rFonts w:ascii="Bookman Old Style" w:hAnsi="Bookman Old Style" w:cs="Arial"/>
        </w:rPr>
      </w:pPr>
    </w:p>
    <w:p w:rsidR="00476067" w:rsidRPr="009E3FB1" w:rsidRDefault="00476067" w:rsidP="003D0E10">
      <w:pPr>
        <w:spacing w:after="0" w:line="240" w:lineRule="auto"/>
        <w:ind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3.2 - Os documentos exigidos para a habilitação/credenciamento deste edital deverá ser em envelope fechado, contendo, na parte externa, a seguinte identificação:</w:t>
      </w:r>
    </w:p>
    <w:p w:rsidR="003E4D47" w:rsidRPr="009E3FB1" w:rsidRDefault="003E4D47" w:rsidP="003D0E10">
      <w:pPr>
        <w:spacing w:after="0" w:line="240" w:lineRule="auto"/>
        <w:ind w:left="-720" w:right="-441"/>
        <w:jc w:val="both"/>
        <w:rPr>
          <w:rFonts w:ascii="Bookman Old Style" w:hAnsi="Bookman Old Style" w:cs="Arial"/>
          <w:b/>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ab/>
        <w:t xml:space="preserve">MUNICÍPIO DE </w:t>
      </w:r>
      <w:r w:rsidR="00400763" w:rsidRPr="009E3FB1">
        <w:rPr>
          <w:rFonts w:ascii="Bookman Old Style" w:hAnsi="Bookman Old Style" w:cs="Arial"/>
          <w:b/>
        </w:rPr>
        <w:t>SANTA TEREZINHA DO PROGRESSO</w:t>
      </w: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ab/>
        <w:t xml:space="preserve">CREDENCIAMENTO N° </w:t>
      </w:r>
      <w:r w:rsidR="00111744">
        <w:rPr>
          <w:rFonts w:ascii="Bookman Old Style" w:hAnsi="Bookman Old Style" w:cs="Arial"/>
          <w:b/>
        </w:rPr>
        <w:t>01/2022</w:t>
      </w: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ab/>
        <w:t xml:space="preserve">IDENTIFICAÇÃO DO PROPONENTE: </w:t>
      </w: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ab/>
        <w:t>DATA DE ENTREGA:</w:t>
      </w:r>
    </w:p>
    <w:p w:rsidR="003D0E10" w:rsidRPr="009E3FB1" w:rsidRDefault="003D0E10" w:rsidP="003D0E10">
      <w:pPr>
        <w:spacing w:after="0" w:line="240" w:lineRule="auto"/>
        <w:ind w:left="-720" w:right="-441"/>
        <w:jc w:val="both"/>
        <w:rPr>
          <w:rFonts w:ascii="Bookman Old Style" w:hAnsi="Bookman Old Style" w:cs="Arial"/>
          <w:b/>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4. DO VALOR </w:t>
      </w:r>
    </w:p>
    <w:tbl>
      <w:tblPr>
        <w:tblW w:w="91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62"/>
        <w:gridCol w:w="6838"/>
        <w:gridCol w:w="1418"/>
      </w:tblGrid>
      <w:tr w:rsidR="003F4E6A" w:rsidRPr="009E3FB1" w:rsidTr="00623B0D">
        <w:trPr>
          <w:trHeight w:hRule="exact" w:val="412"/>
          <w:jc w:val="center"/>
        </w:trPr>
        <w:tc>
          <w:tcPr>
            <w:tcW w:w="862" w:type="dxa"/>
            <w:shd w:val="clear" w:color="auto" w:fill="auto"/>
            <w:vAlign w:val="center"/>
          </w:tcPr>
          <w:p w:rsidR="003F4E6A" w:rsidRPr="009E3FB1" w:rsidRDefault="003F4E6A" w:rsidP="00623B0D">
            <w:pPr>
              <w:pStyle w:val="TableParagraph"/>
              <w:spacing w:before="37"/>
              <w:rPr>
                <w:rFonts w:ascii="Bookman Old Style" w:hAnsi="Bookman Old Style"/>
                <w:b/>
              </w:rPr>
            </w:pPr>
            <w:r w:rsidRPr="009E3FB1">
              <w:rPr>
                <w:rFonts w:ascii="Bookman Old Style" w:hAnsi="Bookman Old Style"/>
                <w:b/>
              </w:rPr>
              <w:t>Item</w:t>
            </w:r>
          </w:p>
        </w:tc>
        <w:tc>
          <w:tcPr>
            <w:tcW w:w="6838" w:type="dxa"/>
            <w:shd w:val="clear" w:color="auto" w:fill="auto"/>
          </w:tcPr>
          <w:p w:rsidR="003F4E6A" w:rsidRPr="009E3FB1" w:rsidRDefault="003F4E6A" w:rsidP="00623B0D">
            <w:pPr>
              <w:pStyle w:val="TableParagraph"/>
              <w:spacing w:before="37"/>
              <w:ind w:left="65" w:right="150"/>
              <w:jc w:val="left"/>
              <w:rPr>
                <w:rFonts w:ascii="Bookman Old Style" w:hAnsi="Bookman Old Style"/>
                <w:b/>
                <w:lang w:val="pt-BR"/>
              </w:rPr>
            </w:pPr>
            <w:r w:rsidRPr="009E3FB1">
              <w:rPr>
                <w:rFonts w:ascii="Bookman Old Style" w:hAnsi="Bookman Old Style"/>
                <w:b/>
                <w:lang w:val="pt-BR"/>
              </w:rPr>
              <w:t xml:space="preserve">Descrição </w:t>
            </w:r>
          </w:p>
        </w:tc>
        <w:tc>
          <w:tcPr>
            <w:tcW w:w="1418" w:type="dxa"/>
            <w:shd w:val="clear" w:color="auto" w:fill="auto"/>
            <w:vAlign w:val="center"/>
          </w:tcPr>
          <w:p w:rsidR="003F4E6A" w:rsidRPr="009E3FB1" w:rsidRDefault="003F4E6A" w:rsidP="00623B0D">
            <w:pPr>
              <w:pStyle w:val="TableParagraph"/>
              <w:spacing w:before="37"/>
              <w:ind w:left="93" w:right="191" w:hanging="142"/>
              <w:jc w:val="right"/>
              <w:rPr>
                <w:rFonts w:ascii="Bookman Old Style" w:hAnsi="Bookman Old Style"/>
                <w:b/>
              </w:rPr>
            </w:pPr>
            <w:r w:rsidRPr="009E3FB1">
              <w:rPr>
                <w:rFonts w:ascii="Bookman Old Style" w:hAnsi="Bookman Old Style"/>
                <w:b/>
              </w:rPr>
              <w:t>Valor R$</w:t>
            </w:r>
          </w:p>
        </w:tc>
      </w:tr>
      <w:tr w:rsidR="003F4E6A" w:rsidRPr="009E3FB1" w:rsidTr="00111744">
        <w:trPr>
          <w:trHeight w:hRule="exact" w:val="769"/>
          <w:jc w:val="center"/>
        </w:trPr>
        <w:tc>
          <w:tcPr>
            <w:tcW w:w="862" w:type="dxa"/>
            <w:shd w:val="clear" w:color="auto" w:fill="auto"/>
            <w:vAlign w:val="center"/>
          </w:tcPr>
          <w:p w:rsidR="003F4E6A" w:rsidRPr="009E3FB1" w:rsidRDefault="001A7F02" w:rsidP="00623B0D">
            <w:pPr>
              <w:pStyle w:val="TableParagraph"/>
              <w:rPr>
                <w:rFonts w:ascii="Bookman Old Style" w:hAnsi="Bookman Old Style"/>
                <w:b/>
              </w:rPr>
            </w:pPr>
            <w:r w:rsidRPr="009E3FB1">
              <w:rPr>
                <w:rFonts w:ascii="Bookman Old Style" w:hAnsi="Bookman Old Style"/>
                <w:b/>
              </w:rPr>
              <w:t>1</w:t>
            </w:r>
          </w:p>
        </w:tc>
        <w:tc>
          <w:tcPr>
            <w:tcW w:w="6838" w:type="dxa"/>
            <w:shd w:val="clear" w:color="auto" w:fill="auto"/>
          </w:tcPr>
          <w:p w:rsidR="003F4E6A" w:rsidRPr="009E3FB1" w:rsidRDefault="003F4E6A" w:rsidP="00623B0D">
            <w:pPr>
              <w:pStyle w:val="TableParagraph"/>
              <w:ind w:left="64" w:right="150"/>
              <w:jc w:val="left"/>
              <w:rPr>
                <w:rFonts w:ascii="Bookman Old Style" w:hAnsi="Bookman Old Style"/>
                <w:b/>
                <w:lang w:val="pt-BR"/>
              </w:rPr>
            </w:pPr>
            <w:r w:rsidRPr="009E3FB1">
              <w:rPr>
                <w:rFonts w:ascii="Bookman Old Style" w:hAnsi="Bookman Old Style"/>
                <w:b/>
                <w:lang w:val="pt-BR"/>
              </w:rPr>
              <w:t>Óculos monofocal +/- 4, cilindro até 2.0, com armação de metal ou acetato, lente em policarbonato referencia CR – 39 ou compatível.</w:t>
            </w:r>
          </w:p>
        </w:tc>
        <w:tc>
          <w:tcPr>
            <w:tcW w:w="1418" w:type="dxa"/>
            <w:shd w:val="clear" w:color="auto" w:fill="auto"/>
            <w:vAlign w:val="center"/>
          </w:tcPr>
          <w:p w:rsidR="003F4E6A" w:rsidRPr="009E3FB1" w:rsidRDefault="003F4E6A" w:rsidP="00623B0D">
            <w:pPr>
              <w:pStyle w:val="TableParagraph"/>
              <w:spacing w:before="5"/>
              <w:ind w:left="0" w:right="191"/>
              <w:jc w:val="right"/>
              <w:rPr>
                <w:rFonts w:ascii="Bookman Old Style" w:hAnsi="Bookman Old Style"/>
                <w:b/>
                <w:lang w:val="pt-BR"/>
              </w:rPr>
            </w:pPr>
          </w:p>
          <w:p w:rsidR="003F4E6A" w:rsidRPr="009E3FB1" w:rsidRDefault="003F4E6A" w:rsidP="00623B0D">
            <w:pPr>
              <w:pStyle w:val="TableParagraph"/>
              <w:ind w:left="0" w:right="191"/>
              <w:jc w:val="right"/>
              <w:rPr>
                <w:rFonts w:ascii="Bookman Old Style" w:hAnsi="Bookman Old Style"/>
                <w:b/>
              </w:rPr>
            </w:pPr>
            <w:r w:rsidRPr="009E3FB1">
              <w:rPr>
                <w:rFonts w:ascii="Bookman Old Style" w:hAnsi="Bookman Old Style"/>
                <w:b/>
              </w:rPr>
              <w:t>150,00</w:t>
            </w:r>
          </w:p>
        </w:tc>
      </w:tr>
      <w:tr w:rsidR="003F4E6A" w:rsidRPr="009E3FB1" w:rsidTr="001A7F02">
        <w:trPr>
          <w:trHeight w:hRule="exact" w:val="591"/>
          <w:jc w:val="center"/>
        </w:trPr>
        <w:tc>
          <w:tcPr>
            <w:tcW w:w="862" w:type="dxa"/>
            <w:shd w:val="clear" w:color="auto" w:fill="auto"/>
            <w:vAlign w:val="center"/>
          </w:tcPr>
          <w:p w:rsidR="003F4E6A" w:rsidRPr="009E3FB1" w:rsidRDefault="001A7F02" w:rsidP="00623B0D">
            <w:pPr>
              <w:pStyle w:val="TableParagraph"/>
              <w:spacing w:before="108"/>
              <w:rPr>
                <w:rFonts w:ascii="Bookman Old Style" w:hAnsi="Bookman Old Style"/>
                <w:b/>
              </w:rPr>
            </w:pPr>
            <w:r w:rsidRPr="009E3FB1">
              <w:rPr>
                <w:rFonts w:ascii="Bookman Old Style" w:hAnsi="Bookman Old Style"/>
                <w:b/>
              </w:rPr>
              <w:t>2</w:t>
            </w:r>
          </w:p>
        </w:tc>
        <w:tc>
          <w:tcPr>
            <w:tcW w:w="6838" w:type="dxa"/>
            <w:shd w:val="clear" w:color="auto" w:fill="auto"/>
          </w:tcPr>
          <w:p w:rsidR="003F4E6A" w:rsidRPr="009E3FB1" w:rsidRDefault="003F4E6A" w:rsidP="00623B0D">
            <w:pPr>
              <w:pStyle w:val="TableParagraph"/>
              <w:ind w:left="64" w:right="106"/>
              <w:jc w:val="left"/>
              <w:rPr>
                <w:rFonts w:ascii="Bookman Old Style" w:hAnsi="Bookman Old Style"/>
                <w:b/>
                <w:lang w:val="pt-BR"/>
              </w:rPr>
            </w:pPr>
            <w:r w:rsidRPr="009E3FB1">
              <w:rPr>
                <w:rFonts w:ascii="Bookman Old Style" w:hAnsi="Bookman Old Style"/>
                <w:b/>
                <w:lang w:val="pt-BR"/>
              </w:rPr>
              <w:t>Óculos multifocal, com armação de metal ou acetato, lente em policarbonato referencia CR – 39 ou compatível.</w:t>
            </w:r>
          </w:p>
        </w:tc>
        <w:tc>
          <w:tcPr>
            <w:tcW w:w="1418" w:type="dxa"/>
            <w:shd w:val="clear" w:color="auto" w:fill="auto"/>
            <w:vAlign w:val="center"/>
          </w:tcPr>
          <w:p w:rsidR="003F4E6A" w:rsidRPr="009E3FB1" w:rsidRDefault="003F4E6A" w:rsidP="00623B0D">
            <w:pPr>
              <w:pStyle w:val="TableParagraph"/>
              <w:spacing w:before="108"/>
              <w:ind w:left="0" w:right="191"/>
              <w:jc w:val="right"/>
              <w:rPr>
                <w:rFonts w:ascii="Bookman Old Style" w:hAnsi="Bookman Old Style"/>
                <w:b/>
              </w:rPr>
            </w:pPr>
            <w:r w:rsidRPr="009E3FB1">
              <w:rPr>
                <w:rFonts w:ascii="Bookman Old Style" w:hAnsi="Bookman Old Style"/>
                <w:b/>
              </w:rPr>
              <w:t>250,00</w:t>
            </w:r>
          </w:p>
        </w:tc>
      </w:tr>
      <w:tr w:rsidR="003F4E6A" w:rsidRPr="009E3FB1" w:rsidTr="00623B0D">
        <w:trPr>
          <w:trHeight w:hRule="exact" w:val="370"/>
          <w:jc w:val="center"/>
        </w:trPr>
        <w:tc>
          <w:tcPr>
            <w:tcW w:w="862" w:type="dxa"/>
            <w:shd w:val="clear" w:color="auto" w:fill="auto"/>
            <w:vAlign w:val="center"/>
          </w:tcPr>
          <w:p w:rsidR="003F4E6A" w:rsidRPr="009E3FB1" w:rsidRDefault="001A7F02" w:rsidP="00623B0D">
            <w:pPr>
              <w:pStyle w:val="TableParagraph"/>
              <w:spacing w:before="58"/>
              <w:rPr>
                <w:rFonts w:ascii="Bookman Old Style" w:hAnsi="Bookman Old Style"/>
                <w:b/>
              </w:rPr>
            </w:pPr>
            <w:r w:rsidRPr="009E3FB1">
              <w:rPr>
                <w:rFonts w:ascii="Bookman Old Style" w:hAnsi="Bookman Old Style"/>
                <w:b/>
              </w:rPr>
              <w:t>3</w:t>
            </w:r>
          </w:p>
        </w:tc>
        <w:tc>
          <w:tcPr>
            <w:tcW w:w="6838" w:type="dxa"/>
            <w:shd w:val="clear" w:color="auto" w:fill="auto"/>
          </w:tcPr>
          <w:p w:rsidR="003F4E6A" w:rsidRPr="009E3FB1" w:rsidRDefault="003F4E6A" w:rsidP="00623B0D">
            <w:pPr>
              <w:pStyle w:val="TableParagraph"/>
              <w:spacing w:before="58"/>
              <w:ind w:left="65" w:right="150"/>
              <w:jc w:val="left"/>
              <w:rPr>
                <w:rFonts w:ascii="Bookman Old Style" w:hAnsi="Bookman Old Style"/>
                <w:b/>
                <w:lang w:val="pt-BR"/>
              </w:rPr>
            </w:pPr>
            <w:r w:rsidRPr="009E3FB1">
              <w:rPr>
                <w:rFonts w:ascii="Bookman Old Style" w:hAnsi="Bookman Old Style"/>
                <w:b/>
                <w:lang w:val="pt-BR"/>
              </w:rPr>
              <w:t>Armação de metal ou acetato.</w:t>
            </w:r>
          </w:p>
        </w:tc>
        <w:tc>
          <w:tcPr>
            <w:tcW w:w="1418" w:type="dxa"/>
            <w:shd w:val="clear" w:color="auto" w:fill="auto"/>
            <w:vAlign w:val="center"/>
          </w:tcPr>
          <w:p w:rsidR="003F4E6A" w:rsidRPr="009E3FB1" w:rsidRDefault="003F4E6A" w:rsidP="00623B0D">
            <w:pPr>
              <w:pStyle w:val="TableParagraph"/>
              <w:spacing w:before="58"/>
              <w:ind w:left="0" w:right="191"/>
              <w:jc w:val="right"/>
              <w:rPr>
                <w:rFonts w:ascii="Bookman Old Style" w:hAnsi="Bookman Old Style"/>
                <w:b/>
              </w:rPr>
            </w:pPr>
            <w:r w:rsidRPr="009E3FB1">
              <w:rPr>
                <w:rFonts w:ascii="Bookman Old Style" w:hAnsi="Bookman Old Style"/>
                <w:b/>
              </w:rPr>
              <w:t>100,00</w:t>
            </w:r>
          </w:p>
        </w:tc>
      </w:tr>
    </w:tbl>
    <w:p w:rsidR="00C90A36" w:rsidRPr="009E3FB1" w:rsidRDefault="00C90A36" w:rsidP="003F4E6A">
      <w:pPr>
        <w:spacing w:after="0" w:line="240" w:lineRule="auto"/>
        <w:ind w:left="-720" w:right="-441"/>
        <w:jc w:val="both"/>
        <w:rPr>
          <w:rFonts w:ascii="Bookman Old Style" w:hAnsi="Bookman Old Style" w:cs="Arial"/>
          <w:b/>
        </w:rPr>
      </w:pPr>
    </w:p>
    <w:p w:rsidR="003F4E6A" w:rsidRPr="009E3FB1" w:rsidRDefault="003D0E10" w:rsidP="003F4E6A">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5. DA </w:t>
      </w:r>
      <w:r w:rsidR="00400763" w:rsidRPr="009E3FB1">
        <w:rPr>
          <w:rFonts w:ascii="Bookman Old Style" w:hAnsi="Bookman Old Style" w:cs="Arial"/>
          <w:b/>
        </w:rPr>
        <w:t>ENTREGA DO MATERIAL</w:t>
      </w:r>
    </w:p>
    <w:p w:rsidR="003F4E6A" w:rsidRPr="009E3FB1" w:rsidRDefault="003F4E6A" w:rsidP="003F4E6A">
      <w:pPr>
        <w:spacing w:after="0" w:line="240" w:lineRule="auto"/>
        <w:ind w:left="-720" w:right="-441"/>
        <w:jc w:val="both"/>
        <w:rPr>
          <w:rFonts w:ascii="Bookman Old Style" w:hAnsi="Bookman Old Style" w:cs="Arial"/>
          <w:b/>
        </w:rPr>
      </w:pPr>
    </w:p>
    <w:p w:rsidR="003F4E6A" w:rsidRPr="009E3FB1" w:rsidRDefault="003F4E6A" w:rsidP="003F4E6A">
      <w:pPr>
        <w:spacing w:after="0" w:line="240" w:lineRule="auto"/>
        <w:ind w:left="-720" w:right="-441"/>
        <w:jc w:val="both"/>
        <w:rPr>
          <w:rFonts w:ascii="Bookman Old Style" w:hAnsi="Bookman Old Style"/>
        </w:rPr>
      </w:pPr>
      <w:r w:rsidRPr="009E3FB1">
        <w:rPr>
          <w:rFonts w:ascii="Bookman Old Style" w:eastAsia="Arial" w:hAnsi="Bookman Old Style"/>
          <w:b/>
        </w:rPr>
        <w:t>5.2 – Local</w:t>
      </w:r>
      <w:r w:rsidRPr="009E3FB1">
        <w:rPr>
          <w:rFonts w:ascii="Bookman Old Style" w:hAnsi="Bookman Old Style"/>
        </w:rPr>
        <w:t xml:space="preserve">: </w:t>
      </w:r>
      <w:r w:rsidRPr="009E3FB1">
        <w:rPr>
          <w:rFonts w:ascii="Bookman Old Style" w:hAnsi="Bookman Old Style"/>
          <w:color w:val="000000"/>
        </w:rPr>
        <w:t>Os serviços deverão ser prestados na sede da empresa credenciada, mediante agendamento, ou em local indicado por ela, nesse último caso com antecedência</w:t>
      </w:r>
      <w:r w:rsidR="00111744">
        <w:rPr>
          <w:rFonts w:ascii="Bookman Old Style" w:hAnsi="Bookman Old Style"/>
          <w:color w:val="000000"/>
        </w:rPr>
        <w:t xml:space="preserve"> </w:t>
      </w:r>
      <w:r w:rsidRPr="009E3FB1">
        <w:rPr>
          <w:rFonts w:ascii="Bookman Old Style" w:hAnsi="Bookman Old Style"/>
          <w:color w:val="000000"/>
        </w:rPr>
        <w:t>mínima de 15 (quinze) dias.</w:t>
      </w:r>
      <w:r w:rsidRPr="009E3FB1">
        <w:rPr>
          <w:rFonts w:ascii="Bookman Old Style" w:hAnsi="Bookman Old Style"/>
        </w:rPr>
        <w:t xml:space="preserve"> </w:t>
      </w:r>
    </w:p>
    <w:p w:rsidR="003F4E6A" w:rsidRPr="009E3FB1" w:rsidRDefault="003F4E6A" w:rsidP="003F4E6A">
      <w:pPr>
        <w:spacing w:after="0" w:line="240" w:lineRule="auto"/>
        <w:ind w:left="-720" w:right="-441"/>
        <w:jc w:val="both"/>
        <w:rPr>
          <w:rStyle w:val="fontstyle01"/>
          <w:rFonts w:ascii="Bookman Old Style" w:hAnsi="Bookman Old Style" w:cs="Arial"/>
          <w:b/>
          <w:color w:val="auto"/>
          <w:sz w:val="22"/>
          <w:szCs w:val="22"/>
        </w:rPr>
      </w:pPr>
    </w:p>
    <w:p w:rsidR="003F4E6A" w:rsidRPr="009E3FB1" w:rsidRDefault="003F4E6A" w:rsidP="003F4E6A">
      <w:pPr>
        <w:spacing w:after="0" w:line="240" w:lineRule="auto"/>
        <w:ind w:left="-720" w:right="-441"/>
        <w:jc w:val="both"/>
        <w:rPr>
          <w:rFonts w:ascii="Bookman Old Style" w:eastAsia="Arial" w:hAnsi="Bookman Old Style"/>
          <w:b/>
        </w:rPr>
      </w:pPr>
      <w:r w:rsidRPr="009E3FB1">
        <w:rPr>
          <w:rFonts w:ascii="Bookman Old Style" w:eastAsia="Arial" w:hAnsi="Bookman Old Style"/>
          <w:b/>
        </w:rPr>
        <w:t xml:space="preserve">5.3 – Da Execução: </w:t>
      </w:r>
    </w:p>
    <w:p w:rsidR="003F4E6A" w:rsidRPr="009E3FB1" w:rsidRDefault="003F4E6A" w:rsidP="003F4E6A">
      <w:pPr>
        <w:spacing w:after="0" w:line="240" w:lineRule="auto"/>
        <w:ind w:left="-720" w:right="-441"/>
        <w:jc w:val="both"/>
        <w:rPr>
          <w:rFonts w:ascii="Bookman Old Style" w:hAnsi="Bookman Old Style" w:cs="Arial"/>
          <w:b/>
        </w:rPr>
      </w:pPr>
    </w:p>
    <w:p w:rsidR="003F4E6A" w:rsidRPr="009E3FB1" w:rsidRDefault="003F4E6A" w:rsidP="003F4E6A">
      <w:pPr>
        <w:spacing w:after="0" w:line="240" w:lineRule="auto"/>
        <w:ind w:left="-720" w:right="-441"/>
        <w:jc w:val="both"/>
        <w:rPr>
          <w:rFonts w:ascii="Bookman Old Style" w:hAnsi="Bookman Old Style" w:cs="Arial"/>
          <w:b/>
        </w:rPr>
      </w:pPr>
      <w:r w:rsidRPr="009E3FB1">
        <w:rPr>
          <w:rFonts w:ascii="Bookman Old Style" w:hAnsi="Bookman Old Style"/>
          <w:b/>
          <w:color w:val="000000"/>
        </w:rPr>
        <w:t>5.3.1</w:t>
      </w:r>
      <w:r w:rsidRPr="009E3FB1">
        <w:rPr>
          <w:rFonts w:ascii="Bookman Old Style" w:hAnsi="Bookman Old Style"/>
          <w:color w:val="000000"/>
        </w:rPr>
        <w:t xml:space="preserve"> – Os profissionais, assim como a equipe de apoio, se obrigam a atender os pacientes com respeito e dignidade, sem diferenciação no atendimento, prezando pela qualidade do produto ofertado.</w:t>
      </w:r>
    </w:p>
    <w:p w:rsidR="003F4E6A" w:rsidRPr="009E3FB1" w:rsidRDefault="003F4E6A" w:rsidP="003F4E6A">
      <w:pPr>
        <w:spacing w:after="0" w:line="240" w:lineRule="auto"/>
        <w:ind w:left="-720" w:right="-441"/>
        <w:jc w:val="both"/>
        <w:rPr>
          <w:rFonts w:ascii="Bookman Old Style" w:hAnsi="Bookman Old Style"/>
          <w:color w:val="000000"/>
        </w:rPr>
      </w:pPr>
      <w:r w:rsidRPr="009E3FB1">
        <w:rPr>
          <w:rFonts w:ascii="Bookman Old Style" w:hAnsi="Bookman Old Style"/>
          <w:b/>
          <w:color w:val="000000"/>
        </w:rPr>
        <w:t>5.3.2</w:t>
      </w:r>
      <w:r w:rsidRPr="009E3FB1">
        <w:rPr>
          <w:rFonts w:ascii="Bookman Old Style" w:hAnsi="Bookman Old Style"/>
          <w:color w:val="000000"/>
        </w:rPr>
        <w:t xml:space="preserve"> – Justificar ao paciente ou ao seu representante legal, por escrito, as razões técnicas da impossibilidade do atendimento no prazo e nas condições previstos neste Edital</w:t>
      </w:r>
    </w:p>
    <w:p w:rsidR="003F4E6A" w:rsidRPr="009E3FB1" w:rsidRDefault="003F4E6A" w:rsidP="003F4E6A">
      <w:pPr>
        <w:spacing w:after="0" w:line="240" w:lineRule="auto"/>
        <w:ind w:left="-720" w:right="-441"/>
        <w:jc w:val="both"/>
        <w:rPr>
          <w:rFonts w:ascii="Bookman Old Style" w:hAnsi="Bookman Old Style" w:cs="Arial"/>
          <w:b/>
        </w:rPr>
      </w:pPr>
    </w:p>
    <w:p w:rsidR="003F4E6A" w:rsidRPr="009E3FB1" w:rsidRDefault="003F4E6A" w:rsidP="003F4E6A">
      <w:pPr>
        <w:spacing w:after="0" w:line="240" w:lineRule="auto"/>
        <w:ind w:left="-720" w:right="-441"/>
        <w:jc w:val="both"/>
        <w:rPr>
          <w:rFonts w:ascii="Bookman Old Style" w:hAnsi="Bookman Old Style"/>
          <w:color w:val="000000"/>
        </w:rPr>
      </w:pPr>
      <w:r w:rsidRPr="009E3FB1">
        <w:rPr>
          <w:rFonts w:ascii="Bookman Old Style" w:hAnsi="Bookman Old Style"/>
          <w:b/>
          <w:color w:val="000000"/>
        </w:rPr>
        <w:t>5.3.3</w:t>
      </w:r>
      <w:r w:rsidRPr="009E3FB1">
        <w:rPr>
          <w:rFonts w:ascii="Bookman Old Style" w:hAnsi="Bookman Old Style"/>
          <w:color w:val="000000"/>
        </w:rPr>
        <w:t xml:space="preserve"> – É de responsabilidade exclusiva e integral do(a) Credenciado(a), a utilização de pessoal técnico e habilitado para a execução do objeto contratado, bem como a quitação dos encargos trabalhistas, previdenciários, sociais, fiscais e comerciais resultantes de</w:t>
      </w:r>
      <w:r w:rsidRPr="009E3FB1">
        <w:rPr>
          <w:rFonts w:ascii="Bookman Old Style" w:hAnsi="Bookman Old Style"/>
          <w:color w:val="000000"/>
        </w:rPr>
        <w:br/>
        <w:t>vínculo empregatício, cujos ônus e obrigações em nenhuma hipótese poderão ser</w:t>
      </w:r>
      <w:r w:rsidRPr="009E3FB1">
        <w:rPr>
          <w:rFonts w:ascii="Bookman Old Style" w:hAnsi="Bookman Old Style"/>
          <w:color w:val="000000"/>
        </w:rPr>
        <w:br/>
        <w:t>transferidos para o município.</w:t>
      </w:r>
    </w:p>
    <w:p w:rsidR="003F4E6A" w:rsidRPr="009E3FB1" w:rsidRDefault="003F4E6A" w:rsidP="003F4E6A">
      <w:pPr>
        <w:spacing w:after="0" w:line="240" w:lineRule="auto"/>
        <w:ind w:left="-720" w:right="-441"/>
        <w:jc w:val="both"/>
        <w:rPr>
          <w:rFonts w:ascii="Bookman Old Style" w:hAnsi="Bookman Old Style" w:cs="Arial"/>
          <w:b/>
        </w:rPr>
      </w:pPr>
    </w:p>
    <w:p w:rsidR="003F4E6A" w:rsidRPr="009E3FB1" w:rsidRDefault="003F4E6A" w:rsidP="003F4E6A">
      <w:pPr>
        <w:spacing w:after="0" w:line="240" w:lineRule="auto"/>
        <w:ind w:left="-720" w:right="-441"/>
        <w:jc w:val="both"/>
        <w:rPr>
          <w:rFonts w:ascii="Bookman Old Style" w:eastAsia="Arial" w:hAnsi="Bookman Old Style"/>
          <w:b/>
        </w:rPr>
      </w:pPr>
      <w:r w:rsidRPr="009E3FB1">
        <w:rPr>
          <w:rFonts w:ascii="Bookman Old Style" w:hAnsi="Bookman Old Style"/>
          <w:b/>
          <w:color w:val="000000"/>
        </w:rPr>
        <w:lastRenderedPageBreak/>
        <w:t>5.3.4</w:t>
      </w:r>
      <w:r w:rsidRPr="009E3FB1">
        <w:rPr>
          <w:rFonts w:ascii="Bookman Old Style" w:hAnsi="Bookman Old Style"/>
          <w:color w:val="000000"/>
        </w:rPr>
        <w:t xml:space="preserve"> – O óculo indicado ao usuário, compreendendo a armação e as lentes com as</w:t>
      </w:r>
      <w:r w:rsidRPr="009E3FB1">
        <w:rPr>
          <w:rFonts w:ascii="Bookman Old Style" w:hAnsi="Bookman Old Style"/>
          <w:color w:val="000000"/>
        </w:rPr>
        <w:br/>
        <w:t>especificações constantes neste edital, deverá ser entregue em até 15 (quinze) dias,</w:t>
      </w:r>
      <w:r w:rsidRPr="009E3FB1">
        <w:rPr>
          <w:rFonts w:ascii="Bookman Old Style" w:hAnsi="Bookman Old Style"/>
          <w:color w:val="000000"/>
        </w:rPr>
        <w:br/>
        <w:t>contados da data da consulta e/ou da data do pedido do produto.</w:t>
      </w:r>
    </w:p>
    <w:p w:rsidR="003F4E6A" w:rsidRPr="009E3FB1" w:rsidRDefault="003F4E6A" w:rsidP="003F4E6A">
      <w:pPr>
        <w:spacing w:after="0" w:line="240" w:lineRule="auto"/>
        <w:ind w:left="-720" w:right="-441"/>
        <w:jc w:val="both"/>
        <w:rPr>
          <w:rFonts w:ascii="Bookman Old Style" w:hAnsi="Bookman Old Style" w:cs="Arial"/>
          <w:b/>
        </w:rPr>
      </w:pPr>
    </w:p>
    <w:p w:rsidR="003F4E6A" w:rsidRPr="009E3FB1" w:rsidRDefault="003F4E6A" w:rsidP="003F4E6A">
      <w:pPr>
        <w:spacing w:after="0" w:line="240" w:lineRule="auto"/>
        <w:ind w:left="-720" w:right="-441"/>
        <w:jc w:val="both"/>
        <w:rPr>
          <w:rFonts w:ascii="Bookman Old Style" w:hAnsi="Bookman Old Style" w:cs="Arial"/>
          <w:b/>
        </w:rPr>
      </w:pPr>
      <w:r w:rsidRPr="009E3FB1">
        <w:rPr>
          <w:rFonts w:ascii="Bookman Old Style" w:eastAsia="Arial" w:hAnsi="Bookman Old Style"/>
          <w:b/>
        </w:rPr>
        <w:t xml:space="preserve">5.3.5 </w:t>
      </w:r>
      <w:r w:rsidRPr="009E3FB1">
        <w:rPr>
          <w:rStyle w:val="fontstyle01"/>
          <w:rFonts w:ascii="Bookman Old Style" w:hAnsi="Bookman Old Style"/>
          <w:sz w:val="22"/>
          <w:szCs w:val="22"/>
        </w:rPr>
        <w:t xml:space="preserve">– </w:t>
      </w:r>
      <w:r w:rsidRPr="009E3FB1">
        <w:rPr>
          <w:rFonts w:ascii="Bookman Old Style" w:hAnsi="Bookman Old Style"/>
          <w:color w:val="000000"/>
        </w:rPr>
        <w:t>A empresa interessada no Credenciamento deverá dispor do produto em estoque e na qualidade especificada neste Edital.</w:t>
      </w:r>
    </w:p>
    <w:p w:rsidR="003D0E10" w:rsidRPr="009E3FB1" w:rsidRDefault="003D0E10" w:rsidP="003F4E6A">
      <w:pPr>
        <w:spacing w:after="0" w:line="240" w:lineRule="auto"/>
        <w:ind w:left="-720" w:right="-441"/>
        <w:jc w:val="both"/>
        <w:rPr>
          <w:rFonts w:ascii="Bookman Old Style" w:hAnsi="Bookman Old Style" w:cs="Arial"/>
          <w:color w:val="FF0000"/>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6. FORMA DE PAGAMENTO E REAJUSTE: </w:t>
      </w:r>
    </w:p>
    <w:p w:rsidR="003F4E6A" w:rsidRPr="009E3FB1" w:rsidRDefault="003F4E6A" w:rsidP="003F4E6A">
      <w:pPr>
        <w:spacing w:line="240" w:lineRule="auto"/>
        <w:ind w:left="-720" w:right="-441"/>
        <w:jc w:val="both"/>
        <w:rPr>
          <w:rFonts w:ascii="Bookman Old Style" w:hAnsi="Bookman Old Style" w:cs="Arial"/>
        </w:rPr>
      </w:pPr>
      <w:r w:rsidRPr="009E3FB1">
        <w:rPr>
          <w:rFonts w:ascii="Bookman Old Style" w:hAnsi="Bookman Old Style" w:cs="Arial"/>
        </w:rPr>
        <w:t xml:space="preserve">6.1 - Os pagamentos somente serão realizados mediante: </w:t>
      </w:r>
    </w:p>
    <w:p w:rsidR="003F4E6A" w:rsidRPr="009E3FB1" w:rsidRDefault="003F4E6A" w:rsidP="003F4E6A">
      <w:pPr>
        <w:spacing w:line="240" w:lineRule="auto"/>
        <w:ind w:left="-720" w:right="-441"/>
        <w:jc w:val="both"/>
        <w:rPr>
          <w:rFonts w:ascii="Bookman Old Style" w:hAnsi="Bookman Old Style" w:cs="Arial"/>
        </w:rPr>
      </w:pPr>
      <w:r w:rsidRPr="009E3FB1">
        <w:rPr>
          <w:rFonts w:ascii="Bookman Old Style" w:hAnsi="Bookman Old Style" w:cs="Arial"/>
        </w:rPr>
        <w:t>a) Solicitação de serviço emitida pela Secretaria Municipal de Saúde</w:t>
      </w:r>
      <w:r w:rsidR="00111744">
        <w:rPr>
          <w:rFonts w:ascii="Bookman Old Style" w:hAnsi="Bookman Old Style" w:cs="Arial"/>
        </w:rPr>
        <w:t>,</w:t>
      </w:r>
      <w:r w:rsidRPr="009E3FB1">
        <w:rPr>
          <w:rFonts w:ascii="Bookman Old Style" w:hAnsi="Bookman Old Style" w:cs="Arial"/>
        </w:rPr>
        <w:t xml:space="preserve"> constando o nome dos pacientes Atendidos; </w:t>
      </w:r>
    </w:p>
    <w:p w:rsidR="003F4E6A" w:rsidRPr="009E3FB1" w:rsidRDefault="003F4E6A" w:rsidP="003F4E6A">
      <w:pPr>
        <w:spacing w:line="240" w:lineRule="auto"/>
        <w:ind w:left="-720" w:right="-441"/>
        <w:jc w:val="both"/>
        <w:rPr>
          <w:rFonts w:ascii="Bookman Old Style" w:hAnsi="Bookman Old Style" w:cs="Arial"/>
        </w:rPr>
      </w:pPr>
      <w:r w:rsidRPr="009E3FB1">
        <w:rPr>
          <w:rFonts w:ascii="Bookman Old Style" w:hAnsi="Bookman Old Style" w:cs="Arial"/>
        </w:rPr>
        <w:t>b) Emissão de Nota Fiscal de Prestação de Serviço.</w:t>
      </w:r>
    </w:p>
    <w:p w:rsidR="003F4E6A" w:rsidRPr="009E3FB1" w:rsidRDefault="003F4E6A" w:rsidP="003F4E6A">
      <w:pPr>
        <w:spacing w:line="240" w:lineRule="auto"/>
        <w:ind w:left="-720" w:right="-441"/>
        <w:jc w:val="both"/>
        <w:rPr>
          <w:rFonts w:ascii="Bookman Old Style" w:hAnsi="Bookman Old Style" w:cs="Arial"/>
        </w:rPr>
      </w:pPr>
      <w:r w:rsidRPr="009E3FB1">
        <w:rPr>
          <w:rFonts w:ascii="Bookman Old Style" w:hAnsi="Bookman Old Style" w:cs="Arial"/>
        </w:rPr>
        <w:t>c) - Os valores serão pagos a CREDENCIADA, em conta corrente em nome da Credenciada, conforme a realização dos serviços;</w:t>
      </w:r>
    </w:p>
    <w:p w:rsidR="003F4E6A" w:rsidRPr="009E3FB1" w:rsidRDefault="003F4E6A" w:rsidP="003F4E6A">
      <w:pPr>
        <w:spacing w:line="240" w:lineRule="auto"/>
        <w:ind w:left="-720" w:right="-441"/>
        <w:jc w:val="both"/>
        <w:rPr>
          <w:rFonts w:ascii="Bookman Old Style" w:hAnsi="Bookman Old Style" w:cs="Arial"/>
        </w:rPr>
      </w:pPr>
      <w:r w:rsidRPr="009E3FB1">
        <w:rPr>
          <w:rFonts w:ascii="Bookman Old Style" w:hAnsi="Bookman Old Style" w:cs="Arial"/>
        </w:rPr>
        <w:t>d) - O preço dos serviços a serem contratados serão fixos e irreajust</w:t>
      </w:r>
      <w:r w:rsidR="00111744">
        <w:rPr>
          <w:rFonts w:ascii="Bookman Old Style" w:hAnsi="Bookman Old Style" w:cs="Arial"/>
        </w:rPr>
        <w:t>áveis até 31 de dezembro de 2022</w:t>
      </w:r>
      <w:r w:rsidRPr="009E3FB1">
        <w:rPr>
          <w:rFonts w:ascii="Bookman Old Style" w:hAnsi="Bookman Old Style" w:cs="Arial"/>
        </w:rPr>
        <w:t>.</w:t>
      </w: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7. VIGÊNCIA: </w:t>
      </w:r>
    </w:p>
    <w:p w:rsidR="003F4E6A" w:rsidRPr="009E3FB1" w:rsidRDefault="003F4E6A" w:rsidP="003F4E6A">
      <w:pPr>
        <w:spacing w:line="240" w:lineRule="auto"/>
        <w:ind w:left="-720" w:right="-441"/>
        <w:jc w:val="both"/>
        <w:rPr>
          <w:rFonts w:ascii="Bookman Old Style" w:hAnsi="Bookman Old Style" w:cs="Arial"/>
        </w:rPr>
      </w:pPr>
      <w:r w:rsidRPr="009E3FB1">
        <w:rPr>
          <w:rFonts w:ascii="Bookman Old Style" w:hAnsi="Bookman Old Style" w:cs="Arial"/>
        </w:rPr>
        <w:t>7.1 - O prazo de vigência do presente Contrato é até dia 31 de dezembro de 202</w:t>
      </w:r>
      <w:r w:rsidR="00111744">
        <w:rPr>
          <w:rFonts w:ascii="Bookman Old Style" w:hAnsi="Bookman Old Style" w:cs="Arial"/>
        </w:rPr>
        <w:t>2</w:t>
      </w:r>
      <w:r w:rsidRPr="009E3FB1">
        <w:rPr>
          <w:rFonts w:ascii="Bookman Old Style" w:hAnsi="Bookman Old Style" w:cs="Arial"/>
        </w:rPr>
        <w:t>, tendo por termo inicial a data de sua publicação no Diário Oficial do Município, podendo ser prorrogado por iguais e sucessivos períodos de 12 meses, limitado a 60 (sessenta) meses. Conforme artigo 57 da lei 8.666/93.</w:t>
      </w:r>
    </w:p>
    <w:p w:rsidR="005148D7" w:rsidRPr="009E3FB1" w:rsidRDefault="003D0E10" w:rsidP="005148D7">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8. DOTAÇÃO ORÇAMENTÁRIA </w:t>
      </w:r>
    </w:p>
    <w:p w:rsidR="005148D7" w:rsidRPr="009E3FB1" w:rsidRDefault="005148D7" w:rsidP="005148D7">
      <w:pPr>
        <w:spacing w:after="0" w:line="240" w:lineRule="auto"/>
        <w:ind w:left="-720" w:right="-441"/>
        <w:jc w:val="both"/>
        <w:rPr>
          <w:rFonts w:ascii="Bookman Old Style" w:hAnsi="Bookman Old Style" w:cs="Arial"/>
          <w:b/>
        </w:rPr>
      </w:pPr>
    </w:p>
    <w:p w:rsidR="00886EB1" w:rsidRPr="009E3FB1" w:rsidRDefault="00886EB1" w:rsidP="005148D7">
      <w:pPr>
        <w:spacing w:line="240" w:lineRule="auto"/>
        <w:ind w:left="-720" w:right="-441"/>
        <w:jc w:val="both"/>
        <w:rPr>
          <w:rFonts w:ascii="Bookman Old Style" w:hAnsi="Bookman Old Style" w:cs="Arial"/>
        </w:rPr>
      </w:pPr>
      <w:r w:rsidRPr="009E3FB1">
        <w:rPr>
          <w:rFonts w:ascii="Bookman Old Style" w:hAnsi="Bookman Old Style" w:cs="Arial"/>
        </w:rPr>
        <w:t>Para contratação do objeto desta licitação os recursos previstos correrão por conta das seguintes dotações orçamentárias – Exercício 202</w:t>
      </w:r>
      <w:r w:rsidR="00111744">
        <w:rPr>
          <w:rFonts w:ascii="Bookman Old Style" w:hAnsi="Bookman Old Style" w:cs="Arial"/>
        </w:rPr>
        <w:t>2</w:t>
      </w:r>
      <w:r w:rsidRPr="009E3FB1">
        <w:rPr>
          <w:rFonts w:ascii="Bookman Old Style" w:hAnsi="Bookman Old Style" w:cs="Arial"/>
        </w:rPr>
        <w:t xml:space="preserve">: </w:t>
      </w:r>
    </w:p>
    <w:p w:rsidR="003F4E6A" w:rsidRPr="009E3FB1" w:rsidRDefault="003F4E6A" w:rsidP="003F4E6A">
      <w:pPr>
        <w:spacing w:after="0" w:line="240" w:lineRule="auto"/>
        <w:ind w:left="-720" w:right="-441"/>
        <w:jc w:val="both"/>
        <w:rPr>
          <w:rFonts w:ascii="Bookman Old Style" w:hAnsi="Bookman Old Style" w:cs="Arial"/>
          <w:b/>
        </w:rPr>
      </w:pPr>
      <w:r w:rsidRPr="009E3FB1">
        <w:rPr>
          <w:rFonts w:ascii="Bookman Old Style" w:hAnsi="Bookman Old Style"/>
        </w:rPr>
        <w:t>0</w:t>
      </w:r>
      <w:r w:rsidR="00886EB1" w:rsidRPr="009E3FB1">
        <w:rPr>
          <w:rFonts w:ascii="Bookman Old Style" w:hAnsi="Bookman Old Style"/>
        </w:rPr>
        <w:t>9</w:t>
      </w:r>
      <w:r w:rsidRPr="009E3FB1">
        <w:rPr>
          <w:rFonts w:ascii="Bookman Old Style" w:hAnsi="Bookman Old Style"/>
        </w:rPr>
        <w:t>- Fundo Municipal de Saúde</w:t>
      </w:r>
    </w:p>
    <w:p w:rsidR="003F4E6A" w:rsidRPr="009E3FB1" w:rsidRDefault="00886EB1" w:rsidP="003F4E6A">
      <w:pPr>
        <w:spacing w:after="0" w:line="240" w:lineRule="auto"/>
        <w:ind w:left="-720" w:right="-441"/>
        <w:jc w:val="both"/>
        <w:rPr>
          <w:rFonts w:ascii="Bookman Old Style" w:hAnsi="Bookman Old Style" w:cs="Arial"/>
          <w:b/>
        </w:rPr>
      </w:pPr>
      <w:r w:rsidRPr="009E3FB1">
        <w:rPr>
          <w:rFonts w:ascii="Bookman Old Style" w:hAnsi="Bookman Old Style"/>
        </w:rPr>
        <w:t>09</w:t>
      </w:r>
      <w:r w:rsidR="003F4E6A" w:rsidRPr="009E3FB1">
        <w:rPr>
          <w:rFonts w:ascii="Bookman Old Style" w:hAnsi="Bookman Old Style"/>
        </w:rPr>
        <w:t>.01- Fundo Municipal de Saúde</w:t>
      </w:r>
    </w:p>
    <w:p w:rsidR="003F4E6A" w:rsidRPr="009E3FB1" w:rsidRDefault="003F4E6A" w:rsidP="003F4E6A">
      <w:pPr>
        <w:spacing w:after="0" w:line="240" w:lineRule="auto"/>
        <w:ind w:left="-720" w:right="-441"/>
        <w:jc w:val="both"/>
        <w:rPr>
          <w:rFonts w:ascii="Bookman Old Style" w:hAnsi="Bookman Old Style"/>
        </w:rPr>
      </w:pPr>
      <w:r w:rsidRPr="009E3FB1">
        <w:rPr>
          <w:rFonts w:ascii="Bookman Old Style" w:hAnsi="Bookman Old Style"/>
        </w:rPr>
        <w:t>Projeto/Atividade 2025- Atenção Básica</w:t>
      </w:r>
      <w:r w:rsidRPr="009E3FB1">
        <w:rPr>
          <w:rFonts w:ascii="Bookman Old Style" w:hAnsi="Bookman Old Style" w:cs="Arial"/>
          <w:b/>
        </w:rPr>
        <w:t xml:space="preserve"> </w:t>
      </w:r>
      <w:r w:rsidRPr="009E3FB1">
        <w:rPr>
          <w:rFonts w:ascii="Bookman Old Style" w:hAnsi="Bookman Old Style"/>
        </w:rPr>
        <w:t>Elemento 3.3.90.</w:t>
      </w:r>
      <w:r w:rsidR="00403F83" w:rsidRPr="009E3FB1">
        <w:rPr>
          <w:rFonts w:ascii="Bookman Old Style" w:hAnsi="Bookman Old Style"/>
        </w:rPr>
        <w:t>00</w:t>
      </w:r>
      <w:r w:rsidRPr="009E3FB1">
        <w:rPr>
          <w:rFonts w:ascii="Bookman Old Style" w:hAnsi="Bookman Old Style"/>
        </w:rPr>
        <w:t xml:space="preserve"> </w:t>
      </w:r>
    </w:p>
    <w:p w:rsidR="003D0E10" w:rsidRPr="009E3FB1" w:rsidRDefault="003D0E10" w:rsidP="005148D7">
      <w:pPr>
        <w:spacing w:after="0" w:line="240" w:lineRule="auto"/>
        <w:ind w:right="-441"/>
        <w:jc w:val="both"/>
        <w:rPr>
          <w:rFonts w:ascii="Bookman Old Style" w:hAnsi="Bookman Old Style" w:cs="Arial"/>
          <w:b/>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9. DA ASSINATURA DO TERMO DE CREDENCIAMENTO.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Após o credenciamento, a Administração Municipal no prazo de até 05 (cinco) dias, convocará a(s) pessoa credenciada para assinar o termo de credenciamento (minuta do Termo de Credenciamento). </w:t>
      </w:r>
    </w:p>
    <w:p w:rsidR="003D0E10" w:rsidRPr="009E3FB1" w:rsidRDefault="003D0E10" w:rsidP="003D0E10">
      <w:pPr>
        <w:spacing w:after="0" w:line="240" w:lineRule="auto"/>
        <w:ind w:left="-720" w:right="-441"/>
        <w:jc w:val="both"/>
        <w:rPr>
          <w:rFonts w:ascii="Bookman Old Style" w:hAnsi="Bookman Old Style" w:cs="Arial"/>
          <w:b/>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10. DISPOSIÇÕES FINAIS: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10.1 - Em nenhuma hipótese será concedido prazo diverso do fixado neste Edital, para o credenciamento.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10.2 – A credenciada que se recusar a </w:t>
      </w:r>
      <w:r w:rsidR="002D14E2" w:rsidRPr="009E3FB1">
        <w:rPr>
          <w:rFonts w:ascii="Bookman Old Style" w:hAnsi="Bookman Old Style" w:cs="Arial"/>
        </w:rPr>
        <w:t xml:space="preserve">fornecer os materiais </w:t>
      </w:r>
      <w:r w:rsidRPr="009E3FB1">
        <w:rPr>
          <w:rFonts w:ascii="Bookman Old Style" w:hAnsi="Bookman Old Style" w:cs="Arial"/>
        </w:rPr>
        <w:t>sofrerá as penalidades previstas no Art. 87, II, da Lei nº 8.666/93 e alterações, ficando sujeita, ainda, ao descredenciamento.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10.3 - Fazem parte integrante deste Edital: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Anexo I – </w:t>
      </w:r>
      <w:r w:rsidR="00F119BD" w:rsidRPr="009E3FB1">
        <w:rPr>
          <w:rFonts w:ascii="Bookman Old Style" w:hAnsi="Bookman Old Style" w:cs="Arial"/>
        </w:rPr>
        <w:t xml:space="preserve">Termo de referência </w:t>
      </w:r>
      <w:r w:rsidRPr="009E3FB1">
        <w:rPr>
          <w:rFonts w:ascii="Bookman Old Style" w:hAnsi="Bookman Old Style" w:cs="Arial"/>
        </w:rPr>
        <w:t xml:space="preserve">Tabela com a descrição dos </w:t>
      </w:r>
      <w:r w:rsidR="002D14E2" w:rsidRPr="009E3FB1">
        <w:rPr>
          <w:rFonts w:ascii="Bookman Old Style" w:hAnsi="Bookman Old Style" w:cs="Arial"/>
        </w:rPr>
        <w:t>materiais</w:t>
      </w:r>
      <w:r w:rsidRPr="009E3FB1">
        <w:rPr>
          <w:rFonts w:ascii="Bookman Old Style" w:hAnsi="Bookman Old Style" w:cs="Arial"/>
        </w:rPr>
        <w:t xml:space="preserve"> e seus respectivos valores;</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Anexo II - Declaração de que concorda </w:t>
      </w:r>
      <w:r w:rsidR="002D14E2" w:rsidRPr="009E3FB1">
        <w:rPr>
          <w:rFonts w:ascii="Bookman Old Style" w:hAnsi="Bookman Old Style" w:cs="Arial"/>
        </w:rPr>
        <w:t>com o fornecimento dos materiais</w:t>
      </w:r>
      <w:r w:rsidRPr="009E3FB1">
        <w:rPr>
          <w:rFonts w:ascii="Bookman Old Style" w:hAnsi="Bookman Old Style" w:cs="Arial"/>
        </w:rPr>
        <w:t xml:space="preserve">;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Anexo III - Minuta do </w:t>
      </w:r>
      <w:r w:rsidR="009571B5" w:rsidRPr="009E3FB1">
        <w:rPr>
          <w:rFonts w:ascii="Bookman Old Style" w:hAnsi="Bookman Old Style" w:cs="Arial"/>
        </w:rPr>
        <w:t>contrato</w:t>
      </w:r>
      <w:r w:rsidRPr="009E3FB1">
        <w:rPr>
          <w:rFonts w:ascii="Bookman Old Style" w:hAnsi="Bookman Old Style" w:cs="Arial"/>
        </w:rPr>
        <w:t xml:space="preserve"> de Credenciamento;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10.4 - O processo de credenciamento, os termos de credenciamento e o Edital de Chamamento Público, contendo todas as informações encontra-se a disposição dos </w:t>
      </w:r>
      <w:r w:rsidRPr="009E3FB1">
        <w:rPr>
          <w:rFonts w:ascii="Bookman Old Style" w:hAnsi="Bookman Old Style" w:cs="Arial"/>
        </w:rPr>
        <w:lastRenderedPageBreak/>
        <w:t>interessados de segunda a sexta-feira das 07h</w:t>
      </w:r>
      <w:r w:rsidR="002D14E2" w:rsidRPr="009E3FB1">
        <w:rPr>
          <w:rFonts w:ascii="Bookman Old Style" w:hAnsi="Bookman Old Style" w:cs="Arial"/>
        </w:rPr>
        <w:t>3</w:t>
      </w:r>
      <w:r w:rsidRPr="009E3FB1">
        <w:rPr>
          <w:rFonts w:ascii="Bookman Old Style" w:hAnsi="Bookman Old Style" w:cs="Arial"/>
        </w:rPr>
        <w:t>0min às 1</w:t>
      </w:r>
      <w:r w:rsidR="002D14E2" w:rsidRPr="009E3FB1">
        <w:rPr>
          <w:rFonts w:ascii="Bookman Old Style" w:hAnsi="Bookman Old Style" w:cs="Arial"/>
        </w:rPr>
        <w:t>1</w:t>
      </w:r>
      <w:r w:rsidRPr="009E3FB1">
        <w:rPr>
          <w:rFonts w:ascii="Bookman Old Style" w:hAnsi="Bookman Old Style" w:cs="Arial"/>
        </w:rPr>
        <w:t>h</w:t>
      </w:r>
      <w:r w:rsidR="002D14E2" w:rsidRPr="009E3FB1">
        <w:rPr>
          <w:rFonts w:ascii="Bookman Old Style" w:hAnsi="Bookman Old Style" w:cs="Arial"/>
        </w:rPr>
        <w:t>3</w:t>
      </w:r>
      <w:r w:rsidRPr="009E3FB1">
        <w:rPr>
          <w:rFonts w:ascii="Bookman Old Style" w:hAnsi="Bookman Old Style" w:cs="Arial"/>
        </w:rPr>
        <w:t xml:space="preserve">0min, </w:t>
      </w:r>
      <w:r w:rsidR="002D14E2" w:rsidRPr="009E3FB1">
        <w:rPr>
          <w:rFonts w:ascii="Bookman Old Style" w:hAnsi="Bookman Old Style" w:cs="Arial"/>
        </w:rPr>
        <w:t xml:space="preserve">e das 13h00min ás17h00min, </w:t>
      </w:r>
      <w:r w:rsidRPr="009E3FB1">
        <w:rPr>
          <w:rFonts w:ascii="Bookman Old Style" w:hAnsi="Bookman Old Style" w:cs="Arial"/>
        </w:rPr>
        <w:t>através dos telefones (49) 3</w:t>
      </w:r>
      <w:r w:rsidR="002D14E2" w:rsidRPr="009E3FB1">
        <w:rPr>
          <w:rFonts w:ascii="Bookman Old Style" w:hAnsi="Bookman Old Style" w:cs="Arial"/>
        </w:rPr>
        <w:t>6570001</w:t>
      </w:r>
      <w:r w:rsidRPr="009E3FB1">
        <w:rPr>
          <w:rFonts w:ascii="Bookman Old Style" w:hAnsi="Bookman Old Style" w:cs="Arial"/>
        </w:rPr>
        <w:t xml:space="preserve">, ou pessoalmente (Avenida </w:t>
      </w:r>
      <w:r w:rsidR="002D14E2" w:rsidRPr="009E3FB1">
        <w:rPr>
          <w:rFonts w:ascii="Bookman Old Style" w:hAnsi="Bookman Old Style" w:cs="Arial"/>
        </w:rPr>
        <w:t>Tancredo Neves, n. 337</w:t>
      </w:r>
      <w:r w:rsidRPr="009E3FB1">
        <w:rPr>
          <w:rFonts w:ascii="Bookman Old Style" w:hAnsi="Bookman Old Style" w:cs="Arial"/>
        </w:rPr>
        <w:t xml:space="preserve">, Centro) junto ao Centro Administrativo Municipal, e ainda, no site do Município de </w:t>
      </w:r>
      <w:r w:rsidR="002D14E2" w:rsidRPr="009E3FB1">
        <w:rPr>
          <w:rFonts w:ascii="Bookman Old Style" w:hAnsi="Bookman Old Style" w:cs="Arial"/>
        </w:rPr>
        <w:t>Santa Terezinha do Progresso</w:t>
      </w:r>
      <w:r w:rsidRPr="009E3FB1">
        <w:rPr>
          <w:rFonts w:ascii="Bookman Old Style" w:hAnsi="Bookman Old Style" w:cs="Arial"/>
        </w:rPr>
        <w:t xml:space="preserve">: </w:t>
      </w:r>
      <w:hyperlink r:id="rId7" w:history="1">
        <w:r w:rsidR="00144FF2" w:rsidRPr="009E3FB1">
          <w:rPr>
            <w:rStyle w:val="Hyperlink"/>
            <w:rFonts w:ascii="Bookman Old Style" w:hAnsi="Bookman Old Style" w:cs="Arial"/>
          </w:rPr>
          <w:t>www.staterezinhaprogresso.sc.gov.br</w:t>
        </w:r>
      </w:hyperlink>
    </w:p>
    <w:p w:rsidR="00144FF2" w:rsidRPr="009E3FB1" w:rsidRDefault="00144FF2" w:rsidP="003D0E10">
      <w:pPr>
        <w:spacing w:after="0" w:line="240" w:lineRule="auto"/>
        <w:ind w:left="-720" w:right="-441"/>
        <w:jc w:val="both"/>
        <w:rPr>
          <w:rFonts w:ascii="Bookman Old Style" w:hAnsi="Bookman Old Style" w:cs="Arial"/>
          <w:vanish/>
          <w:specVanish/>
        </w:rPr>
      </w:pPr>
    </w:p>
    <w:p w:rsidR="003D0E10" w:rsidRPr="009E3FB1" w:rsidRDefault="003D0E10" w:rsidP="002D14E2">
      <w:pPr>
        <w:spacing w:after="0" w:line="240" w:lineRule="auto"/>
        <w:ind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rPr>
      </w:pPr>
    </w:p>
    <w:p w:rsidR="003D0E10" w:rsidRDefault="002D14E2"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Santa Terezinha do Progresso </w:t>
      </w:r>
      <w:r w:rsidR="003D0E10" w:rsidRPr="009E3FB1">
        <w:rPr>
          <w:rFonts w:ascii="Bookman Old Style" w:hAnsi="Bookman Old Style" w:cs="Arial"/>
        </w:rPr>
        <w:t xml:space="preserve">- SC, </w:t>
      </w:r>
      <w:r w:rsidR="00AD2F9C">
        <w:rPr>
          <w:rFonts w:ascii="Bookman Old Style" w:hAnsi="Bookman Old Style" w:cs="Arial"/>
        </w:rPr>
        <w:t>24</w:t>
      </w:r>
      <w:r w:rsidR="006D6B61" w:rsidRPr="009E3FB1">
        <w:rPr>
          <w:rFonts w:ascii="Bookman Old Style" w:hAnsi="Bookman Old Style" w:cs="Arial"/>
        </w:rPr>
        <w:t xml:space="preserve"> de </w:t>
      </w:r>
      <w:r w:rsidR="00AD2F9C">
        <w:rPr>
          <w:rFonts w:ascii="Bookman Old Style" w:hAnsi="Bookman Old Style" w:cs="Arial"/>
        </w:rPr>
        <w:t>Maio de 2022</w:t>
      </w:r>
      <w:r w:rsidR="006D6B61" w:rsidRPr="009E3FB1">
        <w:rPr>
          <w:rFonts w:ascii="Bookman Old Style" w:hAnsi="Bookman Old Style" w:cs="Arial"/>
        </w:rPr>
        <w:t>.</w:t>
      </w:r>
    </w:p>
    <w:p w:rsidR="00AD2F9C" w:rsidRPr="009E3FB1" w:rsidRDefault="00AD2F9C" w:rsidP="003D0E10">
      <w:pPr>
        <w:spacing w:after="0" w:line="240" w:lineRule="auto"/>
        <w:ind w:left="-720" w:right="-441"/>
        <w:jc w:val="both"/>
        <w:rPr>
          <w:rFonts w:ascii="Bookman Old Style" w:hAnsi="Bookman Old Style" w:cs="Arial"/>
        </w:rPr>
      </w:pPr>
    </w:p>
    <w:p w:rsidR="00755D96" w:rsidRPr="009E3FB1" w:rsidRDefault="00755D96" w:rsidP="003D0E10">
      <w:pPr>
        <w:spacing w:after="0" w:line="240" w:lineRule="auto"/>
        <w:ind w:left="-720"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rPr>
      </w:pPr>
    </w:p>
    <w:p w:rsidR="006D6B61" w:rsidRPr="009E3FB1" w:rsidRDefault="006D6B61" w:rsidP="00AD2F9C">
      <w:pPr>
        <w:spacing w:after="0" w:line="240" w:lineRule="auto"/>
        <w:ind w:right="-441"/>
        <w:rPr>
          <w:rFonts w:ascii="Bookman Old Style" w:hAnsi="Bookman Old Style" w:cs="Arial"/>
          <w:b/>
        </w:rPr>
      </w:pPr>
      <w:r w:rsidRPr="009E3FB1">
        <w:rPr>
          <w:rFonts w:ascii="Bookman Old Style" w:hAnsi="Bookman Old Style" w:cs="Arial"/>
          <w:b/>
        </w:rPr>
        <w:t xml:space="preserve">MARCIA DETOFOL                     </w:t>
      </w:r>
      <w:r w:rsidR="00AD2F9C">
        <w:rPr>
          <w:rFonts w:ascii="Bookman Old Style" w:hAnsi="Bookman Old Style" w:cs="Arial"/>
          <w:b/>
        </w:rPr>
        <w:t xml:space="preserve">                   </w:t>
      </w:r>
      <w:r w:rsidRPr="009E3FB1">
        <w:rPr>
          <w:rFonts w:ascii="Bookman Old Style" w:hAnsi="Bookman Old Style" w:cs="Arial"/>
          <w:b/>
        </w:rPr>
        <w:t>MARLA CRISTINA  F. SUTIL</w:t>
      </w:r>
    </w:p>
    <w:p w:rsidR="002D14E2" w:rsidRPr="009E3FB1" w:rsidRDefault="006D6B61" w:rsidP="00AD2F9C">
      <w:pPr>
        <w:spacing w:after="0" w:line="240" w:lineRule="auto"/>
        <w:ind w:left="-720" w:right="-441"/>
        <w:rPr>
          <w:rFonts w:ascii="Bookman Old Style" w:hAnsi="Bookman Old Style" w:cs="Arial"/>
        </w:rPr>
      </w:pPr>
      <w:r w:rsidRPr="009E3FB1">
        <w:rPr>
          <w:rFonts w:ascii="Bookman Old Style" w:hAnsi="Bookman Old Style" w:cs="Arial"/>
          <w:b/>
        </w:rPr>
        <w:t xml:space="preserve">     </w:t>
      </w:r>
      <w:r w:rsidRPr="009E3FB1">
        <w:rPr>
          <w:rFonts w:ascii="Bookman Old Style" w:hAnsi="Bookman Old Style" w:cs="Arial"/>
          <w:b/>
        </w:rPr>
        <w:tab/>
      </w:r>
      <w:r w:rsidRPr="009E3FB1">
        <w:rPr>
          <w:rFonts w:ascii="Bookman Old Style" w:hAnsi="Bookman Old Style" w:cs="Arial"/>
        </w:rPr>
        <w:t xml:space="preserve">Prefeita Municipal             </w:t>
      </w:r>
      <w:r w:rsidR="00AD2F9C">
        <w:rPr>
          <w:rFonts w:ascii="Bookman Old Style" w:hAnsi="Bookman Old Style" w:cs="Arial"/>
        </w:rPr>
        <w:t xml:space="preserve">                               S</w:t>
      </w:r>
      <w:r w:rsidRPr="009E3FB1">
        <w:rPr>
          <w:rFonts w:ascii="Bookman Old Style" w:hAnsi="Bookman Old Style" w:cs="Arial"/>
        </w:rPr>
        <w:t>ecretária Municipal de Saúde</w:t>
      </w:r>
    </w:p>
    <w:p w:rsidR="00755D96" w:rsidRDefault="00755D96" w:rsidP="00AD2F9C">
      <w:pPr>
        <w:spacing w:after="0"/>
        <w:jc w:val="both"/>
        <w:rPr>
          <w:rFonts w:ascii="Bookman Old Style" w:hAnsi="Bookman Old Style"/>
        </w:rPr>
      </w:pPr>
    </w:p>
    <w:p w:rsidR="00AD2F9C" w:rsidRDefault="00AD2F9C" w:rsidP="00AD2F9C">
      <w:pPr>
        <w:spacing w:after="0"/>
        <w:jc w:val="both"/>
        <w:rPr>
          <w:rFonts w:ascii="Bookman Old Style" w:hAnsi="Bookman Old Style"/>
        </w:rPr>
      </w:pPr>
    </w:p>
    <w:p w:rsidR="00AD2F9C" w:rsidRPr="009E3FB1" w:rsidRDefault="00AD2F9C" w:rsidP="00AD2F9C">
      <w:pPr>
        <w:spacing w:after="0"/>
        <w:jc w:val="both"/>
        <w:rPr>
          <w:rFonts w:ascii="Bookman Old Style" w:hAnsi="Bookman Old Style"/>
        </w:rPr>
      </w:pPr>
    </w:p>
    <w:p w:rsidR="00AD2F9C" w:rsidRPr="005E5320" w:rsidRDefault="00AD2F9C" w:rsidP="00AD2F9C">
      <w:pPr>
        <w:spacing w:after="0" w:line="240" w:lineRule="auto"/>
        <w:jc w:val="center"/>
        <w:rPr>
          <w:rFonts w:ascii="Times New Roman" w:eastAsia="Times New Roman" w:hAnsi="Times New Roman"/>
          <w:sz w:val="26"/>
          <w:szCs w:val="26"/>
        </w:rPr>
      </w:pPr>
      <w:r w:rsidRPr="005E5320">
        <w:rPr>
          <w:rFonts w:ascii="Times New Roman" w:eastAsia="Times New Roman" w:hAnsi="Times New Roman"/>
          <w:sz w:val="26"/>
          <w:szCs w:val="26"/>
        </w:rPr>
        <w:t>Visto e aprovado pela assessoria jurídica</w:t>
      </w:r>
    </w:p>
    <w:p w:rsidR="00AD2F9C" w:rsidRPr="005E5320" w:rsidRDefault="00AD2F9C" w:rsidP="00AD2F9C">
      <w:pPr>
        <w:spacing w:after="0" w:line="240" w:lineRule="auto"/>
        <w:jc w:val="center"/>
        <w:rPr>
          <w:rFonts w:ascii="Times New Roman" w:eastAsia="Times New Roman" w:hAnsi="Times New Roman"/>
          <w:sz w:val="26"/>
          <w:szCs w:val="26"/>
        </w:rPr>
      </w:pPr>
      <w:r w:rsidRPr="005E5320">
        <w:rPr>
          <w:rFonts w:ascii="Bookman Old Style" w:hAnsi="Bookman Old Style" w:cs="Arial"/>
          <w:sz w:val="26"/>
          <w:szCs w:val="26"/>
        </w:rPr>
        <w:t>Eder Schlosser da Silva</w:t>
      </w:r>
      <w:r w:rsidRPr="005E5320">
        <w:rPr>
          <w:rFonts w:ascii="Times New Roman" w:eastAsia="Times New Roman" w:hAnsi="Times New Roman"/>
          <w:sz w:val="26"/>
          <w:szCs w:val="26"/>
        </w:rPr>
        <w:t xml:space="preserve"> </w:t>
      </w:r>
    </w:p>
    <w:p w:rsidR="00AD2F9C" w:rsidRPr="005E5320" w:rsidRDefault="00AD2F9C" w:rsidP="00AD2F9C">
      <w:pPr>
        <w:spacing w:after="0" w:line="240" w:lineRule="auto"/>
        <w:jc w:val="center"/>
        <w:rPr>
          <w:rFonts w:ascii="Times New Roman" w:hAnsi="Times New Roman"/>
          <w:sz w:val="26"/>
          <w:szCs w:val="26"/>
        </w:rPr>
      </w:pPr>
      <w:r w:rsidRPr="005E5320">
        <w:rPr>
          <w:rFonts w:ascii="Times New Roman" w:eastAsia="Times New Roman" w:hAnsi="Times New Roman"/>
          <w:sz w:val="26"/>
          <w:szCs w:val="26"/>
        </w:rPr>
        <w:t>OAB/SC: 44.216</w:t>
      </w:r>
    </w:p>
    <w:p w:rsidR="00755D96" w:rsidRPr="009E3FB1" w:rsidRDefault="00755D96" w:rsidP="00755D96">
      <w:pPr>
        <w:spacing w:after="0"/>
        <w:jc w:val="both"/>
        <w:rPr>
          <w:rFonts w:ascii="Bookman Old Style" w:hAnsi="Bookman Old Style"/>
        </w:rPr>
      </w:pPr>
      <w:r w:rsidRPr="009E3FB1">
        <w:rPr>
          <w:rFonts w:ascii="Bookman Old Style" w:hAnsi="Bookman Old Style"/>
        </w:rPr>
        <w:t xml:space="preserve">                  </w:t>
      </w: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Default="00B04478"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Default="00AD2F9C" w:rsidP="00755D96">
      <w:pPr>
        <w:spacing w:after="0"/>
        <w:jc w:val="both"/>
        <w:rPr>
          <w:rFonts w:ascii="Bookman Old Style" w:hAnsi="Bookman Old Style"/>
        </w:rPr>
      </w:pPr>
    </w:p>
    <w:p w:rsidR="00AD2F9C" w:rsidRPr="009E3FB1" w:rsidRDefault="00AD2F9C"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B04478" w:rsidRPr="009E3FB1" w:rsidRDefault="00B04478" w:rsidP="00755D96">
      <w:pPr>
        <w:spacing w:after="0"/>
        <w:jc w:val="both"/>
        <w:rPr>
          <w:rFonts w:ascii="Bookman Old Style" w:hAnsi="Bookman Old Style"/>
        </w:rPr>
      </w:pPr>
    </w:p>
    <w:p w:rsidR="00F2456A" w:rsidRPr="009E3FB1" w:rsidRDefault="00F2456A" w:rsidP="00B04478">
      <w:pPr>
        <w:spacing w:after="0" w:line="240" w:lineRule="auto"/>
        <w:ind w:right="-852"/>
        <w:jc w:val="center"/>
        <w:rPr>
          <w:rFonts w:ascii="Bookman Old Style" w:hAnsi="Bookman Old Style" w:cs="Arial"/>
          <w:b/>
        </w:rPr>
      </w:pPr>
      <w:r w:rsidRPr="009E3FB1">
        <w:rPr>
          <w:rFonts w:ascii="Bookman Old Style" w:hAnsi="Bookman Old Style" w:cs="Arial"/>
          <w:b/>
        </w:rPr>
        <w:t>ANEXO I</w:t>
      </w:r>
    </w:p>
    <w:p w:rsidR="00F2456A" w:rsidRPr="009E3FB1" w:rsidRDefault="00F2456A" w:rsidP="00F2456A">
      <w:pPr>
        <w:spacing w:after="0" w:line="240" w:lineRule="auto"/>
        <w:ind w:right="-852"/>
        <w:jc w:val="center"/>
        <w:rPr>
          <w:rFonts w:ascii="Bookman Old Style" w:hAnsi="Bookman Old Style" w:cs="Arial"/>
          <w:b/>
        </w:rPr>
      </w:pPr>
      <w:r w:rsidRPr="009E3FB1">
        <w:rPr>
          <w:rFonts w:ascii="Bookman Old Style" w:hAnsi="Bookman Old Style" w:cs="Arial"/>
          <w:b/>
        </w:rPr>
        <w:t>TERMO DE REFERÊNCIA</w:t>
      </w:r>
    </w:p>
    <w:p w:rsidR="00755D96" w:rsidRPr="009E3FB1" w:rsidRDefault="00755D96" w:rsidP="00F2456A">
      <w:pPr>
        <w:spacing w:after="0" w:line="240" w:lineRule="auto"/>
        <w:ind w:right="-852"/>
        <w:jc w:val="center"/>
        <w:rPr>
          <w:rFonts w:ascii="Bookman Old Style" w:hAnsi="Bookman Old Style" w:cs="Arial"/>
          <w:b/>
        </w:rPr>
      </w:pPr>
    </w:p>
    <w:p w:rsidR="00F2456A" w:rsidRPr="009E3FB1" w:rsidRDefault="00886EB1" w:rsidP="00F2456A">
      <w:pPr>
        <w:spacing w:after="0" w:line="240" w:lineRule="auto"/>
        <w:ind w:right="-852"/>
        <w:jc w:val="both"/>
        <w:rPr>
          <w:rFonts w:ascii="Bookman Old Style" w:hAnsi="Bookman Old Style" w:cs="Arial"/>
        </w:rPr>
      </w:pPr>
      <w:r w:rsidRPr="009E3FB1">
        <w:rPr>
          <w:rFonts w:ascii="Bookman Old Style" w:hAnsi="Bookman Old Style" w:cs="Arial"/>
        </w:rPr>
        <w:t xml:space="preserve">Processo Licitatório </w:t>
      </w:r>
      <w:r w:rsidR="00AD2F9C">
        <w:rPr>
          <w:rFonts w:ascii="Bookman Old Style" w:hAnsi="Bookman Old Style" w:cs="Arial"/>
        </w:rPr>
        <w:t>03/2022</w:t>
      </w:r>
    </w:p>
    <w:p w:rsidR="00F2456A" w:rsidRPr="009E3FB1" w:rsidRDefault="00F2456A" w:rsidP="00F2456A">
      <w:pPr>
        <w:spacing w:after="0" w:line="240" w:lineRule="auto"/>
        <w:ind w:right="-852"/>
        <w:jc w:val="both"/>
        <w:rPr>
          <w:rFonts w:ascii="Bookman Old Style" w:hAnsi="Bookman Old Style" w:cs="Arial"/>
        </w:rPr>
      </w:pPr>
      <w:r w:rsidRPr="009E3FB1">
        <w:rPr>
          <w:rFonts w:ascii="Bookman Old Style" w:hAnsi="Bookman Old Style" w:cs="Arial"/>
        </w:rPr>
        <w:t>Chamam</w:t>
      </w:r>
      <w:r w:rsidR="00886EB1" w:rsidRPr="009E3FB1">
        <w:rPr>
          <w:rFonts w:ascii="Bookman Old Style" w:hAnsi="Bookman Old Style" w:cs="Arial"/>
        </w:rPr>
        <w:t xml:space="preserve">ento/Credenciamento nº. </w:t>
      </w:r>
      <w:r w:rsidR="00111744">
        <w:rPr>
          <w:rFonts w:ascii="Bookman Old Style" w:hAnsi="Bookman Old Style" w:cs="Arial"/>
        </w:rPr>
        <w:t>01/2022</w:t>
      </w:r>
      <w:r w:rsidRPr="009E3FB1">
        <w:rPr>
          <w:rFonts w:ascii="Bookman Old Style" w:hAnsi="Bookman Old Style" w:cs="Arial"/>
        </w:rPr>
        <w:t xml:space="preserve"> – Credenciamento de Fornecedores.</w:t>
      </w:r>
    </w:p>
    <w:p w:rsidR="00755D96" w:rsidRPr="009E3FB1" w:rsidRDefault="00755D96" w:rsidP="00F2456A">
      <w:pPr>
        <w:spacing w:after="0" w:line="240" w:lineRule="auto"/>
        <w:ind w:right="-852"/>
        <w:jc w:val="both"/>
        <w:rPr>
          <w:rFonts w:ascii="Bookman Old Style" w:hAnsi="Bookman Old Style" w:cs="Arial"/>
        </w:rPr>
      </w:pPr>
    </w:p>
    <w:p w:rsidR="00F2456A" w:rsidRPr="009E3FB1" w:rsidRDefault="00F2456A" w:rsidP="00F2456A">
      <w:pPr>
        <w:spacing w:after="0" w:line="240" w:lineRule="auto"/>
        <w:ind w:right="-852"/>
        <w:jc w:val="both"/>
        <w:rPr>
          <w:rFonts w:ascii="Bookman Old Style" w:hAnsi="Bookman Old Style" w:cs="Arial"/>
        </w:rPr>
      </w:pPr>
    </w:p>
    <w:p w:rsidR="004040F9" w:rsidRPr="009E3FB1" w:rsidRDefault="004040F9" w:rsidP="004040F9">
      <w:pPr>
        <w:jc w:val="center"/>
        <w:rPr>
          <w:rFonts w:ascii="Bookman Old Style" w:eastAsia="Arial" w:hAnsi="Bookman Old Style"/>
          <w:b/>
          <w:u w:val="single"/>
        </w:rPr>
      </w:pPr>
      <w:r w:rsidRPr="009E3FB1">
        <w:rPr>
          <w:rFonts w:ascii="Bookman Old Style" w:eastAsia="Arial" w:hAnsi="Bookman Old Style"/>
          <w:b/>
          <w:u w:val="single"/>
        </w:rPr>
        <w:t>TERMO DE REFERÊNCIA</w:t>
      </w:r>
    </w:p>
    <w:p w:rsidR="004040F9" w:rsidRPr="009E3FB1" w:rsidRDefault="004040F9" w:rsidP="004040F9">
      <w:pPr>
        <w:jc w:val="both"/>
        <w:rPr>
          <w:rFonts w:ascii="Bookman Old Style" w:hAnsi="Bookman Old Style"/>
        </w:rPr>
      </w:pPr>
    </w:p>
    <w:p w:rsidR="004040F9" w:rsidRPr="009E3FB1" w:rsidRDefault="004040F9" w:rsidP="004040F9">
      <w:pPr>
        <w:pStyle w:val="Ttulo1"/>
        <w:spacing w:after="0" w:line="276" w:lineRule="auto"/>
        <w:ind w:left="-5"/>
        <w:jc w:val="both"/>
        <w:rPr>
          <w:rFonts w:ascii="Bookman Old Style" w:hAnsi="Bookman Old Style" w:cs="Times New Roman"/>
          <w:sz w:val="22"/>
        </w:rPr>
      </w:pPr>
      <w:r w:rsidRPr="009E3FB1">
        <w:rPr>
          <w:rFonts w:ascii="Bookman Old Style" w:hAnsi="Bookman Old Style" w:cs="Times New Roman"/>
          <w:color w:val="000000"/>
          <w:sz w:val="22"/>
        </w:rPr>
        <w:t xml:space="preserve">1. OBJETO </w:t>
      </w:r>
    </w:p>
    <w:p w:rsidR="004040F9" w:rsidRPr="009E3FB1" w:rsidRDefault="004040F9" w:rsidP="00AD2F9C">
      <w:pPr>
        <w:ind w:left="-5"/>
        <w:jc w:val="both"/>
        <w:rPr>
          <w:rFonts w:ascii="Bookman Old Style" w:hAnsi="Bookman Old Style"/>
        </w:rPr>
      </w:pPr>
      <w:r w:rsidRPr="009E3FB1">
        <w:rPr>
          <w:rFonts w:ascii="Bookman Old Style" w:hAnsi="Bookman Old Style"/>
        </w:rPr>
        <w:t>Credenciamento de empresas para fornecimento de Óculos de Grau (lente e armação) de acordo com a prescrição médica, a serem fornecidos aos munícipes Terezinhanos, atendidos na Rede Pública de Saúde e com indicação de lentes corretivas para a visão.</w:t>
      </w:r>
    </w:p>
    <w:p w:rsidR="004040F9" w:rsidRPr="009E3FB1" w:rsidRDefault="004040F9" w:rsidP="004040F9">
      <w:pPr>
        <w:pStyle w:val="Ttulo1"/>
        <w:spacing w:after="0" w:line="276" w:lineRule="auto"/>
        <w:ind w:left="-5"/>
        <w:jc w:val="both"/>
        <w:rPr>
          <w:rFonts w:ascii="Bookman Old Style" w:hAnsi="Bookman Old Style" w:cs="Times New Roman"/>
          <w:color w:val="000000"/>
          <w:sz w:val="22"/>
        </w:rPr>
      </w:pPr>
    </w:p>
    <w:p w:rsidR="004040F9" w:rsidRPr="009E3FB1" w:rsidRDefault="004040F9" w:rsidP="004040F9">
      <w:pPr>
        <w:pStyle w:val="Ttulo1"/>
        <w:spacing w:after="0" w:line="276" w:lineRule="auto"/>
        <w:ind w:left="-5"/>
        <w:jc w:val="both"/>
        <w:rPr>
          <w:rFonts w:ascii="Bookman Old Style" w:hAnsi="Bookman Old Style" w:cs="Times New Roman"/>
          <w:color w:val="auto"/>
          <w:sz w:val="22"/>
        </w:rPr>
      </w:pPr>
      <w:r w:rsidRPr="009E3FB1">
        <w:rPr>
          <w:rFonts w:ascii="Bookman Old Style" w:hAnsi="Bookman Old Style" w:cs="Times New Roman"/>
          <w:color w:val="auto"/>
          <w:sz w:val="22"/>
        </w:rPr>
        <w:t xml:space="preserve">2. JUSTIFICATIVA </w:t>
      </w:r>
    </w:p>
    <w:p w:rsidR="004040F9" w:rsidRPr="009E3FB1" w:rsidRDefault="004040F9" w:rsidP="004040F9">
      <w:pPr>
        <w:spacing w:after="240"/>
        <w:ind w:firstLine="709"/>
        <w:jc w:val="both"/>
        <w:rPr>
          <w:rFonts w:ascii="Bookman Old Style" w:hAnsi="Bookman Old Style"/>
        </w:rPr>
      </w:pPr>
      <w:r w:rsidRPr="009E3FB1">
        <w:rPr>
          <w:rFonts w:ascii="Bookman Old Style" w:hAnsi="Bookman Old Style"/>
        </w:rPr>
        <w:t>Justifica-se a contratação de empresas para o fornecimento de Óculos de Grau – lente e armação, podendo ser somente a lente ou a armação dependendo de cada caso – visando atender à população do município, que necessita de lentes corretivas para a visão e tendo em vista o Projeto Olhar Brasil (Portaria Interministerial Nº 2.299 de 03 de outubro de 2012). O Projeto Olhar Brasil tem por objetivos identificar e corrigir problemas visuais relacionados à refração e garantir assistência integral em oftalmologia para os casos em que forem diagnosticadas outras patologias em saúde ocular e que necessitarem de intervenções, visando a contribuir para a redução das taxas de repetência e evasão escolar e facilitar o acesso da população à consulta oftalmológica e a óculos corretivos.</w:t>
      </w:r>
    </w:p>
    <w:p w:rsidR="004040F9" w:rsidRPr="009E3FB1" w:rsidRDefault="004040F9" w:rsidP="004040F9">
      <w:pPr>
        <w:pStyle w:val="NormalWeb"/>
        <w:ind w:firstLine="709"/>
        <w:jc w:val="both"/>
        <w:rPr>
          <w:rFonts w:ascii="Bookman Old Style" w:hAnsi="Bookman Old Style"/>
          <w:color w:val="000000"/>
          <w:sz w:val="22"/>
          <w:szCs w:val="22"/>
        </w:rPr>
      </w:pPr>
      <w:r w:rsidRPr="009E3FB1">
        <w:rPr>
          <w:rFonts w:ascii="Bookman Old Style" w:hAnsi="Bookman Old Style"/>
          <w:b/>
          <w:color w:val="000000"/>
          <w:sz w:val="22"/>
          <w:szCs w:val="22"/>
        </w:rPr>
        <w:t xml:space="preserve">CONSIDERANDO </w:t>
      </w:r>
      <w:r w:rsidRPr="009E3FB1">
        <w:rPr>
          <w:rFonts w:ascii="Bookman Old Style" w:hAnsi="Bookman Old Style"/>
          <w:color w:val="000000"/>
          <w:sz w:val="22"/>
          <w:szCs w:val="22"/>
        </w:rPr>
        <w:t>o alto índice de problemas oftalmológicos que afetam a população, em especial àqueles ligados a erro de refração.</w:t>
      </w:r>
    </w:p>
    <w:p w:rsidR="004040F9" w:rsidRPr="009E3FB1" w:rsidRDefault="004040F9" w:rsidP="004040F9">
      <w:pPr>
        <w:pStyle w:val="NormalWeb"/>
        <w:ind w:firstLine="709"/>
        <w:jc w:val="both"/>
        <w:rPr>
          <w:rFonts w:ascii="Bookman Old Style" w:hAnsi="Bookman Old Style"/>
          <w:color w:val="000000"/>
          <w:sz w:val="22"/>
          <w:szCs w:val="22"/>
        </w:rPr>
      </w:pPr>
      <w:r w:rsidRPr="009E3FB1">
        <w:rPr>
          <w:rFonts w:ascii="Bookman Old Style" w:hAnsi="Bookman Old Style"/>
          <w:b/>
          <w:color w:val="000000"/>
          <w:sz w:val="22"/>
          <w:szCs w:val="22"/>
        </w:rPr>
        <w:t xml:space="preserve">CONSIDERANDO </w:t>
      </w:r>
      <w:r w:rsidRPr="009E3FB1">
        <w:rPr>
          <w:rFonts w:ascii="Bookman Old Style" w:hAnsi="Bookman Old Style"/>
          <w:color w:val="000000"/>
          <w:sz w:val="22"/>
          <w:szCs w:val="22"/>
        </w:rPr>
        <w:t>que os erros de refração, na maioria das vezes, são passíveis de solução através do uso de óculos.</w:t>
      </w:r>
    </w:p>
    <w:p w:rsidR="004040F9" w:rsidRPr="009E3FB1" w:rsidRDefault="004040F9" w:rsidP="004040F9">
      <w:pPr>
        <w:pStyle w:val="NormalWeb"/>
        <w:ind w:firstLine="709"/>
        <w:jc w:val="both"/>
        <w:rPr>
          <w:rFonts w:ascii="Bookman Old Style" w:hAnsi="Bookman Old Style"/>
          <w:color w:val="000000"/>
          <w:sz w:val="22"/>
          <w:szCs w:val="22"/>
        </w:rPr>
      </w:pPr>
      <w:r w:rsidRPr="009E3FB1">
        <w:rPr>
          <w:rFonts w:ascii="Bookman Old Style" w:hAnsi="Bookman Old Style"/>
          <w:b/>
          <w:color w:val="000000"/>
          <w:sz w:val="22"/>
          <w:szCs w:val="22"/>
        </w:rPr>
        <w:t>CONSIDERANDO</w:t>
      </w:r>
      <w:r w:rsidRPr="009E3FB1">
        <w:rPr>
          <w:rFonts w:ascii="Bookman Old Style" w:hAnsi="Bookman Old Style"/>
          <w:color w:val="000000"/>
          <w:sz w:val="22"/>
          <w:szCs w:val="22"/>
        </w:rPr>
        <w:t xml:space="preserve"> que os problemas visuais respondem por grande parcela de repetência e evasão escolar, bem como por grandes limitações na qualidade de vida. </w:t>
      </w:r>
    </w:p>
    <w:p w:rsidR="004040F9" w:rsidRPr="009E3FB1" w:rsidRDefault="004040F9" w:rsidP="004040F9">
      <w:pPr>
        <w:pStyle w:val="Corpodetexto"/>
        <w:tabs>
          <w:tab w:val="center" w:pos="4252"/>
        </w:tabs>
        <w:spacing w:after="240" w:line="276" w:lineRule="auto"/>
        <w:ind w:firstLine="720"/>
        <w:rPr>
          <w:rFonts w:ascii="Bookman Old Style" w:hAnsi="Bookman Old Style"/>
          <w:b w:val="0"/>
          <w:sz w:val="22"/>
          <w:szCs w:val="22"/>
        </w:rPr>
      </w:pPr>
      <w:r w:rsidRPr="009E3FB1">
        <w:rPr>
          <w:rFonts w:ascii="Bookman Old Style" w:hAnsi="Bookman Old Style"/>
          <w:sz w:val="22"/>
          <w:szCs w:val="22"/>
        </w:rPr>
        <w:t>CONSIDERANDO</w:t>
      </w:r>
      <w:r w:rsidRPr="009E3FB1">
        <w:rPr>
          <w:rFonts w:ascii="Bookman Old Style" w:hAnsi="Bookman Old Style"/>
          <w:b w:val="0"/>
          <w:sz w:val="22"/>
          <w:szCs w:val="22"/>
        </w:rPr>
        <w:t xml:space="preserve"> ainda, tratar-se de Assistência à</w:t>
      </w:r>
      <w:r w:rsidRPr="009E3FB1">
        <w:rPr>
          <w:rFonts w:ascii="Bookman Old Style" w:hAnsi="Bookman Old Style"/>
          <w:sz w:val="22"/>
          <w:szCs w:val="22"/>
        </w:rPr>
        <w:t xml:space="preserve"> </w:t>
      </w:r>
      <w:r w:rsidRPr="009E3FB1">
        <w:rPr>
          <w:rFonts w:ascii="Bookman Old Style" w:hAnsi="Bookman Old Style"/>
          <w:b w:val="0"/>
          <w:sz w:val="22"/>
          <w:szCs w:val="22"/>
        </w:rPr>
        <w:t>Saúde</w:t>
      </w:r>
      <w:r w:rsidRPr="009E3FB1">
        <w:rPr>
          <w:rFonts w:ascii="Bookman Old Style" w:hAnsi="Bookman Old Style"/>
          <w:sz w:val="22"/>
          <w:szCs w:val="22"/>
        </w:rPr>
        <w:t xml:space="preserve"> </w:t>
      </w:r>
      <w:r w:rsidRPr="009E3FB1">
        <w:rPr>
          <w:rFonts w:ascii="Bookman Old Style" w:hAnsi="Bookman Old Style"/>
          <w:i/>
          <w:sz w:val="22"/>
          <w:szCs w:val="22"/>
        </w:rPr>
        <w:t>Direito Fundamental</w:t>
      </w:r>
      <w:r w:rsidRPr="009E3FB1">
        <w:rPr>
          <w:rFonts w:ascii="Bookman Old Style" w:hAnsi="Bookman Old Style"/>
          <w:sz w:val="22"/>
          <w:szCs w:val="22"/>
        </w:rPr>
        <w:t xml:space="preserve"> </w:t>
      </w:r>
      <w:r w:rsidRPr="009E3FB1">
        <w:rPr>
          <w:rFonts w:ascii="Bookman Old Style" w:hAnsi="Bookman Old Style"/>
          <w:b w:val="0"/>
          <w:sz w:val="22"/>
          <w:szCs w:val="22"/>
        </w:rPr>
        <w:t xml:space="preserve">assegurado pelo Constituição Federal, nos artigos 196 a 200, Lei 8.080/90, Decreto 7.508/2011 e demais legislações pertinentes, cabendo à gestão pública assegurar a </w:t>
      </w:r>
      <w:r w:rsidRPr="009E3FB1">
        <w:rPr>
          <w:rFonts w:ascii="Bookman Old Style" w:hAnsi="Bookman Old Style"/>
          <w:i/>
          <w:sz w:val="22"/>
          <w:szCs w:val="22"/>
        </w:rPr>
        <w:t>UNIVERSALIDADE DO ACESSO e a INTEGRALIDADE DA ASSISTÊNCIA,</w:t>
      </w:r>
      <w:r w:rsidRPr="009E3FB1">
        <w:rPr>
          <w:rFonts w:ascii="Bookman Old Style" w:hAnsi="Bookman Old Style"/>
          <w:b w:val="0"/>
          <w:sz w:val="22"/>
          <w:szCs w:val="22"/>
        </w:rPr>
        <w:t xml:space="preserve"> princípios doutrinários e transversais do SUS, através da terapêutica indicada.</w:t>
      </w:r>
    </w:p>
    <w:p w:rsidR="004040F9" w:rsidRPr="009E3FB1" w:rsidRDefault="004040F9" w:rsidP="004040F9">
      <w:pPr>
        <w:pStyle w:val="Corpodetexto"/>
        <w:tabs>
          <w:tab w:val="center" w:pos="4252"/>
        </w:tabs>
        <w:spacing w:after="240" w:line="276" w:lineRule="auto"/>
        <w:ind w:firstLine="720"/>
        <w:rPr>
          <w:rFonts w:ascii="Bookman Old Style" w:hAnsi="Bookman Old Style"/>
          <w:b w:val="0"/>
          <w:sz w:val="22"/>
          <w:szCs w:val="22"/>
        </w:rPr>
      </w:pPr>
      <w:r w:rsidRPr="009E3FB1">
        <w:rPr>
          <w:rFonts w:ascii="Bookman Old Style" w:hAnsi="Bookman Old Style"/>
          <w:sz w:val="22"/>
          <w:szCs w:val="22"/>
        </w:rPr>
        <w:lastRenderedPageBreak/>
        <w:t>CONSIDERANDO</w:t>
      </w:r>
      <w:r w:rsidRPr="009E3FB1">
        <w:rPr>
          <w:rFonts w:ascii="Bookman Old Style" w:hAnsi="Bookman Old Style"/>
          <w:b w:val="0"/>
          <w:sz w:val="22"/>
          <w:szCs w:val="22"/>
        </w:rPr>
        <w:t xml:space="preserve"> por fim, que o custeio/financiamento das Ações e Serviços Públicos em Saúde (ASPS), são de responsabilidade TRIPARTITE, entre as três esferas de governo – União, Estados e Municípios – devem solidariamente garantir o acesso </w:t>
      </w:r>
      <w:r w:rsidRPr="009E3FB1">
        <w:rPr>
          <w:rFonts w:ascii="Bookman Old Style" w:hAnsi="Bookman Old Style"/>
          <w:i/>
          <w:sz w:val="22"/>
          <w:szCs w:val="22"/>
        </w:rPr>
        <w:t>UNIVERSAL, INTEGRAL e IGUALITÁRIO</w:t>
      </w:r>
      <w:r w:rsidRPr="009E3FB1">
        <w:rPr>
          <w:rFonts w:ascii="Bookman Old Style" w:hAnsi="Bookman Old Style"/>
          <w:b w:val="0"/>
          <w:sz w:val="22"/>
          <w:szCs w:val="22"/>
        </w:rPr>
        <w:t>, justifica-se a contratação de interessados, com pagamento de valor complementar pelo município.</w:t>
      </w:r>
    </w:p>
    <w:p w:rsidR="004040F9" w:rsidRPr="009E3FB1" w:rsidRDefault="004040F9" w:rsidP="004040F9">
      <w:pPr>
        <w:pStyle w:val="Corpodetexto"/>
        <w:tabs>
          <w:tab w:val="center" w:pos="4252"/>
        </w:tabs>
        <w:spacing w:line="276" w:lineRule="auto"/>
        <w:ind w:firstLine="720"/>
        <w:rPr>
          <w:rFonts w:ascii="Bookman Old Style" w:hAnsi="Bookman Old Style"/>
          <w:b w:val="0"/>
          <w:color w:val="000000"/>
          <w:sz w:val="22"/>
          <w:szCs w:val="22"/>
          <w:lang w:eastAsia="pt-BR"/>
        </w:rPr>
      </w:pPr>
      <w:r w:rsidRPr="009E3FB1">
        <w:rPr>
          <w:rFonts w:ascii="Bookman Old Style" w:hAnsi="Bookman Old Style"/>
          <w:b w:val="0"/>
          <w:color w:val="000000"/>
          <w:sz w:val="22"/>
          <w:szCs w:val="22"/>
          <w:lang w:eastAsia="pt-BR"/>
        </w:rPr>
        <w:t>O presente Edital de Chamamento está amparado em diversas normas que</w:t>
      </w:r>
      <w:r w:rsidR="00AD2F9C">
        <w:rPr>
          <w:rFonts w:ascii="Bookman Old Style" w:hAnsi="Bookman Old Style"/>
          <w:b w:val="0"/>
          <w:color w:val="000000"/>
          <w:sz w:val="22"/>
          <w:szCs w:val="22"/>
          <w:lang w:eastAsia="pt-BR"/>
        </w:rPr>
        <w:t xml:space="preserve"> </w:t>
      </w:r>
      <w:r w:rsidRPr="009E3FB1">
        <w:rPr>
          <w:rFonts w:ascii="Bookman Old Style" w:hAnsi="Bookman Old Style"/>
          <w:b w:val="0"/>
          <w:color w:val="000000"/>
          <w:sz w:val="22"/>
          <w:szCs w:val="22"/>
          <w:lang w:eastAsia="pt-BR"/>
        </w:rPr>
        <w:t>autorizam a contratação complementar de serviços de assistência à saúde, entre as quais destaca-</w:t>
      </w:r>
      <w:r w:rsidRPr="009E3FB1">
        <w:rPr>
          <w:rFonts w:ascii="Bookman Old Style" w:hAnsi="Bookman Old Style"/>
          <w:b w:val="0"/>
          <w:color w:val="000000"/>
          <w:sz w:val="22"/>
          <w:szCs w:val="22"/>
          <w:lang w:eastAsia="pt-BR"/>
        </w:rPr>
        <w:softHyphen/>
        <w:t>se:</w:t>
      </w:r>
    </w:p>
    <w:p w:rsidR="004040F9" w:rsidRPr="009E3FB1" w:rsidRDefault="004040F9" w:rsidP="004040F9">
      <w:pPr>
        <w:pStyle w:val="Corpodetexto"/>
        <w:tabs>
          <w:tab w:val="center" w:pos="4252"/>
        </w:tabs>
        <w:spacing w:line="276" w:lineRule="auto"/>
        <w:ind w:firstLine="720"/>
        <w:rPr>
          <w:rFonts w:ascii="Bookman Old Style" w:hAnsi="Bookman Old Style"/>
          <w:b w:val="0"/>
          <w:color w:val="000000"/>
          <w:sz w:val="22"/>
          <w:szCs w:val="22"/>
          <w:lang w:eastAsia="pt-BR"/>
        </w:rPr>
      </w:pPr>
      <w:r w:rsidRPr="009E3FB1">
        <w:rPr>
          <w:rFonts w:ascii="Bookman Old Style" w:hAnsi="Bookman Old Style"/>
          <w:b w:val="0"/>
          <w:color w:val="000000"/>
          <w:sz w:val="22"/>
          <w:szCs w:val="22"/>
          <w:lang w:eastAsia="pt-BR"/>
        </w:rPr>
        <w:t>a) Lei n° 8.080, de 19 de setembro de 1990, que dispõe sobre as condições para a</w:t>
      </w:r>
      <w:r w:rsidR="00403F83" w:rsidRPr="009E3FB1">
        <w:rPr>
          <w:rFonts w:ascii="Bookman Old Style" w:hAnsi="Bookman Old Style"/>
          <w:b w:val="0"/>
          <w:color w:val="000000"/>
          <w:sz w:val="22"/>
          <w:szCs w:val="22"/>
          <w:lang w:eastAsia="pt-BR"/>
        </w:rPr>
        <w:t xml:space="preserve"> </w:t>
      </w:r>
      <w:r w:rsidRPr="009E3FB1">
        <w:rPr>
          <w:rFonts w:ascii="Bookman Old Style" w:hAnsi="Bookman Old Style"/>
          <w:b w:val="0"/>
          <w:color w:val="000000"/>
          <w:sz w:val="22"/>
          <w:szCs w:val="22"/>
          <w:lang w:eastAsia="pt-BR"/>
        </w:rPr>
        <w:t>promoção, proteção e recuperação da saúde, a organização e o funcionamento dos</w:t>
      </w:r>
      <w:r w:rsidRPr="009E3FB1">
        <w:rPr>
          <w:rFonts w:ascii="Bookman Old Style" w:hAnsi="Bookman Old Style"/>
          <w:b w:val="0"/>
          <w:color w:val="000000"/>
          <w:sz w:val="22"/>
          <w:szCs w:val="22"/>
          <w:lang w:eastAsia="pt-BR"/>
        </w:rPr>
        <w:br/>
        <w:t>serviços correspondentes e dá outras providências;</w:t>
      </w:r>
    </w:p>
    <w:p w:rsidR="004040F9" w:rsidRPr="009E3FB1" w:rsidRDefault="004040F9" w:rsidP="004040F9">
      <w:pPr>
        <w:pStyle w:val="Corpodetexto"/>
        <w:tabs>
          <w:tab w:val="center" w:pos="4252"/>
        </w:tabs>
        <w:spacing w:line="276" w:lineRule="auto"/>
        <w:ind w:firstLine="720"/>
        <w:rPr>
          <w:rFonts w:ascii="Bookman Old Style" w:hAnsi="Bookman Old Style"/>
          <w:b w:val="0"/>
          <w:sz w:val="22"/>
          <w:szCs w:val="22"/>
        </w:rPr>
      </w:pPr>
      <w:r w:rsidRPr="009E3FB1">
        <w:rPr>
          <w:rFonts w:ascii="Bookman Old Style" w:hAnsi="Bookman Old Style"/>
          <w:b w:val="0"/>
          <w:color w:val="000000"/>
          <w:sz w:val="22"/>
          <w:szCs w:val="22"/>
          <w:lang w:eastAsia="pt-BR"/>
        </w:rPr>
        <w:t>b) Portaria n° 399/GM/MS, de 22 de fevereiro de 2006, que aprova as Diretrizes</w:t>
      </w:r>
      <w:r w:rsidR="00AD2F9C">
        <w:rPr>
          <w:rFonts w:ascii="Bookman Old Style" w:hAnsi="Bookman Old Style"/>
          <w:b w:val="0"/>
          <w:color w:val="000000"/>
          <w:sz w:val="22"/>
          <w:szCs w:val="22"/>
          <w:lang w:eastAsia="pt-BR"/>
        </w:rPr>
        <w:t xml:space="preserve"> </w:t>
      </w:r>
      <w:r w:rsidRPr="009E3FB1">
        <w:rPr>
          <w:rFonts w:ascii="Bookman Old Style" w:hAnsi="Bookman Old Style"/>
          <w:b w:val="0"/>
          <w:color w:val="000000"/>
          <w:sz w:val="22"/>
          <w:szCs w:val="22"/>
          <w:lang w:eastAsia="pt-BR"/>
        </w:rPr>
        <w:t>Operacionais do Pacto pela Saúde;</w:t>
      </w:r>
    </w:p>
    <w:p w:rsidR="004040F9" w:rsidRPr="009E3FB1" w:rsidRDefault="004040F9" w:rsidP="004040F9">
      <w:pPr>
        <w:pStyle w:val="Corpodetexto"/>
        <w:tabs>
          <w:tab w:val="center" w:pos="4252"/>
        </w:tabs>
        <w:spacing w:line="276" w:lineRule="auto"/>
        <w:ind w:firstLine="720"/>
        <w:rPr>
          <w:rFonts w:ascii="Bookman Old Style" w:hAnsi="Bookman Old Style"/>
          <w:b w:val="0"/>
          <w:sz w:val="22"/>
          <w:szCs w:val="22"/>
        </w:rPr>
      </w:pPr>
      <w:r w:rsidRPr="009E3FB1">
        <w:rPr>
          <w:rFonts w:ascii="Bookman Old Style" w:hAnsi="Bookman Old Style"/>
          <w:b w:val="0"/>
          <w:sz w:val="22"/>
          <w:szCs w:val="22"/>
        </w:rPr>
        <w:t xml:space="preserve">c) Decreto 7.508/2011 e Lei Complementar 141/2012. </w:t>
      </w:r>
    </w:p>
    <w:p w:rsidR="004040F9" w:rsidRPr="009E3FB1" w:rsidRDefault="004040F9" w:rsidP="004040F9">
      <w:pPr>
        <w:pStyle w:val="Corpodetexto"/>
        <w:tabs>
          <w:tab w:val="center" w:pos="4252"/>
        </w:tabs>
        <w:spacing w:line="276" w:lineRule="auto"/>
        <w:ind w:firstLine="720"/>
        <w:rPr>
          <w:rFonts w:ascii="Bookman Old Style" w:hAnsi="Bookman Old Style"/>
          <w:b w:val="0"/>
          <w:sz w:val="22"/>
          <w:szCs w:val="22"/>
        </w:rPr>
      </w:pPr>
      <w:r w:rsidRPr="009E3FB1">
        <w:rPr>
          <w:rFonts w:ascii="Bookman Old Style" w:hAnsi="Bookman Old Style"/>
          <w:b w:val="0"/>
          <w:sz w:val="22"/>
          <w:szCs w:val="22"/>
        </w:rPr>
        <w:t>d) Lei de licitações 8.666/93 e alterações posteriores.</w:t>
      </w:r>
    </w:p>
    <w:p w:rsidR="004040F9" w:rsidRPr="009E3FB1" w:rsidRDefault="004040F9" w:rsidP="004040F9">
      <w:pPr>
        <w:pStyle w:val="Corpodetexto"/>
        <w:tabs>
          <w:tab w:val="center" w:pos="4252"/>
        </w:tabs>
        <w:spacing w:after="240" w:line="276" w:lineRule="auto"/>
        <w:ind w:firstLine="720"/>
        <w:rPr>
          <w:rFonts w:ascii="Bookman Old Style" w:hAnsi="Bookman Old Style"/>
          <w:b w:val="0"/>
          <w:sz w:val="22"/>
          <w:szCs w:val="22"/>
        </w:rPr>
      </w:pPr>
    </w:p>
    <w:p w:rsidR="004040F9" w:rsidRPr="009E3FB1" w:rsidRDefault="004040F9" w:rsidP="004040F9">
      <w:pPr>
        <w:numPr>
          <w:ilvl w:val="0"/>
          <w:numId w:val="7"/>
        </w:numPr>
        <w:spacing w:after="0"/>
        <w:ind w:left="426"/>
        <w:jc w:val="both"/>
        <w:rPr>
          <w:rFonts w:ascii="Bookman Old Style" w:hAnsi="Bookman Old Style"/>
        </w:rPr>
      </w:pPr>
      <w:r w:rsidRPr="009E3FB1">
        <w:rPr>
          <w:rFonts w:ascii="Bookman Old Style" w:eastAsia="Arial" w:hAnsi="Bookman Old Style"/>
          <w:b/>
        </w:rPr>
        <w:t xml:space="preserve">– ESPECIFICAÇÕES TÉCNICAS </w:t>
      </w:r>
    </w:p>
    <w:p w:rsidR="004040F9" w:rsidRPr="009E3FB1" w:rsidRDefault="004040F9" w:rsidP="004040F9">
      <w:pPr>
        <w:numPr>
          <w:ilvl w:val="1"/>
          <w:numId w:val="7"/>
        </w:numPr>
        <w:spacing w:after="0"/>
        <w:ind w:left="709" w:firstLine="0"/>
        <w:jc w:val="both"/>
        <w:rPr>
          <w:rFonts w:ascii="Bookman Old Style" w:hAnsi="Bookman Old Style"/>
        </w:rPr>
      </w:pPr>
      <w:r w:rsidRPr="009E3FB1">
        <w:rPr>
          <w:rFonts w:ascii="Bookman Old Style" w:hAnsi="Bookman Old Style"/>
          <w:b/>
        </w:rPr>
        <w:t xml:space="preserve"> –</w:t>
      </w:r>
      <w:r w:rsidRPr="009E3FB1">
        <w:rPr>
          <w:rFonts w:ascii="Bookman Old Style" w:hAnsi="Bookman Old Style"/>
        </w:rPr>
        <w:t xml:space="preserve"> As armações dos óculos de grau deverão ser confeccionadas com um dos seguintes materiais: </w:t>
      </w:r>
    </w:p>
    <w:p w:rsidR="004040F9" w:rsidRPr="009E3FB1" w:rsidRDefault="004040F9" w:rsidP="004040F9">
      <w:pPr>
        <w:ind w:left="720"/>
        <w:jc w:val="both"/>
        <w:rPr>
          <w:rFonts w:ascii="Bookman Old Style" w:hAnsi="Bookman Old Style"/>
        </w:rPr>
      </w:pPr>
      <w:r w:rsidRPr="009E3FB1">
        <w:rPr>
          <w:rFonts w:ascii="Bookman Old Style" w:hAnsi="Bookman Old Style"/>
        </w:rPr>
        <w:t xml:space="preserve">a) metal inoxidável; </w:t>
      </w:r>
    </w:p>
    <w:p w:rsidR="004040F9" w:rsidRPr="009E3FB1" w:rsidRDefault="004040F9" w:rsidP="004040F9">
      <w:pPr>
        <w:ind w:firstLine="709"/>
        <w:jc w:val="both"/>
        <w:rPr>
          <w:rFonts w:ascii="Bookman Old Style" w:hAnsi="Bookman Old Style"/>
        </w:rPr>
      </w:pPr>
      <w:r w:rsidRPr="009E3FB1">
        <w:rPr>
          <w:rFonts w:ascii="Bookman Old Style" w:hAnsi="Bookman Old Style"/>
        </w:rPr>
        <w:t>b) acetato hipoalérgico; c</w:t>
      </w:r>
    </w:p>
    <w:p w:rsidR="004040F9" w:rsidRPr="009E3FB1" w:rsidRDefault="004040F9" w:rsidP="00403F83">
      <w:pPr>
        <w:ind w:left="708" w:firstLine="1"/>
        <w:jc w:val="both"/>
        <w:rPr>
          <w:rFonts w:ascii="Bookman Old Style" w:hAnsi="Bookman Old Style"/>
        </w:rPr>
      </w:pPr>
      <w:r w:rsidRPr="009E3FB1">
        <w:rPr>
          <w:rFonts w:ascii="Bookman Old Style" w:hAnsi="Bookman Old Style"/>
        </w:rPr>
        <w:t xml:space="preserve">c) injetados (náilon hipoalérgico, propionato, grilamide, triglamide, surlyn, hyrtel, antoprene, optyl, poliamida, policarbonato e fibra de carbono). </w:t>
      </w:r>
    </w:p>
    <w:p w:rsidR="00403F83" w:rsidRPr="009E3FB1" w:rsidRDefault="004040F9" w:rsidP="004040F9">
      <w:pPr>
        <w:ind w:left="720"/>
        <w:jc w:val="both"/>
        <w:rPr>
          <w:rFonts w:ascii="Bookman Old Style" w:hAnsi="Bookman Old Style"/>
        </w:rPr>
      </w:pPr>
      <w:r w:rsidRPr="009E3FB1">
        <w:rPr>
          <w:rFonts w:ascii="Bookman Old Style" w:hAnsi="Bookman Old Style"/>
          <w:b/>
        </w:rPr>
        <w:t>3.2 –</w:t>
      </w:r>
      <w:r w:rsidRPr="009E3FB1">
        <w:rPr>
          <w:rFonts w:ascii="Bookman Old Style" w:hAnsi="Bookman Old Style"/>
        </w:rPr>
        <w:t xml:space="preserve"> As lentes para os óculos de grau, negativas ou positivas, deverão ser confeccionadas com uma das seguintes características: </w:t>
      </w:r>
    </w:p>
    <w:p w:rsidR="00403F83" w:rsidRPr="009E3FB1" w:rsidRDefault="004040F9" w:rsidP="00403F83">
      <w:pPr>
        <w:ind w:left="720"/>
        <w:jc w:val="both"/>
        <w:rPr>
          <w:rFonts w:ascii="Bookman Old Style" w:hAnsi="Bookman Old Style"/>
        </w:rPr>
      </w:pPr>
      <w:r w:rsidRPr="009E3FB1">
        <w:rPr>
          <w:rFonts w:ascii="Bookman Old Style" w:hAnsi="Bookman Old Style"/>
        </w:rPr>
        <w:t xml:space="preserve">a) lentes orgânicas de policarbonato acabada; b) lentes orgânicas de policarbonato surfaçada; c) lentes orgânicas multifocais incolor; d) lentes orgânicas multifocais incolor digital; e) lentes orgânicas visão simples orgânica com antirreflexo; f) lentes orgânicas visão simples policarbonato com antirreflexo; g) lentes orgânicas multifocais; </w:t>
      </w:r>
    </w:p>
    <w:p w:rsidR="004040F9" w:rsidRPr="009E3FB1" w:rsidRDefault="004040F9" w:rsidP="00403F83">
      <w:pPr>
        <w:ind w:left="720"/>
        <w:jc w:val="both"/>
        <w:rPr>
          <w:rFonts w:ascii="Bookman Old Style" w:hAnsi="Bookman Old Style"/>
        </w:rPr>
      </w:pPr>
      <w:r w:rsidRPr="009E3FB1">
        <w:rPr>
          <w:rFonts w:ascii="Bookman Old Style" w:hAnsi="Bookman Old Style"/>
        </w:rPr>
        <w:t>h) lentes orgânicas multifocais com antirreflexo.</w:t>
      </w:r>
    </w:p>
    <w:p w:rsidR="004040F9" w:rsidRPr="009E3FB1" w:rsidRDefault="004040F9" w:rsidP="004040F9">
      <w:pPr>
        <w:spacing w:after="240"/>
        <w:ind w:left="720"/>
        <w:jc w:val="both"/>
        <w:rPr>
          <w:rFonts w:ascii="Bookman Old Style" w:hAnsi="Bookman Old Style"/>
        </w:rPr>
      </w:pPr>
      <w:r w:rsidRPr="009E3FB1">
        <w:rPr>
          <w:rFonts w:ascii="Bookman Old Style" w:hAnsi="Bookman Old Style"/>
        </w:rPr>
        <w:t>3.3 – Os produtos devem ser de procedência e com registro na ANVISA.</w:t>
      </w:r>
    </w:p>
    <w:p w:rsidR="004040F9" w:rsidRPr="009E3FB1" w:rsidRDefault="004040F9" w:rsidP="004040F9">
      <w:pPr>
        <w:jc w:val="both"/>
        <w:rPr>
          <w:rFonts w:ascii="Bookman Old Style" w:hAnsi="Bookman Old Style"/>
        </w:rPr>
      </w:pPr>
      <w:r w:rsidRPr="009E3FB1">
        <w:rPr>
          <w:rFonts w:ascii="Bookman Old Style" w:hAnsi="Bookman Old Style"/>
          <w:b/>
          <w:color w:val="000000"/>
        </w:rPr>
        <w:t>4 –</w:t>
      </w:r>
      <w:r w:rsidRPr="009E3FB1">
        <w:rPr>
          <w:rFonts w:ascii="Bookman Old Style" w:hAnsi="Bookman Old Style"/>
          <w:color w:val="000000"/>
        </w:rPr>
        <w:t xml:space="preserve"> </w:t>
      </w:r>
      <w:r w:rsidRPr="009E3FB1">
        <w:rPr>
          <w:rFonts w:ascii="Bookman Old Style" w:eastAsia="Arial" w:hAnsi="Bookman Old Style"/>
          <w:b/>
        </w:rPr>
        <w:t>PRAZO, LOCAL E FORMA DE EXECUÇÃO.</w:t>
      </w:r>
    </w:p>
    <w:p w:rsidR="004040F9" w:rsidRPr="009E3FB1" w:rsidRDefault="004040F9" w:rsidP="004040F9">
      <w:pPr>
        <w:spacing w:after="240"/>
        <w:ind w:firstLine="709"/>
        <w:jc w:val="both"/>
        <w:rPr>
          <w:rFonts w:ascii="Bookman Old Style" w:hAnsi="Bookman Old Style"/>
        </w:rPr>
      </w:pPr>
      <w:r w:rsidRPr="009E3FB1">
        <w:rPr>
          <w:rFonts w:ascii="Bookman Old Style" w:eastAsia="Arial" w:hAnsi="Bookman Old Style"/>
          <w:b/>
        </w:rPr>
        <w:lastRenderedPageBreak/>
        <w:t>4.1 – Prazo</w:t>
      </w:r>
      <w:r w:rsidRPr="009E3FB1">
        <w:rPr>
          <w:rFonts w:ascii="Bookman Old Style" w:hAnsi="Bookman Old Style"/>
        </w:rPr>
        <w:t xml:space="preserve">: O prazo de vigência será </w:t>
      </w:r>
      <w:r w:rsidR="00403F83" w:rsidRPr="009E3FB1">
        <w:rPr>
          <w:rFonts w:ascii="Bookman Old Style" w:hAnsi="Bookman Old Style"/>
        </w:rPr>
        <w:t>até dia 31 de dezembro</w:t>
      </w:r>
      <w:r w:rsidR="00AD2F9C">
        <w:rPr>
          <w:rFonts w:ascii="Bookman Old Style" w:hAnsi="Bookman Old Style"/>
        </w:rPr>
        <w:t xml:space="preserve"> de 2022</w:t>
      </w:r>
      <w:r w:rsidRPr="009E3FB1">
        <w:rPr>
          <w:rFonts w:ascii="Bookman Old Style" w:hAnsi="Bookman Old Style"/>
        </w:rPr>
        <w:t>, podendo ser prorrogado de acordo com o Artigo 57º, inciso II, a critério da Administração Pública, mediante justificativa prévia.</w:t>
      </w:r>
    </w:p>
    <w:p w:rsidR="004040F9" w:rsidRPr="009E3FB1" w:rsidRDefault="004040F9" w:rsidP="004040F9">
      <w:pPr>
        <w:ind w:firstLine="709"/>
        <w:jc w:val="both"/>
        <w:rPr>
          <w:rFonts w:ascii="Bookman Old Style" w:hAnsi="Bookman Old Style"/>
        </w:rPr>
      </w:pPr>
      <w:r w:rsidRPr="009E3FB1">
        <w:rPr>
          <w:rFonts w:ascii="Bookman Old Style" w:eastAsia="Arial" w:hAnsi="Bookman Old Style"/>
          <w:b/>
        </w:rPr>
        <w:t>4.2 – Local</w:t>
      </w:r>
      <w:r w:rsidRPr="009E3FB1">
        <w:rPr>
          <w:rFonts w:ascii="Bookman Old Style" w:hAnsi="Bookman Old Style"/>
        </w:rPr>
        <w:t xml:space="preserve">: </w:t>
      </w:r>
      <w:r w:rsidRPr="009E3FB1">
        <w:rPr>
          <w:rFonts w:ascii="Bookman Old Style" w:hAnsi="Bookman Old Style"/>
          <w:color w:val="000000"/>
        </w:rPr>
        <w:t>Os serviços deverão ser prestados na sede da empresa credenciada, mediante agendamento, ou em local indicado por ela, nesse último caso com antecedência</w:t>
      </w:r>
      <w:r w:rsidRPr="009E3FB1">
        <w:rPr>
          <w:rFonts w:ascii="Bookman Old Style" w:hAnsi="Bookman Old Style"/>
          <w:color w:val="000000"/>
        </w:rPr>
        <w:br/>
        <w:t>mínima de 15 (quinze) dias.</w:t>
      </w:r>
      <w:r w:rsidRPr="009E3FB1">
        <w:rPr>
          <w:rFonts w:ascii="Bookman Old Style" w:hAnsi="Bookman Old Style"/>
        </w:rPr>
        <w:t xml:space="preserve"> </w:t>
      </w:r>
    </w:p>
    <w:p w:rsidR="00A650E8" w:rsidRPr="009E3FB1" w:rsidRDefault="0026661A" w:rsidP="004040F9">
      <w:pPr>
        <w:ind w:firstLine="709"/>
        <w:jc w:val="both"/>
        <w:rPr>
          <w:rFonts w:ascii="Bookman Old Style" w:hAnsi="Bookman Old Style"/>
          <w:b/>
        </w:rPr>
      </w:pPr>
      <w:r w:rsidRPr="009E3FB1">
        <w:rPr>
          <w:rFonts w:ascii="Bookman Old Style" w:hAnsi="Bookman Old Style"/>
          <w:b/>
        </w:rPr>
        <w:t xml:space="preserve">4.2.1 – </w:t>
      </w:r>
      <w:r w:rsidR="00A650E8" w:rsidRPr="009E3FB1">
        <w:rPr>
          <w:rFonts w:ascii="Bookman Old Style" w:hAnsi="Bookman Old Style"/>
          <w:b/>
        </w:rPr>
        <w:t xml:space="preserve">Fica a critério de cada paciente a escolha do fornecedor credenciado.  </w:t>
      </w:r>
    </w:p>
    <w:p w:rsidR="004040F9" w:rsidRPr="009E3FB1" w:rsidRDefault="004040F9" w:rsidP="004040F9">
      <w:pPr>
        <w:ind w:left="709"/>
        <w:jc w:val="both"/>
        <w:rPr>
          <w:rFonts w:ascii="Bookman Old Style" w:eastAsia="Arial" w:hAnsi="Bookman Old Style"/>
          <w:b/>
        </w:rPr>
      </w:pPr>
      <w:r w:rsidRPr="009E3FB1">
        <w:rPr>
          <w:rFonts w:ascii="Bookman Old Style" w:eastAsia="Arial" w:hAnsi="Bookman Old Style"/>
          <w:b/>
        </w:rPr>
        <w:t xml:space="preserve">4.3 – Da Execução: </w:t>
      </w:r>
    </w:p>
    <w:p w:rsidR="004040F9" w:rsidRPr="009E3FB1" w:rsidRDefault="004040F9" w:rsidP="004040F9">
      <w:pPr>
        <w:ind w:firstLine="709"/>
        <w:jc w:val="both"/>
        <w:rPr>
          <w:rFonts w:ascii="Bookman Old Style" w:hAnsi="Bookman Old Style"/>
          <w:color w:val="000000"/>
        </w:rPr>
      </w:pPr>
      <w:r w:rsidRPr="009E3FB1">
        <w:rPr>
          <w:rFonts w:ascii="Bookman Old Style" w:hAnsi="Bookman Old Style"/>
          <w:b/>
          <w:color w:val="000000"/>
        </w:rPr>
        <w:t>4.3.1</w:t>
      </w:r>
      <w:r w:rsidRPr="009E3FB1">
        <w:rPr>
          <w:rFonts w:ascii="Bookman Old Style" w:hAnsi="Bookman Old Style"/>
          <w:color w:val="000000"/>
        </w:rPr>
        <w:t xml:space="preserve"> – Os profissionais, assim como a equipe de apoio, se obrigam a atender os pacientes com respeito e dignidade, sem diferenciação no atendimento, prezando pela qualidade do produto ofertado.</w:t>
      </w:r>
    </w:p>
    <w:p w:rsidR="004040F9" w:rsidRPr="009E3FB1" w:rsidRDefault="004040F9" w:rsidP="004040F9">
      <w:pPr>
        <w:ind w:firstLine="709"/>
        <w:jc w:val="both"/>
        <w:rPr>
          <w:rFonts w:ascii="Bookman Old Style" w:hAnsi="Bookman Old Style"/>
          <w:color w:val="000000"/>
        </w:rPr>
      </w:pPr>
      <w:r w:rsidRPr="009E3FB1">
        <w:rPr>
          <w:rFonts w:ascii="Bookman Old Style" w:hAnsi="Bookman Old Style"/>
          <w:b/>
          <w:color w:val="000000"/>
        </w:rPr>
        <w:t>4.3.2</w:t>
      </w:r>
      <w:r w:rsidRPr="009E3FB1">
        <w:rPr>
          <w:rFonts w:ascii="Bookman Old Style" w:hAnsi="Bookman Old Style"/>
          <w:color w:val="000000"/>
        </w:rPr>
        <w:t xml:space="preserve"> – Justificar ao paciente ou ao seu representante legal, por escrito, as razões técnicas da impossibilidade do atendimento no prazo e nas condições previstos neste Edital.</w:t>
      </w:r>
    </w:p>
    <w:p w:rsidR="004040F9" w:rsidRPr="009E3FB1" w:rsidRDefault="004040F9" w:rsidP="004040F9">
      <w:pPr>
        <w:ind w:firstLine="709"/>
        <w:jc w:val="both"/>
        <w:rPr>
          <w:rFonts w:ascii="Bookman Old Style" w:hAnsi="Bookman Old Style"/>
          <w:color w:val="000000"/>
        </w:rPr>
      </w:pPr>
      <w:r w:rsidRPr="009E3FB1">
        <w:rPr>
          <w:rFonts w:ascii="Bookman Old Style" w:hAnsi="Bookman Old Style"/>
          <w:b/>
          <w:color w:val="000000"/>
        </w:rPr>
        <w:t>4.3.3</w:t>
      </w:r>
      <w:r w:rsidRPr="009E3FB1">
        <w:rPr>
          <w:rFonts w:ascii="Bookman Old Style" w:hAnsi="Bookman Old Style"/>
          <w:color w:val="000000"/>
        </w:rPr>
        <w:t xml:space="preserve"> – É de responsabilidade exclusiva e integral do(a) Credenciado(a), a utilização de pessoal técnico e habilitado para a execução do objeto contratado, bem como a quitação dos encargos trabalhistas, previdenciários, sociais, fiscais e comerciais resultantes de</w:t>
      </w:r>
      <w:r w:rsidRPr="009E3FB1">
        <w:rPr>
          <w:rFonts w:ascii="Bookman Old Style" w:hAnsi="Bookman Old Style"/>
          <w:color w:val="000000"/>
        </w:rPr>
        <w:br/>
        <w:t>vínculo empregatício, cujos ônus e obrigações em nenhuma hipótese poderão ser</w:t>
      </w:r>
      <w:r w:rsidRPr="009E3FB1">
        <w:rPr>
          <w:rFonts w:ascii="Bookman Old Style" w:hAnsi="Bookman Old Style"/>
          <w:color w:val="000000"/>
        </w:rPr>
        <w:br/>
        <w:t>transferidos para o município.</w:t>
      </w:r>
    </w:p>
    <w:p w:rsidR="004040F9" w:rsidRPr="009E3FB1" w:rsidRDefault="004040F9" w:rsidP="004040F9">
      <w:pPr>
        <w:ind w:firstLine="709"/>
        <w:jc w:val="both"/>
        <w:rPr>
          <w:rFonts w:ascii="Bookman Old Style" w:eastAsia="Arial" w:hAnsi="Bookman Old Style"/>
          <w:b/>
        </w:rPr>
      </w:pPr>
      <w:r w:rsidRPr="009E3FB1">
        <w:rPr>
          <w:rFonts w:ascii="Bookman Old Style" w:hAnsi="Bookman Old Style"/>
          <w:b/>
          <w:color w:val="000000"/>
        </w:rPr>
        <w:t>4.3.4</w:t>
      </w:r>
      <w:r w:rsidRPr="009E3FB1">
        <w:rPr>
          <w:rFonts w:ascii="Bookman Old Style" w:hAnsi="Bookman Old Style"/>
          <w:color w:val="000000"/>
        </w:rPr>
        <w:t xml:space="preserve"> – O óculo indicado ao usuário, compreendendo a armação e as lentes com as</w:t>
      </w:r>
      <w:r w:rsidRPr="009E3FB1">
        <w:rPr>
          <w:rFonts w:ascii="Bookman Old Style" w:hAnsi="Bookman Old Style"/>
          <w:color w:val="000000"/>
        </w:rPr>
        <w:br/>
        <w:t>especificações constantes neste edital, deverá ser entregue em até 15 (quinze) dias,</w:t>
      </w:r>
      <w:r w:rsidR="00AD2F9C">
        <w:rPr>
          <w:rFonts w:ascii="Bookman Old Style" w:hAnsi="Bookman Old Style"/>
          <w:color w:val="000000"/>
        </w:rPr>
        <w:t xml:space="preserve"> </w:t>
      </w:r>
      <w:r w:rsidRPr="009E3FB1">
        <w:rPr>
          <w:rFonts w:ascii="Bookman Old Style" w:hAnsi="Bookman Old Style"/>
          <w:color w:val="000000"/>
        </w:rPr>
        <w:t>contados da data da consulta e/ou da data do pedido do produto.</w:t>
      </w:r>
      <w:r w:rsidRPr="009E3FB1">
        <w:rPr>
          <w:rFonts w:ascii="Bookman Old Style" w:eastAsia="Arial" w:hAnsi="Bookman Old Style"/>
          <w:b/>
        </w:rPr>
        <w:t xml:space="preserve"> </w:t>
      </w:r>
    </w:p>
    <w:p w:rsidR="004040F9" w:rsidRPr="009E3FB1" w:rsidRDefault="004040F9" w:rsidP="004040F9">
      <w:pPr>
        <w:spacing w:after="240"/>
        <w:ind w:firstLine="709"/>
        <w:jc w:val="both"/>
        <w:rPr>
          <w:rFonts w:ascii="Bookman Old Style" w:hAnsi="Bookman Old Style"/>
          <w:color w:val="000000"/>
        </w:rPr>
      </w:pPr>
      <w:r w:rsidRPr="009E3FB1">
        <w:rPr>
          <w:rFonts w:ascii="Bookman Old Style" w:eastAsia="Arial" w:hAnsi="Bookman Old Style"/>
          <w:b/>
        </w:rPr>
        <w:t xml:space="preserve">4.3.5 </w:t>
      </w:r>
      <w:r w:rsidRPr="009E3FB1">
        <w:rPr>
          <w:rStyle w:val="fontstyle01"/>
          <w:rFonts w:ascii="Bookman Old Style" w:hAnsi="Bookman Old Style"/>
          <w:sz w:val="22"/>
          <w:szCs w:val="22"/>
        </w:rPr>
        <w:t xml:space="preserve">– </w:t>
      </w:r>
      <w:r w:rsidRPr="009E3FB1">
        <w:rPr>
          <w:rFonts w:ascii="Bookman Old Style" w:hAnsi="Bookman Old Style"/>
          <w:color w:val="000000"/>
        </w:rPr>
        <w:t>A empresa interessada no Credenciamento deverá dispor do produto em estoque e na qualidade especificada neste Edital.</w:t>
      </w:r>
    </w:p>
    <w:p w:rsidR="004040F9" w:rsidRPr="009E3FB1" w:rsidRDefault="004040F9" w:rsidP="004040F9">
      <w:pPr>
        <w:numPr>
          <w:ilvl w:val="0"/>
          <w:numId w:val="8"/>
        </w:numPr>
        <w:spacing w:after="0"/>
        <w:ind w:left="284"/>
        <w:jc w:val="both"/>
        <w:rPr>
          <w:rFonts w:ascii="Bookman Old Style" w:hAnsi="Bookman Old Style"/>
        </w:rPr>
      </w:pPr>
      <w:r w:rsidRPr="009E3FB1">
        <w:rPr>
          <w:rFonts w:ascii="Bookman Old Style" w:eastAsia="Arial" w:hAnsi="Bookman Old Style"/>
          <w:b/>
        </w:rPr>
        <w:t xml:space="preserve">– PRAZO E CONDIÇÕES DE GARANTIA </w:t>
      </w:r>
    </w:p>
    <w:p w:rsidR="00403F83" w:rsidRPr="009E3FB1" w:rsidRDefault="004040F9" w:rsidP="004040F9">
      <w:pPr>
        <w:ind w:firstLine="709"/>
        <w:jc w:val="both"/>
        <w:rPr>
          <w:rFonts w:ascii="Bookman Old Style" w:hAnsi="Bookman Old Style"/>
        </w:rPr>
      </w:pPr>
      <w:r w:rsidRPr="009E3FB1">
        <w:rPr>
          <w:rFonts w:ascii="Bookman Old Style" w:hAnsi="Bookman Old Style"/>
        </w:rPr>
        <w:t xml:space="preserve">5-1 – O prazo de vigência será </w:t>
      </w:r>
      <w:r w:rsidR="00AD2F9C">
        <w:rPr>
          <w:rFonts w:ascii="Bookman Old Style" w:hAnsi="Bookman Old Style"/>
        </w:rPr>
        <w:t>até dia 31 de Dezembro de 2022</w:t>
      </w:r>
      <w:r w:rsidR="00403F83" w:rsidRPr="009E3FB1">
        <w:rPr>
          <w:rFonts w:ascii="Bookman Old Style" w:hAnsi="Bookman Old Style"/>
        </w:rPr>
        <w:t>.</w:t>
      </w:r>
    </w:p>
    <w:p w:rsidR="004040F9" w:rsidRPr="009E3FB1" w:rsidRDefault="004040F9" w:rsidP="004040F9">
      <w:pPr>
        <w:ind w:firstLine="709"/>
        <w:jc w:val="both"/>
        <w:rPr>
          <w:rFonts w:ascii="Bookman Old Style" w:hAnsi="Bookman Old Style"/>
        </w:rPr>
      </w:pPr>
      <w:r w:rsidRPr="009E3FB1">
        <w:rPr>
          <w:rFonts w:ascii="Bookman Old Style" w:hAnsi="Bookman Old Style"/>
          <w:color w:val="000000"/>
        </w:rPr>
        <w:t>5.2 – O óculo indicado ao usuário, compreendendo a armação e as lentes com as</w:t>
      </w:r>
      <w:r w:rsidRPr="009E3FB1">
        <w:rPr>
          <w:rFonts w:ascii="Bookman Old Style" w:hAnsi="Bookman Old Style"/>
          <w:color w:val="000000"/>
        </w:rPr>
        <w:br/>
        <w:t>especificações constantes do edital, deverá ser entregue em até 15 (quinze) dias,</w:t>
      </w:r>
      <w:r w:rsidR="000D0C15">
        <w:rPr>
          <w:rFonts w:ascii="Bookman Old Style" w:hAnsi="Bookman Old Style"/>
          <w:color w:val="000000"/>
        </w:rPr>
        <w:t xml:space="preserve"> </w:t>
      </w:r>
      <w:r w:rsidRPr="009E3FB1">
        <w:rPr>
          <w:rFonts w:ascii="Bookman Old Style" w:hAnsi="Bookman Old Style"/>
          <w:color w:val="000000"/>
        </w:rPr>
        <w:t>contados da data da consulta e/ou da data do pedido do produto.</w:t>
      </w:r>
    </w:p>
    <w:p w:rsidR="004040F9" w:rsidRPr="009E3FB1" w:rsidRDefault="004040F9" w:rsidP="004040F9">
      <w:pPr>
        <w:ind w:firstLine="709"/>
        <w:jc w:val="both"/>
        <w:rPr>
          <w:rFonts w:ascii="Bookman Old Style" w:hAnsi="Bookman Old Style"/>
        </w:rPr>
      </w:pPr>
      <w:r w:rsidRPr="009E3FB1">
        <w:rPr>
          <w:rFonts w:ascii="Bookman Old Style" w:hAnsi="Bookman Old Style"/>
        </w:rPr>
        <w:t>5.3 – A garantia dos produtos (óculos – lentes e armações) deverá seguir o previsto na Lei Federal Nº 8.078 de 11 de setembro de 1990 – Código de Defesas do Consumidor.</w:t>
      </w:r>
    </w:p>
    <w:p w:rsidR="004040F9" w:rsidRPr="009E3FB1" w:rsidRDefault="004040F9" w:rsidP="004040F9">
      <w:pPr>
        <w:ind w:left="-5" w:firstLine="714"/>
        <w:jc w:val="both"/>
        <w:rPr>
          <w:rFonts w:ascii="Bookman Old Style" w:eastAsia="Arial" w:hAnsi="Bookman Old Style"/>
          <w:b/>
        </w:rPr>
      </w:pPr>
    </w:p>
    <w:p w:rsidR="004040F9" w:rsidRPr="009E3FB1" w:rsidRDefault="004040F9" w:rsidP="004040F9">
      <w:pPr>
        <w:numPr>
          <w:ilvl w:val="0"/>
          <w:numId w:val="8"/>
        </w:numPr>
        <w:spacing w:after="0"/>
        <w:ind w:left="284" w:hanging="284"/>
        <w:jc w:val="both"/>
        <w:rPr>
          <w:rFonts w:ascii="Bookman Old Style" w:hAnsi="Bookman Old Style"/>
        </w:rPr>
      </w:pPr>
      <w:r w:rsidRPr="009E3FB1">
        <w:rPr>
          <w:rFonts w:ascii="Bookman Old Style" w:eastAsia="Arial" w:hAnsi="Bookman Old Style"/>
          <w:b/>
        </w:rPr>
        <w:t>– GESTOR DO CONTRATO</w:t>
      </w:r>
    </w:p>
    <w:p w:rsidR="004040F9" w:rsidRPr="009E3FB1" w:rsidRDefault="004040F9" w:rsidP="004040F9">
      <w:pPr>
        <w:ind w:firstLine="709"/>
        <w:jc w:val="both"/>
        <w:rPr>
          <w:rFonts w:ascii="Bookman Old Style" w:hAnsi="Bookman Old Style"/>
        </w:rPr>
      </w:pPr>
      <w:r w:rsidRPr="009E3FB1">
        <w:rPr>
          <w:rFonts w:ascii="Bookman Old Style" w:hAnsi="Bookman Old Style"/>
        </w:rPr>
        <w:t>A fiscalização do(s) contrato(s) formalizados, estará a cargo da Secretária Municipal de Saúde, Marla Cristina Fachini Sutil e/ou por servidor(a) designado(a) pela Gestora, a fim de assegurar a correta execução e garantia de qualidade na prestação dos serviços.</w:t>
      </w:r>
    </w:p>
    <w:p w:rsidR="004040F9" w:rsidRPr="009E3FB1" w:rsidRDefault="004040F9" w:rsidP="004040F9">
      <w:pPr>
        <w:numPr>
          <w:ilvl w:val="0"/>
          <w:numId w:val="8"/>
        </w:numPr>
        <w:spacing w:after="0"/>
        <w:ind w:left="284" w:hanging="284"/>
        <w:jc w:val="both"/>
        <w:rPr>
          <w:rFonts w:ascii="Bookman Old Style" w:hAnsi="Bookman Old Style"/>
        </w:rPr>
      </w:pPr>
      <w:r w:rsidRPr="009E3FB1">
        <w:rPr>
          <w:rFonts w:ascii="Bookman Old Style" w:hAnsi="Bookman Old Style"/>
        </w:rPr>
        <w:t xml:space="preserve">– </w:t>
      </w:r>
      <w:r w:rsidRPr="009E3FB1">
        <w:rPr>
          <w:rFonts w:ascii="Bookman Old Style" w:eastAsia="Arial" w:hAnsi="Bookman Old Style"/>
          <w:b/>
        </w:rPr>
        <w:t>CRONOGRAMA FÍSICO/FINANCEIRO</w:t>
      </w:r>
    </w:p>
    <w:p w:rsidR="004040F9" w:rsidRPr="009E3FB1" w:rsidRDefault="004040F9" w:rsidP="004040F9">
      <w:pPr>
        <w:tabs>
          <w:tab w:val="left" w:pos="142"/>
        </w:tabs>
        <w:ind w:firstLine="709"/>
        <w:jc w:val="both"/>
        <w:rPr>
          <w:rFonts w:ascii="Bookman Old Style" w:hAnsi="Bookman Old Style"/>
        </w:rPr>
      </w:pPr>
      <w:r w:rsidRPr="009E3FB1">
        <w:rPr>
          <w:rFonts w:ascii="Bookman Old Style" w:hAnsi="Bookman Old Style"/>
        </w:rPr>
        <w:t xml:space="preserve">Com vigência </w:t>
      </w:r>
      <w:r w:rsidR="00403F83" w:rsidRPr="009E3FB1">
        <w:rPr>
          <w:rFonts w:ascii="Bookman Old Style" w:hAnsi="Bookman Old Style"/>
        </w:rPr>
        <w:t>até dia 31 de Dezembro de 202</w:t>
      </w:r>
      <w:r w:rsidR="000D0C15">
        <w:rPr>
          <w:rFonts w:ascii="Bookman Old Style" w:hAnsi="Bookman Old Style"/>
        </w:rPr>
        <w:t>2</w:t>
      </w:r>
      <w:r w:rsidR="00403F83" w:rsidRPr="009E3FB1">
        <w:rPr>
          <w:rFonts w:ascii="Bookman Old Style" w:hAnsi="Bookman Old Style"/>
        </w:rPr>
        <w:t>,</w:t>
      </w:r>
      <w:r w:rsidRPr="009E3FB1">
        <w:rPr>
          <w:rFonts w:ascii="Bookman Old Style" w:hAnsi="Bookman Old Style"/>
        </w:rPr>
        <w:t xml:space="preserve"> a execução dar-se-á de acordo com a demanda </w:t>
      </w:r>
      <w:r w:rsidR="000D0C15">
        <w:rPr>
          <w:rFonts w:ascii="Bookman Old Style" w:hAnsi="Bookman Old Style"/>
        </w:rPr>
        <w:t>d</w:t>
      </w:r>
      <w:r w:rsidRPr="009E3FB1">
        <w:rPr>
          <w:rFonts w:ascii="Bookman Old Style" w:hAnsi="Bookman Old Style"/>
        </w:rPr>
        <w:t xml:space="preserve">o cronograma físico será mensal, com desembolso de acordo com </w:t>
      </w:r>
      <w:r w:rsidR="00C35BD2" w:rsidRPr="009E3FB1">
        <w:rPr>
          <w:rFonts w:ascii="Bookman Old Style" w:hAnsi="Bookman Old Style"/>
        </w:rPr>
        <w:t>a entrega dos materiais</w:t>
      </w:r>
      <w:r w:rsidRPr="009E3FB1">
        <w:rPr>
          <w:rFonts w:ascii="Bookman Old Style" w:hAnsi="Bookman Old Style"/>
        </w:rPr>
        <w:t>.</w:t>
      </w:r>
    </w:p>
    <w:p w:rsidR="004040F9" w:rsidRPr="009E3FB1" w:rsidRDefault="004040F9" w:rsidP="004040F9">
      <w:pPr>
        <w:ind w:left="-5" w:firstLine="713"/>
        <w:jc w:val="both"/>
        <w:rPr>
          <w:rFonts w:ascii="Bookman Old Style" w:hAnsi="Bookman Old Style"/>
        </w:rPr>
      </w:pPr>
      <w:r w:rsidRPr="009E3FB1">
        <w:rPr>
          <w:rFonts w:ascii="Bookman Old Style" w:hAnsi="Bookman Old Style"/>
        </w:rPr>
        <w:t>Obs.: Considerando a imprevisibilidade da quantidade de serviços a serem compradas, os valores são estimativos e poderão sofrer alterações durante a execução.</w:t>
      </w:r>
    </w:p>
    <w:tbl>
      <w:tblPr>
        <w:tblW w:w="87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15"/>
        <w:gridCol w:w="1805"/>
        <w:gridCol w:w="2904"/>
      </w:tblGrid>
      <w:tr w:rsidR="004040F9" w:rsidRPr="009E3FB1" w:rsidTr="000D0C15">
        <w:tc>
          <w:tcPr>
            <w:tcW w:w="4015" w:type="dxa"/>
            <w:shd w:val="clear" w:color="auto" w:fill="auto"/>
          </w:tcPr>
          <w:p w:rsidR="004040F9" w:rsidRPr="009E3FB1" w:rsidRDefault="004040F9" w:rsidP="00623B0D">
            <w:pPr>
              <w:jc w:val="both"/>
              <w:rPr>
                <w:rFonts w:ascii="Bookman Old Style" w:hAnsi="Bookman Old Style"/>
              </w:rPr>
            </w:pPr>
            <w:r w:rsidRPr="009E3FB1">
              <w:rPr>
                <w:rFonts w:ascii="Bookman Old Style" w:hAnsi="Bookman Old Style"/>
              </w:rPr>
              <w:t>Item</w:t>
            </w:r>
          </w:p>
        </w:tc>
        <w:tc>
          <w:tcPr>
            <w:tcW w:w="1805" w:type="dxa"/>
            <w:shd w:val="clear" w:color="auto" w:fill="auto"/>
          </w:tcPr>
          <w:p w:rsidR="004040F9" w:rsidRPr="009E3FB1" w:rsidRDefault="004040F9" w:rsidP="00623B0D">
            <w:pPr>
              <w:jc w:val="both"/>
              <w:rPr>
                <w:rFonts w:ascii="Bookman Old Style" w:hAnsi="Bookman Old Style"/>
              </w:rPr>
            </w:pPr>
            <w:r w:rsidRPr="009E3FB1">
              <w:rPr>
                <w:rFonts w:ascii="Bookman Old Style" w:hAnsi="Bookman Old Style"/>
              </w:rPr>
              <w:t>Quantidade Estimada/mês</w:t>
            </w:r>
          </w:p>
        </w:tc>
        <w:tc>
          <w:tcPr>
            <w:tcW w:w="2904" w:type="dxa"/>
            <w:shd w:val="clear" w:color="auto" w:fill="auto"/>
          </w:tcPr>
          <w:p w:rsidR="004040F9" w:rsidRPr="009E3FB1" w:rsidRDefault="004040F9" w:rsidP="00623B0D">
            <w:pPr>
              <w:jc w:val="both"/>
              <w:rPr>
                <w:rFonts w:ascii="Bookman Old Style" w:hAnsi="Bookman Old Style"/>
              </w:rPr>
            </w:pPr>
            <w:r w:rsidRPr="009E3FB1">
              <w:rPr>
                <w:rFonts w:ascii="Bookman Old Style" w:hAnsi="Bookman Old Style"/>
              </w:rPr>
              <w:t>Valor mensal estimado R$</w:t>
            </w:r>
          </w:p>
        </w:tc>
      </w:tr>
      <w:tr w:rsidR="004040F9" w:rsidRPr="009E3FB1" w:rsidTr="000D0C15">
        <w:tc>
          <w:tcPr>
            <w:tcW w:w="4015" w:type="dxa"/>
            <w:shd w:val="clear" w:color="auto" w:fill="auto"/>
          </w:tcPr>
          <w:p w:rsidR="004040F9" w:rsidRPr="009E3FB1" w:rsidRDefault="004040F9" w:rsidP="00623B0D">
            <w:pPr>
              <w:jc w:val="both"/>
              <w:rPr>
                <w:rFonts w:ascii="Bookman Old Style" w:hAnsi="Bookman Old Style"/>
              </w:rPr>
            </w:pPr>
            <w:r w:rsidRPr="009E3FB1">
              <w:rPr>
                <w:rFonts w:ascii="Bookman Old Style" w:hAnsi="Bookman Old Style"/>
              </w:rPr>
              <w:t>Óculos de Grau, lentes e armações.</w:t>
            </w:r>
          </w:p>
        </w:tc>
        <w:tc>
          <w:tcPr>
            <w:tcW w:w="1805" w:type="dxa"/>
            <w:shd w:val="clear" w:color="auto" w:fill="auto"/>
          </w:tcPr>
          <w:p w:rsidR="004040F9" w:rsidRPr="009E3FB1" w:rsidRDefault="004040F9" w:rsidP="00623B0D">
            <w:pPr>
              <w:jc w:val="right"/>
              <w:rPr>
                <w:rFonts w:ascii="Bookman Old Style" w:hAnsi="Bookman Old Style"/>
              </w:rPr>
            </w:pPr>
            <w:r w:rsidRPr="009E3FB1">
              <w:rPr>
                <w:rFonts w:ascii="Bookman Old Style" w:hAnsi="Bookman Old Style"/>
              </w:rPr>
              <w:t>20</w:t>
            </w:r>
          </w:p>
        </w:tc>
        <w:tc>
          <w:tcPr>
            <w:tcW w:w="2904" w:type="dxa"/>
            <w:shd w:val="clear" w:color="auto" w:fill="auto"/>
          </w:tcPr>
          <w:p w:rsidR="004040F9" w:rsidRPr="009E3FB1" w:rsidRDefault="004040F9" w:rsidP="00623B0D">
            <w:pPr>
              <w:jc w:val="right"/>
              <w:rPr>
                <w:rFonts w:ascii="Bookman Old Style" w:hAnsi="Bookman Old Style"/>
              </w:rPr>
            </w:pPr>
            <w:r w:rsidRPr="009E3FB1">
              <w:rPr>
                <w:rFonts w:ascii="Bookman Old Style" w:hAnsi="Bookman Old Style"/>
              </w:rPr>
              <w:t>5.000,00</w:t>
            </w:r>
          </w:p>
        </w:tc>
      </w:tr>
      <w:tr w:rsidR="004040F9" w:rsidRPr="009E3FB1" w:rsidTr="000D0C15">
        <w:tc>
          <w:tcPr>
            <w:tcW w:w="4015" w:type="dxa"/>
            <w:shd w:val="clear" w:color="auto" w:fill="auto"/>
          </w:tcPr>
          <w:p w:rsidR="004040F9" w:rsidRPr="009E3FB1" w:rsidRDefault="004040F9" w:rsidP="00623B0D">
            <w:pPr>
              <w:jc w:val="both"/>
              <w:rPr>
                <w:rFonts w:ascii="Bookman Old Style" w:hAnsi="Bookman Old Style"/>
              </w:rPr>
            </w:pPr>
            <w:r w:rsidRPr="009E3FB1">
              <w:rPr>
                <w:rFonts w:ascii="Bookman Old Style" w:hAnsi="Bookman Old Style"/>
              </w:rPr>
              <w:t xml:space="preserve">Valor total </w:t>
            </w:r>
          </w:p>
        </w:tc>
        <w:tc>
          <w:tcPr>
            <w:tcW w:w="1805" w:type="dxa"/>
            <w:shd w:val="clear" w:color="auto" w:fill="auto"/>
          </w:tcPr>
          <w:p w:rsidR="004040F9" w:rsidRPr="009E3FB1" w:rsidRDefault="004040F9" w:rsidP="00623B0D">
            <w:pPr>
              <w:jc w:val="right"/>
              <w:rPr>
                <w:rFonts w:ascii="Bookman Old Style" w:hAnsi="Bookman Old Style"/>
              </w:rPr>
            </w:pPr>
          </w:p>
        </w:tc>
        <w:tc>
          <w:tcPr>
            <w:tcW w:w="2904" w:type="dxa"/>
            <w:shd w:val="clear" w:color="auto" w:fill="auto"/>
          </w:tcPr>
          <w:p w:rsidR="004040F9" w:rsidRPr="009E3FB1" w:rsidRDefault="004040F9" w:rsidP="00623B0D">
            <w:pPr>
              <w:jc w:val="right"/>
              <w:rPr>
                <w:rFonts w:ascii="Bookman Old Style" w:hAnsi="Bookman Old Style"/>
              </w:rPr>
            </w:pPr>
            <w:r w:rsidRPr="009E3FB1">
              <w:rPr>
                <w:rFonts w:ascii="Bookman Old Style" w:hAnsi="Bookman Old Style"/>
              </w:rPr>
              <w:t>5.000,00</w:t>
            </w:r>
          </w:p>
        </w:tc>
      </w:tr>
    </w:tbl>
    <w:p w:rsidR="004040F9" w:rsidRPr="009E3FB1" w:rsidRDefault="004040F9" w:rsidP="004040F9">
      <w:pPr>
        <w:ind w:left="-5" w:firstLine="713"/>
        <w:jc w:val="both"/>
        <w:rPr>
          <w:rFonts w:ascii="Bookman Old Style" w:hAnsi="Bookman Old Style"/>
        </w:rPr>
      </w:pPr>
    </w:p>
    <w:p w:rsidR="004040F9" w:rsidRPr="009E3FB1" w:rsidRDefault="004040F9" w:rsidP="00C35BD2">
      <w:pPr>
        <w:ind w:left="-5"/>
        <w:jc w:val="both"/>
        <w:rPr>
          <w:rFonts w:ascii="Bookman Old Style" w:hAnsi="Bookman Old Style"/>
        </w:rPr>
      </w:pPr>
      <w:r w:rsidRPr="009E3FB1">
        <w:rPr>
          <w:rFonts w:ascii="Bookman Old Style" w:hAnsi="Bookman Old Style"/>
        </w:rPr>
        <w:t xml:space="preserve"> </w:t>
      </w:r>
      <w:r w:rsidR="00C35BD2" w:rsidRPr="009E3FB1">
        <w:rPr>
          <w:rFonts w:ascii="Bookman Old Style" w:hAnsi="Bookman Old Style"/>
        </w:rPr>
        <w:t xml:space="preserve">7 </w:t>
      </w:r>
      <w:r w:rsidRPr="009E3FB1">
        <w:rPr>
          <w:rFonts w:ascii="Bookman Old Style" w:eastAsia="Arial" w:hAnsi="Bookman Old Style"/>
          <w:b/>
        </w:rPr>
        <w:t>– OBRIGAÇÕES ACESSÓRIAS (CONTRATANTE E CONTRATADA)</w:t>
      </w:r>
    </w:p>
    <w:p w:rsidR="004040F9" w:rsidRPr="009E3FB1" w:rsidRDefault="004040F9" w:rsidP="004040F9">
      <w:pPr>
        <w:numPr>
          <w:ilvl w:val="1"/>
          <w:numId w:val="4"/>
        </w:numPr>
        <w:spacing w:after="0"/>
        <w:jc w:val="both"/>
        <w:rPr>
          <w:rFonts w:ascii="Bookman Old Style" w:hAnsi="Bookman Old Style"/>
        </w:rPr>
      </w:pPr>
      <w:r w:rsidRPr="009E3FB1">
        <w:rPr>
          <w:rFonts w:ascii="Bookman Old Style" w:eastAsia="Arial" w:hAnsi="Bookman Old Style"/>
          <w:b/>
        </w:rPr>
        <w:t xml:space="preserve">– DO CONTRATANTE </w:t>
      </w:r>
    </w:p>
    <w:p w:rsidR="004040F9" w:rsidRPr="009E3FB1" w:rsidRDefault="004040F9" w:rsidP="004040F9">
      <w:pPr>
        <w:numPr>
          <w:ilvl w:val="0"/>
          <w:numId w:val="9"/>
        </w:numPr>
        <w:spacing w:after="0"/>
        <w:jc w:val="both"/>
        <w:rPr>
          <w:rFonts w:ascii="Bookman Old Style" w:hAnsi="Bookman Old Style"/>
        </w:rPr>
      </w:pPr>
      <w:r w:rsidRPr="009E3FB1">
        <w:rPr>
          <w:rFonts w:ascii="Bookman Old Style" w:eastAsia="Arial" w:hAnsi="Bookman Old Style"/>
        </w:rPr>
        <w:t>Autorizar previamente as prescrições (receitas) para óculos de grau, lentes ou armações.</w:t>
      </w:r>
    </w:p>
    <w:p w:rsidR="004040F9" w:rsidRPr="009E3FB1" w:rsidRDefault="004040F9" w:rsidP="004040F9">
      <w:pPr>
        <w:numPr>
          <w:ilvl w:val="0"/>
          <w:numId w:val="9"/>
        </w:numPr>
        <w:spacing w:after="0"/>
        <w:jc w:val="both"/>
        <w:rPr>
          <w:rFonts w:ascii="Bookman Old Style" w:hAnsi="Bookman Old Style"/>
        </w:rPr>
      </w:pPr>
      <w:r w:rsidRPr="009E3FB1">
        <w:rPr>
          <w:rFonts w:ascii="Bookman Old Style" w:hAnsi="Bookman Old Style"/>
        </w:rPr>
        <w:t>Conferir toda documentação apresentada, visar as Notas Fiscais e relatórios de atendimento e enviar ao Setor Contábil para empenho e posterior pagamento.</w:t>
      </w:r>
    </w:p>
    <w:p w:rsidR="004040F9" w:rsidRPr="009E3FB1" w:rsidRDefault="004040F9" w:rsidP="004040F9">
      <w:pPr>
        <w:ind w:left="720"/>
        <w:jc w:val="both"/>
        <w:rPr>
          <w:rFonts w:ascii="Bookman Old Style" w:hAnsi="Bookman Old Style"/>
        </w:rPr>
      </w:pPr>
    </w:p>
    <w:p w:rsidR="004040F9" w:rsidRPr="009E3FB1" w:rsidRDefault="004040F9" w:rsidP="004040F9">
      <w:pPr>
        <w:numPr>
          <w:ilvl w:val="1"/>
          <w:numId w:val="4"/>
        </w:numPr>
        <w:spacing w:after="0"/>
        <w:jc w:val="both"/>
        <w:rPr>
          <w:rFonts w:ascii="Bookman Old Style" w:hAnsi="Bookman Old Style"/>
        </w:rPr>
      </w:pPr>
      <w:r w:rsidRPr="009E3FB1">
        <w:rPr>
          <w:rFonts w:ascii="Bookman Old Style" w:hAnsi="Bookman Old Style"/>
        </w:rPr>
        <w:t xml:space="preserve">– </w:t>
      </w:r>
      <w:r w:rsidRPr="009E3FB1">
        <w:rPr>
          <w:rFonts w:ascii="Bookman Old Style" w:hAnsi="Bookman Old Style"/>
          <w:b/>
        </w:rPr>
        <w:t>DA CONTRATADA</w:t>
      </w:r>
    </w:p>
    <w:p w:rsidR="004040F9" w:rsidRPr="009E3FB1" w:rsidRDefault="004040F9" w:rsidP="004040F9">
      <w:pPr>
        <w:numPr>
          <w:ilvl w:val="0"/>
          <w:numId w:val="5"/>
        </w:numPr>
        <w:spacing w:after="0"/>
        <w:jc w:val="both"/>
        <w:rPr>
          <w:rStyle w:val="fontstyle01"/>
          <w:rFonts w:ascii="Bookman Old Style" w:hAnsi="Bookman Old Style"/>
          <w:sz w:val="22"/>
          <w:szCs w:val="22"/>
        </w:rPr>
      </w:pPr>
      <w:r w:rsidRPr="009E3FB1">
        <w:rPr>
          <w:rStyle w:val="fontstyle01"/>
          <w:rFonts w:ascii="Bookman Old Style" w:hAnsi="Bookman Old Style"/>
          <w:sz w:val="22"/>
          <w:szCs w:val="22"/>
        </w:rPr>
        <w:t>Assumir total responsabilidade pela saúde dos funcionários, encargos trabalhistas, previdenciários, comerciais, fiscais, quer municipais, estaduais ou federais, bem como pelo seguro para garantia de pessoas e equipamentos sob sua responsabilidade.</w:t>
      </w:r>
    </w:p>
    <w:p w:rsidR="004040F9" w:rsidRPr="009E3FB1" w:rsidRDefault="004040F9" w:rsidP="004040F9">
      <w:pPr>
        <w:numPr>
          <w:ilvl w:val="0"/>
          <w:numId w:val="5"/>
        </w:numPr>
        <w:spacing w:after="0"/>
        <w:jc w:val="both"/>
        <w:rPr>
          <w:rStyle w:val="fontstyle01"/>
          <w:rFonts w:ascii="Bookman Old Style" w:hAnsi="Bookman Old Style"/>
          <w:sz w:val="22"/>
          <w:szCs w:val="22"/>
        </w:rPr>
      </w:pPr>
      <w:r w:rsidRPr="009E3FB1">
        <w:rPr>
          <w:rStyle w:val="fontstyle01"/>
          <w:rFonts w:ascii="Bookman Old Style" w:hAnsi="Bookman Old Style"/>
          <w:sz w:val="22"/>
          <w:szCs w:val="22"/>
        </w:rPr>
        <w:t>Responsabilizar-se por qualquer acidente do qual possam ser vítimas seus</w:t>
      </w:r>
      <w:r w:rsidR="000D0C15">
        <w:rPr>
          <w:rStyle w:val="fontstyle01"/>
          <w:rFonts w:ascii="Bookman Old Style" w:hAnsi="Bookman Old Style"/>
          <w:sz w:val="22"/>
          <w:szCs w:val="22"/>
        </w:rPr>
        <w:t xml:space="preserve"> </w:t>
      </w:r>
      <w:r w:rsidRPr="009E3FB1">
        <w:rPr>
          <w:rStyle w:val="fontstyle01"/>
          <w:rFonts w:ascii="Bookman Old Style" w:hAnsi="Bookman Old Style"/>
          <w:sz w:val="22"/>
          <w:szCs w:val="22"/>
        </w:rPr>
        <w:t>empregados, ou prestadores terceirizados no desempenho dos serviços objeto do</w:t>
      </w:r>
      <w:r w:rsidRPr="009E3FB1">
        <w:rPr>
          <w:rFonts w:ascii="Bookman Old Style" w:hAnsi="Bookman Old Style"/>
          <w:color w:val="000000"/>
        </w:rPr>
        <w:br/>
      </w:r>
      <w:r w:rsidRPr="009E3FB1">
        <w:rPr>
          <w:rStyle w:val="fontstyle01"/>
          <w:rFonts w:ascii="Bookman Old Style" w:hAnsi="Bookman Old Style"/>
          <w:sz w:val="22"/>
          <w:szCs w:val="22"/>
        </w:rPr>
        <w:t>presente Contrato.</w:t>
      </w:r>
    </w:p>
    <w:p w:rsidR="004040F9" w:rsidRPr="009E3FB1" w:rsidRDefault="004040F9" w:rsidP="004040F9">
      <w:pPr>
        <w:numPr>
          <w:ilvl w:val="0"/>
          <w:numId w:val="5"/>
        </w:numPr>
        <w:spacing w:after="0"/>
        <w:jc w:val="both"/>
        <w:rPr>
          <w:rStyle w:val="fontstyle01"/>
          <w:rFonts w:ascii="Bookman Old Style" w:hAnsi="Bookman Old Style"/>
          <w:sz w:val="22"/>
          <w:szCs w:val="22"/>
        </w:rPr>
      </w:pPr>
      <w:r w:rsidRPr="009E3FB1">
        <w:rPr>
          <w:rStyle w:val="fontstyle01"/>
          <w:rFonts w:ascii="Bookman Old Style" w:hAnsi="Bookman Old Style"/>
          <w:sz w:val="22"/>
          <w:szCs w:val="22"/>
        </w:rPr>
        <w:t>Responsabilizar-se pelo recolhimento de qualquer tributo, taxa ou ônus relativo</w:t>
      </w:r>
      <w:r w:rsidR="000D0C15">
        <w:rPr>
          <w:rStyle w:val="fontstyle01"/>
          <w:rFonts w:ascii="Bookman Old Style" w:hAnsi="Bookman Old Style"/>
          <w:sz w:val="22"/>
          <w:szCs w:val="22"/>
        </w:rPr>
        <w:t xml:space="preserve"> </w:t>
      </w:r>
      <w:r w:rsidRPr="009E3FB1">
        <w:rPr>
          <w:rStyle w:val="fontstyle01"/>
          <w:rFonts w:ascii="Bookman Old Style" w:hAnsi="Bookman Old Style"/>
          <w:sz w:val="22"/>
          <w:szCs w:val="22"/>
        </w:rPr>
        <w:t xml:space="preserve">aos serviços prestados, inclusive de seus propostos e </w:t>
      </w:r>
      <w:r w:rsidRPr="009E3FB1">
        <w:rPr>
          <w:rStyle w:val="fontstyle01"/>
          <w:rFonts w:ascii="Bookman Old Style" w:hAnsi="Bookman Old Style"/>
          <w:sz w:val="22"/>
          <w:szCs w:val="22"/>
        </w:rPr>
        <w:lastRenderedPageBreak/>
        <w:t>empregados, não implicando a presente contratação no reconhecimento de vínculo empregatício.</w:t>
      </w:r>
    </w:p>
    <w:p w:rsidR="004040F9" w:rsidRPr="009E3FB1" w:rsidRDefault="004040F9" w:rsidP="004040F9">
      <w:pPr>
        <w:numPr>
          <w:ilvl w:val="0"/>
          <w:numId w:val="5"/>
        </w:numPr>
        <w:spacing w:after="0"/>
        <w:jc w:val="both"/>
        <w:rPr>
          <w:rStyle w:val="fontstyle01"/>
          <w:rFonts w:ascii="Bookman Old Style" w:hAnsi="Bookman Old Style"/>
          <w:color w:val="auto"/>
          <w:sz w:val="22"/>
          <w:szCs w:val="22"/>
        </w:rPr>
      </w:pPr>
      <w:r w:rsidRPr="009E3FB1">
        <w:rPr>
          <w:rStyle w:val="fontstyle01"/>
          <w:rFonts w:ascii="Bookman Old Style" w:hAnsi="Bookman Old Style"/>
          <w:sz w:val="22"/>
          <w:szCs w:val="22"/>
        </w:rPr>
        <w:t>Encaminhar mensalmente a Nota Fiscal, acompanhada do Relatório de Atendimento e as guias autorizadas pela Secretaria Municipal de Saúde.</w:t>
      </w:r>
    </w:p>
    <w:p w:rsidR="00C35BD2" w:rsidRPr="009E3FB1" w:rsidRDefault="00C35BD2" w:rsidP="00C35BD2">
      <w:pPr>
        <w:spacing w:after="0"/>
        <w:ind w:left="720"/>
        <w:jc w:val="both"/>
        <w:rPr>
          <w:rFonts w:ascii="Bookman Old Style" w:hAnsi="Bookman Old Style"/>
        </w:rPr>
      </w:pPr>
    </w:p>
    <w:p w:rsidR="004040F9" w:rsidRPr="009E3FB1" w:rsidRDefault="004040F9" w:rsidP="004040F9">
      <w:pPr>
        <w:numPr>
          <w:ilvl w:val="0"/>
          <w:numId w:val="4"/>
        </w:numPr>
        <w:spacing w:after="0"/>
        <w:ind w:left="284" w:hanging="284"/>
        <w:jc w:val="both"/>
        <w:rPr>
          <w:rFonts w:ascii="Bookman Old Style" w:hAnsi="Bookman Old Style"/>
        </w:rPr>
      </w:pPr>
      <w:r w:rsidRPr="009E3FB1">
        <w:rPr>
          <w:rFonts w:ascii="Bookman Old Style" w:eastAsia="Arial" w:hAnsi="Bookman Old Style"/>
          <w:b/>
        </w:rPr>
        <w:t>– DO PREÇO E VALOR ESTIMADO</w:t>
      </w:r>
    </w:p>
    <w:p w:rsidR="004040F9" w:rsidRPr="009E3FB1" w:rsidRDefault="004040F9" w:rsidP="004040F9">
      <w:pPr>
        <w:ind w:left="709"/>
        <w:jc w:val="both"/>
        <w:rPr>
          <w:rFonts w:ascii="Bookman Old Style" w:hAnsi="Bookman Old Style"/>
          <w:b/>
        </w:rPr>
      </w:pPr>
      <w:r w:rsidRPr="009E3FB1">
        <w:rPr>
          <w:rFonts w:ascii="Bookman Old Style" w:hAnsi="Bookman Old Style"/>
          <w:b/>
        </w:rPr>
        <w:t xml:space="preserve">9.1 </w:t>
      </w:r>
      <w:r w:rsidRPr="009E3FB1">
        <w:rPr>
          <w:rFonts w:ascii="Bookman Old Style" w:hAnsi="Bookman Old Style"/>
        </w:rPr>
        <w:t>–</w:t>
      </w:r>
      <w:r w:rsidRPr="009E3FB1">
        <w:rPr>
          <w:rFonts w:ascii="Bookman Old Style" w:hAnsi="Bookman Old Style"/>
          <w:b/>
        </w:rPr>
        <w:t xml:space="preserve"> DO PREÇO:</w:t>
      </w:r>
    </w:p>
    <w:tbl>
      <w:tblPr>
        <w:tblW w:w="91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62"/>
        <w:gridCol w:w="6838"/>
        <w:gridCol w:w="1418"/>
      </w:tblGrid>
      <w:tr w:rsidR="004040F9" w:rsidRPr="009E3FB1" w:rsidTr="00623B0D">
        <w:trPr>
          <w:trHeight w:hRule="exact" w:val="412"/>
          <w:jc w:val="center"/>
        </w:trPr>
        <w:tc>
          <w:tcPr>
            <w:tcW w:w="862" w:type="dxa"/>
            <w:shd w:val="clear" w:color="auto" w:fill="auto"/>
            <w:vAlign w:val="center"/>
          </w:tcPr>
          <w:p w:rsidR="004040F9" w:rsidRPr="009E3FB1" w:rsidRDefault="004040F9" w:rsidP="00623B0D">
            <w:pPr>
              <w:pStyle w:val="TableParagraph"/>
              <w:spacing w:before="37"/>
              <w:rPr>
                <w:rFonts w:ascii="Bookman Old Style" w:hAnsi="Bookman Old Style"/>
                <w:b/>
              </w:rPr>
            </w:pPr>
            <w:r w:rsidRPr="009E3FB1">
              <w:rPr>
                <w:rFonts w:ascii="Bookman Old Style" w:hAnsi="Bookman Old Style"/>
                <w:b/>
              </w:rPr>
              <w:t>Item</w:t>
            </w:r>
          </w:p>
        </w:tc>
        <w:tc>
          <w:tcPr>
            <w:tcW w:w="6838" w:type="dxa"/>
            <w:shd w:val="clear" w:color="auto" w:fill="auto"/>
          </w:tcPr>
          <w:p w:rsidR="004040F9" w:rsidRPr="009E3FB1" w:rsidRDefault="004040F9" w:rsidP="00623B0D">
            <w:pPr>
              <w:pStyle w:val="TableParagraph"/>
              <w:spacing w:before="37"/>
              <w:ind w:left="65" w:right="150"/>
              <w:jc w:val="left"/>
              <w:rPr>
                <w:rFonts w:ascii="Bookman Old Style" w:hAnsi="Bookman Old Style"/>
                <w:b/>
                <w:lang w:val="pt-BR"/>
              </w:rPr>
            </w:pPr>
            <w:r w:rsidRPr="009E3FB1">
              <w:rPr>
                <w:rFonts w:ascii="Bookman Old Style" w:hAnsi="Bookman Old Style"/>
                <w:b/>
                <w:lang w:val="pt-BR"/>
              </w:rPr>
              <w:t xml:space="preserve">Descrição </w:t>
            </w:r>
          </w:p>
        </w:tc>
        <w:tc>
          <w:tcPr>
            <w:tcW w:w="1418" w:type="dxa"/>
            <w:shd w:val="clear" w:color="auto" w:fill="auto"/>
            <w:vAlign w:val="center"/>
          </w:tcPr>
          <w:p w:rsidR="004040F9" w:rsidRPr="009E3FB1" w:rsidRDefault="004040F9" w:rsidP="00623B0D">
            <w:pPr>
              <w:pStyle w:val="TableParagraph"/>
              <w:spacing w:before="37"/>
              <w:ind w:left="93" w:right="191" w:hanging="142"/>
              <w:jc w:val="right"/>
              <w:rPr>
                <w:rFonts w:ascii="Bookman Old Style" w:hAnsi="Bookman Old Style"/>
                <w:b/>
              </w:rPr>
            </w:pPr>
            <w:r w:rsidRPr="009E3FB1">
              <w:rPr>
                <w:rFonts w:ascii="Bookman Old Style" w:hAnsi="Bookman Old Style"/>
                <w:b/>
              </w:rPr>
              <w:t>Valor R$</w:t>
            </w:r>
          </w:p>
        </w:tc>
      </w:tr>
      <w:tr w:rsidR="004040F9" w:rsidRPr="009E3FB1" w:rsidTr="000D0C15">
        <w:trPr>
          <w:trHeight w:hRule="exact" w:val="852"/>
          <w:jc w:val="center"/>
        </w:trPr>
        <w:tc>
          <w:tcPr>
            <w:tcW w:w="862" w:type="dxa"/>
            <w:shd w:val="clear" w:color="auto" w:fill="auto"/>
            <w:vAlign w:val="center"/>
          </w:tcPr>
          <w:p w:rsidR="004040F9" w:rsidRPr="009E3FB1" w:rsidRDefault="004040F9" w:rsidP="00623B0D">
            <w:pPr>
              <w:pStyle w:val="TableParagraph"/>
              <w:rPr>
                <w:rFonts w:ascii="Bookman Old Style" w:hAnsi="Bookman Old Style"/>
                <w:b/>
              </w:rPr>
            </w:pPr>
            <w:r w:rsidRPr="009E3FB1">
              <w:rPr>
                <w:rFonts w:ascii="Bookman Old Style" w:hAnsi="Bookman Old Style"/>
                <w:b/>
              </w:rPr>
              <w:t>1</w:t>
            </w:r>
          </w:p>
        </w:tc>
        <w:tc>
          <w:tcPr>
            <w:tcW w:w="6838" w:type="dxa"/>
            <w:shd w:val="clear" w:color="auto" w:fill="auto"/>
          </w:tcPr>
          <w:p w:rsidR="004040F9" w:rsidRPr="009E3FB1" w:rsidRDefault="004040F9" w:rsidP="00623B0D">
            <w:pPr>
              <w:pStyle w:val="TableParagraph"/>
              <w:ind w:left="64" w:right="150"/>
              <w:jc w:val="left"/>
              <w:rPr>
                <w:rFonts w:ascii="Bookman Old Style" w:hAnsi="Bookman Old Style"/>
                <w:b/>
                <w:lang w:val="pt-BR"/>
              </w:rPr>
            </w:pPr>
            <w:r w:rsidRPr="009E3FB1">
              <w:rPr>
                <w:rFonts w:ascii="Bookman Old Style" w:hAnsi="Bookman Old Style"/>
                <w:b/>
                <w:lang w:val="pt-BR"/>
              </w:rPr>
              <w:t>Óculos monofocal +/- 4, cilindro até 2.0, com armação de metal ou acetato, lente em policarbonato referencia CR – 39 ou compatível.</w:t>
            </w:r>
          </w:p>
        </w:tc>
        <w:tc>
          <w:tcPr>
            <w:tcW w:w="1418" w:type="dxa"/>
            <w:shd w:val="clear" w:color="auto" w:fill="auto"/>
            <w:vAlign w:val="center"/>
          </w:tcPr>
          <w:p w:rsidR="004040F9" w:rsidRPr="009E3FB1" w:rsidRDefault="004040F9" w:rsidP="00623B0D">
            <w:pPr>
              <w:pStyle w:val="TableParagraph"/>
              <w:spacing w:before="5"/>
              <w:ind w:left="0" w:right="191"/>
              <w:jc w:val="right"/>
              <w:rPr>
                <w:rFonts w:ascii="Bookman Old Style" w:hAnsi="Bookman Old Style"/>
                <w:b/>
                <w:lang w:val="pt-BR"/>
              </w:rPr>
            </w:pPr>
          </w:p>
          <w:p w:rsidR="004040F9" w:rsidRPr="009E3FB1" w:rsidRDefault="004040F9" w:rsidP="00623B0D">
            <w:pPr>
              <w:pStyle w:val="TableParagraph"/>
              <w:ind w:left="0" w:right="191"/>
              <w:jc w:val="right"/>
              <w:rPr>
                <w:rFonts w:ascii="Bookman Old Style" w:hAnsi="Bookman Old Style"/>
                <w:b/>
              </w:rPr>
            </w:pPr>
            <w:r w:rsidRPr="009E3FB1">
              <w:rPr>
                <w:rFonts w:ascii="Bookman Old Style" w:hAnsi="Bookman Old Style"/>
                <w:b/>
              </w:rPr>
              <w:t>150,00</w:t>
            </w:r>
          </w:p>
        </w:tc>
      </w:tr>
      <w:tr w:rsidR="004040F9" w:rsidRPr="009E3FB1" w:rsidTr="000D0C15">
        <w:trPr>
          <w:trHeight w:hRule="exact" w:val="566"/>
          <w:jc w:val="center"/>
        </w:trPr>
        <w:tc>
          <w:tcPr>
            <w:tcW w:w="862" w:type="dxa"/>
            <w:shd w:val="clear" w:color="auto" w:fill="auto"/>
            <w:vAlign w:val="center"/>
          </w:tcPr>
          <w:p w:rsidR="004040F9" w:rsidRPr="009E3FB1" w:rsidRDefault="00C90A36" w:rsidP="00623B0D">
            <w:pPr>
              <w:pStyle w:val="TableParagraph"/>
              <w:spacing w:before="108"/>
              <w:rPr>
                <w:rFonts w:ascii="Bookman Old Style" w:hAnsi="Bookman Old Style"/>
                <w:b/>
              </w:rPr>
            </w:pPr>
            <w:r w:rsidRPr="009E3FB1">
              <w:rPr>
                <w:rFonts w:ascii="Bookman Old Style" w:hAnsi="Bookman Old Style"/>
                <w:b/>
              </w:rPr>
              <w:t>2</w:t>
            </w:r>
          </w:p>
        </w:tc>
        <w:tc>
          <w:tcPr>
            <w:tcW w:w="6838" w:type="dxa"/>
            <w:shd w:val="clear" w:color="auto" w:fill="auto"/>
          </w:tcPr>
          <w:p w:rsidR="004040F9" w:rsidRPr="009E3FB1" w:rsidRDefault="004040F9" w:rsidP="00623B0D">
            <w:pPr>
              <w:pStyle w:val="TableParagraph"/>
              <w:ind w:left="64" w:right="106"/>
              <w:jc w:val="left"/>
              <w:rPr>
                <w:rFonts w:ascii="Bookman Old Style" w:hAnsi="Bookman Old Style"/>
                <w:b/>
                <w:lang w:val="pt-BR"/>
              </w:rPr>
            </w:pPr>
            <w:r w:rsidRPr="009E3FB1">
              <w:rPr>
                <w:rFonts w:ascii="Bookman Old Style" w:hAnsi="Bookman Old Style"/>
                <w:b/>
                <w:lang w:val="pt-BR"/>
              </w:rPr>
              <w:t>Óculos multifocal, com armação de metal ou acetato, lente em policarbonato referencia CR – 39 ou compatível.</w:t>
            </w:r>
          </w:p>
        </w:tc>
        <w:tc>
          <w:tcPr>
            <w:tcW w:w="1418" w:type="dxa"/>
            <w:shd w:val="clear" w:color="auto" w:fill="auto"/>
            <w:vAlign w:val="center"/>
          </w:tcPr>
          <w:p w:rsidR="004040F9" w:rsidRPr="009E3FB1" w:rsidRDefault="004040F9" w:rsidP="00623B0D">
            <w:pPr>
              <w:pStyle w:val="TableParagraph"/>
              <w:spacing w:before="108"/>
              <w:ind w:left="0" w:right="191"/>
              <w:jc w:val="right"/>
              <w:rPr>
                <w:rFonts w:ascii="Bookman Old Style" w:hAnsi="Bookman Old Style"/>
                <w:b/>
              </w:rPr>
            </w:pPr>
            <w:r w:rsidRPr="009E3FB1">
              <w:rPr>
                <w:rFonts w:ascii="Bookman Old Style" w:hAnsi="Bookman Old Style"/>
                <w:b/>
              </w:rPr>
              <w:t>250,00</w:t>
            </w:r>
          </w:p>
        </w:tc>
      </w:tr>
      <w:tr w:rsidR="004040F9" w:rsidRPr="009E3FB1" w:rsidTr="00623B0D">
        <w:trPr>
          <w:trHeight w:hRule="exact" w:val="370"/>
          <w:jc w:val="center"/>
        </w:trPr>
        <w:tc>
          <w:tcPr>
            <w:tcW w:w="862" w:type="dxa"/>
            <w:shd w:val="clear" w:color="auto" w:fill="auto"/>
            <w:vAlign w:val="center"/>
          </w:tcPr>
          <w:p w:rsidR="004040F9" w:rsidRPr="009E3FB1" w:rsidRDefault="00C90A36" w:rsidP="00623B0D">
            <w:pPr>
              <w:pStyle w:val="TableParagraph"/>
              <w:spacing w:before="58"/>
              <w:rPr>
                <w:rFonts w:ascii="Bookman Old Style" w:hAnsi="Bookman Old Style"/>
                <w:b/>
              </w:rPr>
            </w:pPr>
            <w:r w:rsidRPr="009E3FB1">
              <w:rPr>
                <w:rFonts w:ascii="Bookman Old Style" w:hAnsi="Bookman Old Style"/>
                <w:b/>
              </w:rPr>
              <w:t>3</w:t>
            </w:r>
          </w:p>
        </w:tc>
        <w:tc>
          <w:tcPr>
            <w:tcW w:w="6838" w:type="dxa"/>
            <w:shd w:val="clear" w:color="auto" w:fill="auto"/>
          </w:tcPr>
          <w:p w:rsidR="004040F9" w:rsidRPr="009E3FB1" w:rsidRDefault="004040F9" w:rsidP="00623B0D">
            <w:pPr>
              <w:pStyle w:val="TableParagraph"/>
              <w:spacing w:before="58"/>
              <w:ind w:left="65" w:right="150"/>
              <w:jc w:val="left"/>
              <w:rPr>
                <w:rFonts w:ascii="Bookman Old Style" w:hAnsi="Bookman Old Style"/>
                <w:b/>
                <w:lang w:val="pt-BR"/>
              </w:rPr>
            </w:pPr>
            <w:r w:rsidRPr="009E3FB1">
              <w:rPr>
                <w:rFonts w:ascii="Bookman Old Style" w:hAnsi="Bookman Old Style"/>
                <w:b/>
                <w:lang w:val="pt-BR"/>
              </w:rPr>
              <w:t>Armação de metal ou acetato.</w:t>
            </w:r>
          </w:p>
        </w:tc>
        <w:tc>
          <w:tcPr>
            <w:tcW w:w="1418" w:type="dxa"/>
            <w:shd w:val="clear" w:color="auto" w:fill="auto"/>
            <w:vAlign w:val="center"/>
          </w:tcPr>
          <w:p w:rsidR="004040F9" w:rsidRPr="009E3FB1" w:rsidRDefault="004040F9" w:rsidP="00623B0D">
            <w:pPr>
              <w:pStyle w:val="TableParagraph"/>
              <w:spacing w:before="58"/>
              <w:ind w:left="0" w:right="191"/>
              <w:jc w:val="right"/>
              <w:rPr>
                <w:rFonts w:ascii="Bookman Old Style" w:hAnsi="Bookman Old Style"/>
                <w:b/>
              </w:rPr>
            </w:pPr>
            <w:r w:rsidRPr="009E3FB1">
              <w:rPr>
                <w:rFonts w:ascii="Bookman Old Style" w:hAnsi="Bookman Old Style"/>
                <w:b/>
              </w:rPr>
              <w:t>100,00</w:t>
            </w:r>
          </w:p>
        </w:tc>
      </w:tr>
    </w:tbl>
    <w:p w:rsidR="004040F9" w:rsidRPr="009E3FB1" w:rsidRDefault="004040F9" w:rsidP="004040F9">
      <w:pPr>
        <w:ind w:firstLine="709"/>
        <w:jc w:val="both"/>
        <w:rPr>
          <w:rFonts w:ascii="Bookman Old Style" w:hAnsi="Bookman Old Style"/>
          <w:b/>
        </w:rPr>
      </w:pPr>
    </w:p>
    <w:p w:rsidR="004040F9" w:rsidRPr="009E3FB1" w:rsidRDefault="000E2BE4" w:rsidP="004040F9">
      <w:pPr>
        <w:ind w:firstLine="709"/>
        <w:jc w:val="both"/>
        <w:rPr>
          <w:rFonts w:ascii="Bookman Old Style" w:hAnsi="Bookman Old Style"/>
        </w:rPr>
      </w:pPr>
      <w:r w:rsidRPr="009E3FB1">
        <w:rPr>
          <w:rFonts w:ascii="Bookman Old Style" w:hAnsi="Bookman Old Style"/>
          <w:b/>
        </w:rPr>
        <w:t>8</w:t>
      </w:r>
      <w:r w:rsidR="004040F9" w:rsidRPr="009E3FB1">
        <w:rPr>
          <w:rFonts w:ascii="Bookman Old Style" w:hAnsi="Bookman Old Style"/>
          <w:b/>
        </w:rPr>
        <w:t>.</w:t>
      </w:r>
      <w:r w:rsidR="00C35BD2" w:rsidRPr="009E3FB1">
        <w:rPr>
          <w:rFonts w:ascii="Bookman Old Style" w:hAnsi="Bookman Old Style"/>
          <w:b/>
        </w:rPr>
        <w:t>1</w:t>
      </w:r>
      <w:r w:rsidR="004040F9" w:rsidRPr="009E3FB1">
        <w:rPr>
          <w:rFonts w:ascii="Bookman Old Style" w:hAnsi="Bookman Old Style"/>
          <w:b/>
        </w:rPr>
        <w:t xml:space="preserve"> – DO VALOR ESTIMADO:</w:t>
      </w:r>
      <w:r w:rsidR="004040F9" w:rsidRPr="009E3FB1">
        <w:rPr>
          <w:rFonts w:ascii="Bookman Old Style" w:hAnsi="Bookman Old Style"/>
        </w:rPr>
        <w:t xml:space="preserve"> O valor estimado com a contratação é de cerca de R$ 60.000,00 (sessenta mil reais)/ano.</w:t>
      </w:r>
    </w:p>
    <w:p w:rsidR="004040F9" w:rsidRPr="009E3FB1" w:rsidRDefault="004040F9" w:rsidP="004040F9">
      <w:pPr>
        <w:numPr>
          <w:ilvl w:val="0"/>
          <w:numId w:val="4"/>
        </w:numPr>
        <w:tabs>
          <w:tab w:val="left" w:pos="0"/>
        </w:tabs>
        <w:spacing w:after="0"/>
        <w:jc w:val="both"/>
        <w:rPr>
          <w:rFonts w:ascii="Bookman Old Style" w:hAnsi="Bookman Old Style"/>
        </w:rPr>
      </w:pPr>
      <w:r w:rsidRPr="009E3FB1">
        <w:rPr>
          <w:rFonts w:ascii="Bookman Old Style" w:eastAsia="Arial" w:hAnsi="Bookman Old Style"/>
          <w:b/>
        </w:rPr>
        <w:t>– CONDIÇÕES DE RECEBIMENTO DOS SERVIÇOS</w:t>
      </w:r>
    </w:p>
    <w:p w:rsidR="004040F9" w:rsidRPr="009E3FB1" w:rsidRDefault="004040F9" w:rsidP="004040F9">
      <w:pPr>
        <w:tabs>
          <w:tab w:val="left" w:pos="142"/>
        </w:tabs>
        <w:ind w:firstLine="567"/>
        <w:jc w:val="both"/>
        <w:rPr>
          <w:rFonts w:ascii="Bookman Old Style" w:hAnsi="Bookman Old Style"/>
        </w:rPr>
      </w:pPr>
      <w:r w:rsidRPr="009E3FB1">
        <w:rPr>
          <w:rFonts w:ascii="Bookman Old Style" w:eastAsia="Arial" w:hAnsi="Bookman Old Style"/>
          <w:b/>
        </w:rPr>
        <w:t>10.1</w:t>
      </w:r>
      <w:r w:rsidRPr="009E3FB1">
        <w:rPr>
          <w:rFonts w:ascii="Bookman Old Style" w:eastAsia="Arial" w:hAnsi="Bookman Old Style"/>
        </w:rPr>
        <w:t xml:space="preserve"> – O recebimento dos serviços, dar-se-á mensalmente </w:t>
      </w:r>
      <w:r w:rsidRPr="009E3FB1">
        <w:rPr>
          <w:rFonts w:ascii="Bookman Old Style" w:hAnsi="Bookman Old Style"/>
        </w:rPr>
        <w:t>através da emissão de Nota Fiscal pela contratada, constando o valor individual de cada produto (óculos com armação, lente ou armação), juntamente com a um relatório constando nome do usuário e data da entrega do(s) produto(s).</w:t>
      </w:r>
    </w:p>
    <w:p w:rsidR="004040F9" w:rsidRPr="009E3FB1" w:rsidRDefault="000E2BE4" w:rsidP="004040F9">
      <w:pPr>
        <w:tabs>
          <w:tab w:val="left" w:pos="142"/>
        </w:tabs>
        <w:jc w:val="both"/>
        <w:rPr>
          <w:rFonts w:ascii="Bookman Old Style" w:hAnsi="Bookman Old Style"/>
        </w:rPr>
      </w:pPr>
      <w:r w:rsidRPr="009E3FB1">
        <w:rPr>
          <w:rFonts w:ascii="Bookman Old Style" w:eastAsia="Arial" w:hAnsi="Bookman Old Style"/>
          <w:b/>
        </w:rPr>
        <w:t>10</w:t>
      </w:r>
      <w:r w:rsidR="004040F9" w:rsidRPr="009E3FB1">
        <w:rPr>
          <w:rFonts w:ascii="Bookman Old Style" w:eastAsia="Arial" w:hAnsi="Bookman Old Style"/>
          <w:b/>
        </w:rPr>
        <w:t xml:space="preserve"> – ORIGEM DOS RECURSOS E CONDIÇÕES DE PAGAMENTO</w:t>
      </w:r>
    </w:p>
    <w:p w:rsidR="004040F9" w:rsidRPr="009E3FB1" w:rsidRDefault="000E2BE4" w:rsidP="004040F9">
      <w:pPr>
        <w:ind w:left="-5" w:firstLine="714"/>
        <w:jc w:val="both"/>
        <w:rPr>
          <w:rFonts w:ascii="Bookman Old Style" w:hAnsi="Bookman Old Style"/>
        </w:rPr>
      </w:pPr>
      <w:r w:rsidRPr="009E3FB1">
        <w:rPr>
          <w:rFonts w:ascii="Bookman Old Style" w:hAnsi="Bookman Old Style"/>
          <w:b/>
        </w:rPr>
        <w:t>10</w:t>
      </w:r>
      <w:r w:rsidR="004040F9" w:rsidRPr="009E3FB1">
        <w:rPr>
          <w:rFonts w:ascii="Bookman Old Style" w:hAnsi="Bookman Old Style"/>
          <w:b/>
        </w:rPr>
        <w:t>.1</w:t>
      </w:r>
      <w:r w:rsidR="004040F9" w:rsidRPr="009E3FB1">
        <w:rPr>
          <w:rFonts w:ascii="Bookman Old Style" w:hAnsi="Bookman Old Style"/>
        </w:rPr>
        <w:t xml:space="preserve"> – Os recursos para fazer frente à despesa são oriundos do Fundo Municipal de Saúde (FMS) de Santa Terezinha do Progresso – transferências constitucionais e legais – fonte 102.</w:t>
      </w:r>
    </w:p>
    <w:p w:rsidR="004040F9" w:rsidRPr="009E3FB1" w:rsidRDefault="000E2BE4" w:rsidP="004040F9">
      <w:pPr>
        <w:ind w:left="-5" w:firstLine="714"/>
        <w:jc w:val="both"/>
        <w:rPr>
          <w:rFonts w:ascii="Bookman Old Style" w:hAnsi="Bookman Old Style"/>
        </w:rPr>
      </w:pPr>
      <w:r w:rsidRPr="009E3FB1">
        <w:rPr>
          <w:rFonts w:ascii="Bookman Old Style" w:hAnsi="Bookman Old Style"/>
          <w:b/>
        </w:rPr>
        <w:t>10</w:t>
      </w:r>
      <w:r w:rsidR="004040F9" w:rsidRPr="009E3FB1">
        <w:rPr>
          <w:rFonts w:ascii="Bookman Old Style" w:hAnsi="Bookman Old Style"/>
          <w:b/>
        </w:rPr>
        <w:t>.2</w:t>
      </w:r>
      <w:r w:rsidR="004040F9" w:rsidRPr="009E3FB1">
        <w:rPr>
          <w:rFonts w:ascii="Bookman Old Style" w:hAnsi="Bookman Old Style"/>
        </w:rPr>
        <w:t xml:space="preserve"> – Recursos de transferências automáticas fundo a fundo (FAF). </w:t>
      </w:r>
    </w:p>
    <w:p w:rsidR="004040F9" w:rsidRPr="009E3FB1" w:rsidRDefault="004040F9" w:rsidP="004040F9">
      <w:pPr>
        <w:ind w:left="-5" w:firstLine="714"/>
        <w:jc w:val="both"/>
        <w:rPr>
          <w:rFonts w:ascii="Bookman Old Style" w:hAnsi="Bookman Old Style"/>
        </w:rPr>
      </w:pPr>
      <w:r w:rsidRPr="009E3FB1">
        <w:rPr>
          <w:rFonts w:ascii="Bookman Old Style" w:hAnsi="Bookman Old Style"/>
          <w:b/>
        </w:rPr>
        <w:t>1</w:t>
      </w:r>
      <w:r w:rsidR="000E2BE4" w:rsidRPr="009E3FB1">
        <w:rPr>
          <w:rFonts w:ascii="Bookman Old Style" w:hAnsi="Bookman Old Style"/>
          <w:b/>
        </w:rPr>
        <w:t>0</w:t>
      </w:r>
      <w:r w:rsidRPr="009E3FB1">
        <w:rPr>
          <w:rFonts w:ascii="Bookman Old Style" w:hAnsi="Bookman Old Style"/>
          <w:b/>
        </w:rPr>
        <w:t>.3</w:t>
      </w:r>
      <w:r w:rsidRPr="009E3FB1">
        <w:rPr>
          <w:rFonts w:ascii="Bookman Old Style" w:hAnsi="Bookman Old Style"/>
        </w:rPr>
        <w:t xml:space="preserve"> -</w:t>
      </w:r>
      <w:r w:rsidRPr="009E3FB1">
        <w:rPr>
          <w:rFonts w:ascii="Bookman Old Style" w:hAnsi="Bookman Old Style"/>
          <w:b/>
        </w:rPr>
        <w:t xml:space="preserve"> FORMA DE PAGAMENTO: </w:t>
      </w:r>
      <w:r w:rsidRPr="009E3FB1">
        <w:rPr>
          <w:rFonts w:ascii="Bookman Old Style" w:hAnsi="Bookman Old Style"/>
        </w:rPr>
        <w:t>Mensal, 15(quinze) dias após apresentação da fatura acompanhada da relação de pacientes atendidos e respectivas autorizações da Secretaria Municipal de Saúde, da competente liquidação da despesa e da atestação a cargo do setor próprio da Secretaria de Saúde.</w:t>
      </w:r>
    </w:p>
    <w:p w:rsidR="004040F9" w:rsidRPr="009E3FB1" w:rsidRDefault="000E2BE4" w:rsidP="004040F9">
      <w:pPr>
        <w:jc w:val="both"/>
        <w:rPr>
          <w:rFonts w:ascii="Bookman Old Style" w:hAnsi="Bookman Old Style"/>
          <w:b/>
        </w:rPr>
      </w:pPr>
      <w:r w:rsidRPr="009E3FB1">
        <w:rPr>
          <w:rFonts w:ascii="Bookman Old Style" w:hAnsi="Bookman Old Style"/>
          <w:b/>
        </w:rPr>
        <w:t xml:space="preserve">11. </w:t>
      </w:r>
      <w:r w:rsidR="004040F9" w:rsidRPr="009E3FB1">
        <w:rPr>
          <w:rFonts w:ascii="Bookman Old Style" w:hAnsi="Bookman Old Style"/>
          <w:b/>
        </w:rPr>
        <w:t xml:space="preserve">DOTAÇÃO: </w:t>
      </w:r>
    </w:p>
    <w:p w:rsidR="004040F9" w:rsidRPr="009E3FB1" w:rsidRDefault="004040F9" w:rsidP="00DC2AAF">
      <w:pPr>
        <w:spacing w:after="0"/>
        <w:jc w:val="both"/>
        <w:rPr>
          <w:rFonts w:ascii="Bookman Old Style" w:hAnsi="Bookman Old Style"/>
        </w:rPr>
      </w:pPr>
      <w:r w:rsidRPr="009E3FB1">
        <w:rPr>
          <w:rFonts w:ascii="Bookman Old Style" w:hAnsi="Bookman Old Style"/>
        </w:rPr>
        <w:t>09- Fundo Municipal de Saúde</w:t>
      </w:r>
    </w:p>
    <w:p w:rsidR="004040F9" w:rsidRPr="009E3FB1" w:rsidRDefault="004040F9" w:rsidP="00DC2AAF">
      <w:pPr>
        <w:spacing w:after="0"/>
        <w:jc w:val="both"/>
        <w:rPr>
          <w:rFonts w:ascii="Bookman Old Style" w:hAnsi="Bookman Old Style"/>
        </w:rPr>
      </w:pPr>
      <w:r w:rsidRPr="009E3FB1">
        <w:rPr>
          <w:rFonts w:ascii="Bookman Old Style" w:hAnsi="Bookman Old Style"/>
        </w:rPr>
        <w:t>09.01- Fundo Municipal de Saúde</w:t>
      </w:r>
    </w:p>
    <w:p w:rsidR="004040F9" w:rsidRPr="009E3FB1" w:rsidRDefault="004040F9" w:rsidP="00DC2AAF">
      <w:pPr>
        <w:spacing w:after="0"/>
        <w:jc w:val="both"/>
        <w:rPr>
          <w:rFonts w:ascii="Bookman Old Style" w:hAnsi="Bookman Old Style"/>
        </w:rPr>
      </w:pPr>
      <w:r w:rsidRPr="009E3FB1">
        <w:rPr>
          <w:rFonts w:ascii="Bookman Old Style" w:hAnsi="Bookman Old Style"/>
        </w:rPr>
        <w:t>Projeto/Atividade 2025- Atenção Básica</w:t>
      </w:r>
    </w:p>
    <w:p w:rsidR="004040F9" w:rsidRPr="009E3FB1" w:rsidRDefault="004040F9" w:rsidP="00DC2AAF">
      <w:pPr>
        <w:spacing w:after="0"/>
        <w:ind w:left="-5"/>
        <w:jc w:val="both"/>
        <w:rPr>
          <w:rFonts w:ascii="Bookman Old Style" w:hAnsi="Bookman Old Style"/>
        </w:rPr>
      </w:pPr>
      <w:r w:rsidRPr="009E3FB1">
        <w:rPr>
          <w:rFonts w:ascii="Bookman Old Style" w:hAnsi="Bookman Old Style"/>
        </w:rPr>
        <w:t>Elemento 3.3.39</w:t>
      </w:r>
      <w:r w:rsidR="00DC2AAF">
        <w:rPr>
          <w:rFonts w:ascii="Bookman Old Style" w:hAnsi="Bookman Old Style"/>
        </w:rPr>
        <w:t>0</w:t>
      </w:r>
      <w:r w:rsidRPr="009E3FB1">
        <w:rPr>
          <w:rFonts w:ascii="Bookman Old Style" w:hAnsi="Bookman Old Style"/>
        </w:rPr>
        <w:t xml:space="preserve">0. </w:t>
      </w:r>
    </w:p>
    <w:p w:rsidR="004040F9" w:rsidRPr="009E3FB1" w:rsidRDefault="004040F9" w:rsidP="00DC2AAF">
      <w:pPr>
        <w:spacing w:after="0"/>
        <w:ind w:left="-5" w:firstLine="714"/>
        <w:jc w:val="both"/>
        <w:rPr>
          <w:rFonts w:ascii="Bookman Old Style" w:hAnsi="Bookman Old Style"/>
        </w:rPr>
      </w:pPr>
    </w:p>
    <w:p w:rsidR="004040F9" w:rsidRPr="009E3FB1" w:rsidRDefault="004040F9" w:rsidP="004040F9">
      <w:pPr>
        <w:numPr>
          <w:ilvl w:val="0"/>
          <w:numId w:val="6"/>
        </w:numPr>
        <w:spacing w:after="0"/>
        <w:ind w:left="426"/>
        <w:jc w:val="both"/>
        <w:rPr>
          <w:rFonts w:ascii="Bookman Old Style" w:hAnsi="Bookman Old Style"/>
        </w:rPr>
      </w:pPr>
      <w:r w:rsidRPr="009E3FB1">
        <w:rPr>
          <w:rFonts w:ascii="Bookman Old Style" w:eastAsia="Arial" w:hAnsi="Bookman Old Style"/>
          <w:b/>
        </w:rPr>
        <w:lastRenderedPageBreak/>
        <w:t>– CONDIÇÕES GERAIS</w:t>
      </w:r>
    </w:p>
    <w:p w:rsidR="004040F9" w:rsidRPr="009E3FB1" w:rsidRDefault="004040F9" w:rsidP="004040F9">
      <w:pPr>
        <w:ind w:firstLine="709"/>
        <w:jc w:val="both"/>
        <w:rPr>
          <w:rFonts w:ascii="Bookman Old Style" w:hAnsi="Bookman Old Style" w:cs="Arial"/>
        </w:rPr>
      </w:pPr>
      <w:r w:rsidRPr="009E3FB1">
        <w:rPr>
          <w:rFonts w:ascii="Bookman Old Style" w:hAnsi="Bookman Old Style" w:cs="Arial"/>
          <w:b/>
        </w:rPr>
        <w:t>12.1</w:t>
      </w:r>
      <w:r w:rsidRPr="009E3FB1">
        <w:rPr>
          <w:rFonts w:ascii="Bookman Old Style" w:hAnsi="Bookman Old Style" w:cs="Arial"/>
        </w:rPr>
        <w:t xml:space="preserve"> – A participação na presente licitação, implica na concordância tácita por parte da licitante, com todos os termos e condições deste edital. </w:t>
      </w:r>
    </w:p>
    <w:p w:rsidR="004040F9" w:rsidRPr="009E3FB1" w:rsidRDefault="004040F9" w:rsidP="004040F9">
      <w:pPr>
        <w:ind w:firstLine="709"/>
        <w:jc w:val="both"/>
        <w:rPr>
          <w:rFonts w:ascii="Bookman Old Style" w:hAnsi="Bookman Old Style"/>
        </w:rPr>
      </w:pPr>
      <w:r w:rsidRPr="009E3FB1">
        <w:rPr>
          <w:rFonts w:ascii="Bookman Old Style" w:hAnsi="Bookman Old Style"/>
          <w:b/>
        </w:rPr>
        <w:t>12.2</w:t>
      </w:r>
      <w:r w:rsidRPr="009E3FB1">
        <w:rPr>
          <w:rFonts w:ascii="Bookman Old Style" w:hAnsi="Bookman Old Style"/>
        </w:rPr>
        <w:t xml:space="preserve"> – O Município de Santa Terezinha do Progresso, poderá revogar o processo licitatório por razões de interesse público decorrente de fato superveniente devidamente comprovado, pertinente e suficiente para justificar o ato, ou anulá-lo por ilegalidade, de ofício ou por provocação de terceiros, mediante parecer escrito e devidamente fundamentado.</w:t>
      </w:r>
    </w:p>
    <w:p w:rsidR="004040F9" w:rsidRPr="009E3FB1" w:rsidRDefault="004040F9" w:rsidP="004040F9">
      <w:pPr>
        <w:ind w:firstLine="709"/>
        <w:jc w:val="both"/>
        <w:rPr>
          <w:rFonts w:ascii="Bookman Old Style" w:hAnsi="Bookman Old Style"/>
          <w:color w:val="000000"/>
        </w:rPr>
      </w:pPr>
      <w:r w:rsidRPr="009E3FB1">
        <w:rPr>
          <w:rFonts w:ascii="Bookman Old Style" w:hAnsi="Bookman Old Style"/>
          <w:b/>
          <w:color w:val="000000"/>
        </w:rPr>
        <w:t>12.3</w:t>
      </w:r>
      <w:r w:rsidRPr="009E3FB1">
        <w:rPr>
          <w:rFonts w:ascii="Bookman Old Style" w:hAnsi="Bookman Old Style"/>
          <w:color w:val="000000"/>
        </w:rPr>
        <w:t xml:space="preserve"> – O Credenciado que descumprir injustificadamente, as condições estabelecidas neste Edital, estará sujeito, dependendo da gravidade e/ou dano/prejuízo acarretado, concedido o direito a ampla defesa e o contraditório, ao descredenciamento sem prejuízo de aplicação cumulativa das demais sanções administrativas e civis</w:t>
      </w:r>
      <w:r w:rsidRPr="009E3FB1">
        <w:rPr>
          <w:rFonts w:ascii="Bookman Old Style" w:hAnsi="Bookman Old Style"/>
          <w:color w:val="000000"/>
        </w:rPr>
        <w:br/>
        <w:t>previstas neste edital.</w:t>
      </w:r>
    </w:p>
    <w:p w:rsidR="004040F9" w:rsidRPr="009E3FB1" w:rsidRDefault="004040F9" w:rsidP="004040F9">
      <w:pPr>
        <w:ind w:firstLine="709"/>
        <w:jc w:val="both"/>
        <w:rPr>
          <w:rFonts w:ascii="Bookman Old Style" w:hAnsi="Bookman Old Style"/>
          <w:color w:val="000000"/>
        </w:rPr>
      </w:pPr>
      <w:r w:rsidRPr="009E3FB1">
        <w:rPr>
          <w:rFonts w:ascii="Bookman Old Style" w:hAnsi="Bookman Old Style"/>
          <w:b/>
          <w:color w:val="000000"/>
        </w:rPr>
        <w:t>12.4</w:t>
      </w:r>
      <w:r w:rsidRPr="009E3FB1">
        <w:rPr>
          <w:rFonts w:ascii="Bookman Old Style" w:hAnsi="Bookman Old Style"/>
          <w:color w:val="000000"/>
        </w:rPr>
        <w:t xml:space="preserve"> – Será igualmente descredenciada, a qualquer tempo, a empresa que não mantiver</w:t>
      </w:r>
      <w:r w:rsidR="00D44630" w:rsidRPr="009E3FB1">
        <w:rPr>
          <w:rFonts w:ascii="Bookman Old Style" w:hAnsi="Bookman Old Style"/>
          <w:color w:val="000000"/>
        </w:rPr>
        <w:t xml:space="preserve"> </w:t>
      </w:r>
      <w:r w:rsidRPr="009E3FB1">
        <w:rPr>
          <w:rFonts w:ascii="Bookman Old Style" w:hAnsi="Bookman Old Style"/>
          <w:color w:val="000000"/>
        </w:rPr>
        <w:t>as condições exigidas para habilitação durante a vigência do Contrato</w:t>
      </w:r>
      <w:r w:rsidR="00DC2AAF">
        <w:rPr>
          <w:rFonts w:ascii="Bookman Old Style" w:hAnsi="Bookman Old Style"/>
          <w:color w:val="000000"/>
        </w:rPr>
        <w:t xml:space="preserve"> </w:t>
      </w:r>
      <w:r w:rsidRPr="009E3FB1">
        <w:rPr>
          <w:rFonts w:ascii="Bookman Old Style" w:hAnsi="Bookman Old Style"/>
          <w:color w:val="000000"/>
        </w:rPr>
        <w:t>Administrativo, bem como vier a rejeitar qualquer paciente/usuário do SUS, sem</w:t>
      </w:r>
      <w:r w:rsidRPr="009E3FB1">
        <w:rPr>
          <w:rFonts w:ascii="Bookman Old Style" w:hAnsi="Bookman Old Style"/>
          <w:color w:val="000000"/>
        </w:rPr>
        <w:br/>
        <w:t>apresentar as razões objetivas que justifiquem a conduta adotada.</w:t>
      </w:r>
    </w:p>
    <w:p w:rsidR="004040F9" w:rsidRPr="009E3FB1" w:rsidRDefault="004040F9" w:rsidP="004040F9">
      <w:pPr>
        <w:ind w:firstLine="709"/>
        <w:jc w:val="both"/>
        <w:rPr>
          <w:rFonts w:ascii="Bookman Old Style" w:hAnsi="Bookman Old Style"/>
        </w:rPr>
      </w:pPr>
      <w:r w:rsidRPr="009E3FB1">
        <w:rPr>
          <w:rFonts w:ascii="Bookman Old Style" w:hAnsi="Bookman Old Style"/>
          <w:b/>
          <w:color w:val="000000"/>
        </w:rPr>
        <w:t>12.5</w:t>
      </w:r>
      <w:r w:rsidRPr="009E3FB1">
        <w:rPr>
          <w:rFonts w:ascii="Bookman Old Style" w:hAnsi="Bookman Old Style"/>
          <w:color w:val="000000"/>
        </w:rPr>
        <w:t xml:space="preserve"> – É facultado ao Credenciado, a qualquer tempo, solicitar o seu descredenciamento, mediante notificação com, no mínimo 30 (trinta) dias de</w:t>
      </w:r>
      <w:r w:rsidRPr="009E3FB1">
        <w:rPr>
          <w:rFonts w:ascii="Bookman Old Style" w:hAnsi="Bookman Old Style"/>
          <w:color w:val="000000"/>
        </w:rPr>
        <w:br/>
        <w:t>antecedência, sob pena de incidência nas sanções administrativas previstas neste</w:t>
      </w:r>
      <w:r w:rsidR="00DC2AAF">
        <w:rPr>
          <w:rFonts w:ascii="Bookman Old Style" w:hAnsi="Bookman Old Style"/>
          <w:color w:val="000000"/>
        </w:rPr>
        <w:t xml:space="preserve"> </w:t>
      </w:r>
      <w:r w:rsidRPr="009E3FB1">
        <w:rPr>
          <w:rFonts w:ascii="Bookman Old Style" w:hAnsi="Bookman Old Style"/>
          <w:color w:val="000000"/>
        </w:rPr>
        <w:t>instrumento, independente das sanções civis na forma da lei.</w:t>
      </w:r>
    </w:p>
    <w:p w:rsidR="004040F9" w:rsidRPr="009E3FB1" w:rsidRDefault="004040F9" w:rsidP="004040F9">
      <w:pPr>
        <w:numPr>
          <w:ilvl w:val="0"/>
          <w:numId w:val="6"/>
        </w:numPr>
        <w:spacing w:after="240"/>
        <w:ind w:left="426" w:hanging="426"/>
        <w:jc w:val="both"/>
        <w:rPr>
          <w:rFonts w:ascii="Bookman Old Style" w:hAnsi="Bookman Old Style"/>
        </w:rPr>
      </w:pPr>
      <w:r w:rsidRPr="009E3FB1">
        <w:rPr>
          <w:rFonts w:ascii="Bookman Old Style" w:eastAsia="Arial" w:hAnsi="Bookman Old Style"/>
          <w:b/>
        </w:rPr>
        <w:t>– AMOSTRAS / LAUDOS TÉCNICOS</w:t>
      </w:r>
    </w:p>
    <w:p w:rsidR="004040F9" w:rsidRPr="009E3FB1" w:rsidRDefault="004040F9" w:rsidP="004040F9">
      <w:pPr>
        <w:numPr>
          <w:ilvl w:val="1"/>
          <w:numId w:val="6"/>
        </w:numPr>
        <w:spacing w:after="0"/>
        <w:jc w:val="both"/>
        <w:rPr>
          <w:rFonts w:ascii="Bookman Old Style" w:hAnsi="Bookman Old Style"/>
        </w:rPr>
      </w:pPr>
      <w:r w:rsidRPr="009E3FB1">
        <w:rPr>
          <w:rFonts w:ascii="Bookman Old Style" w:hAnsi="Bookman Old Style"/>
        </w:rPr>
        <w:t>– Amostras: Dispensado.</w:t>
      </w:r>
    </w:p>
    <w:p w:rsidR="004040F9" w:rsidRPr="009E3FB1" w:rsidRDefault="004040F9" w:rsidP="004040F9">
      <w:pPr>
        <w:numPr>
          <w:ilvl w:val="1"/>
          <w:numId w:val="6"/>
        </w:numPr>
        <w:spacing w:after="0"/>
        <w:jc w:val="both"/>
        <w:rPr>
          <w:rFonts w:ascii="Bookman Old Style" w:hAnsi="Bookman Old Style"/>
        </w:rPr>
      </w:pPr>
      <w:r w:rsidRPr="009E3FB1">
        <w:rPr>
          <w:rFonts w:ascii="Bookman Old Style" w:hAnsi="Bookman Old Style"/>
        </w:rPr>
        <w:t>– Laudos Técnicos: sempre que solicitado, a empresa deverá apresentar o Registro dos Produtos na ANVISA, assim como a Certificação ISO.</w:t>
      </w:r>
    </w:p>
    <w:p w:rsidR="00DC2AAF" w:rsidRDefault="00DC2AAF" w:rsidP="00DC2AAF">
      <w:pPr>
        <w:spacing w:after="0" w:line="240" w:lineRule="auto"/>
        <w:ind w:right="-852"/>
        <w:rPr>
          <w:rFonts w:ascii="Bookman Old Style" w:hAnsi="Bookman Old Style" w:cs="Arial"/>
        </w:rPr>
      </w:pPr>
    </w:p>
    <w:p w:rsidR="00DC2AAF" w:rsidRDefault="00DC2AAF" w:rsidP="00DC2AAF">
      <w:pPr>
        <w:spacing w:after="0" w:line="240" w:lineRule="auto"/>
        <w:ind w:right="-852"/>
        <w:rPr>
          <w:rFonts w:ascii="Bookman Old Style" w:hAnsi="Bookman Old Style" w:cs="Arial"/>
        </w:rPr>
      </w:pPr>
    </w:p>
    <w:p w:rsidR="00F2456A" w:rsidRPr="009E3FB1" w:rsidRDefault="00F2456A" w:rsidP="00DC2AAF">
      <w:pPr>
        <w:spacing w:after="0" w:line="240" w:lineRule="auto"/>
        <w:ind w:right="-852"/>
        <w:rPr>
          <w:rFonts w:ascii="Bookman Old Style" w:hAnsi="Bookman Old Style" w:cs="Arial"/>
        </w:rPr>
      </w:pPr>
      <w:r w:rsidRPr="009E3FB1">
        <w:rPr>
          <w:rFonts w:ascii="Bookman Old Style" w:hAnsi="Bookman Old Style" w:cs="Arial"/>
        </w:rPr>
        <w:t xml:space="preserve">Santa Terezinha do </w:t>
      </w:r>
      <w:r w:rsidR="004040F9" w:rsidRPr="009E3FB1">
        <w:rPr>
          <w:rFonts w:ascii="Bookman Old Style" w:hAnsi="Bookman Old Style" w:cs="Arial"/>
        </w:rPr>
        <w:t>Progresso (</w:t>
      </w:r>
      <w:r w:rsidR="00A14D30" w:rsidRPr="009E3FB1">
        <w:rPr>
          <w:rFonts w:ascii="Bookman Old Style" w:hAnsi="Bookman Old Style" w:cs="Arial"/>
        </w:rPr>
        <w:t xml:space="preserve">SC), </w:t>
      </w:r>
      <w:r w:rsidR="00DC2AAF">
        <w:rPr>
          <w:rFonts w:ascii="Bookman Old Style" w:hAnsi="Bookman Old Style" w:cs="Arial"/>
        </w:rPr>
        <w:t>24</w:t>
      </w:r>
      <w:r w:rsidR="00A14D30" w:rsidRPr="009E3FB1">
        <w:rPr>
          <w:rFonts w:ascii="Bookman Old Style" w:hAnsi="Bookman Old Style" w:cs="Arial"/>
        </w:rPr>
        <w:t xml:space="preserve"> de </w:t>
      </w:r>
      <w:r w:rsidR="00DC2AAF">
        <w:rPr>
          <w:rFonts w:ascii="Bookman Old Style" w:hAnsi="Bookman Old Style" w:cs="Arial"/>
        </w:rPr>
        <w:t>maio de 2022</w:t>
      </w:r>
      <w:r w:rsidRPr="009E3FB1">
        <w:rPr>
          <w:rFonts w:ascii="Bookman Old Style" w:hAnsi="Bookman Old Style" w:cs="Arial"/>
        </w:rPr>
        <w:t>.</w:t>
      </w:r>
    </w:p>
    <w:p w:rsidR="00E1639F" w:rsidRPr="009E3FB1" w:rsidRDefault="00E1639F" w:rsidP="00F2456A">
      <w:pPr>
        <w:spacing w:after="0" w:line="240" w:lineRule="auto"/>
        <w:ind w:right="-852"/>
        <w:jc w:val="right"/>
        <w:rPr>
          <w:rFonts w:ascii="Bookman Old Style" w:hAnsi="Bookman Old Style" w:cs="Arial"/>
        </w:rPr>
      </w:pPr>
    </w:p>
    <w:p w:rsidR="00F2456A" w:rsidRPr="009E3FB1" w:rsidRDefault="00F2456A" w:rsidP="00F2456A">
      <w:pPr>
        <w:spacing w:after="0" w:line="240" w:lineRule="auto"/>
        <w:ind w:right="-852"/>
        <w:jc w:val="right"/>
        <w:rPr>
          <w:rFonts w:ascii="Bookman Old Style" w:hAnsi="Bookman Old Style" w:cs="Arial"/>
        </w:rPr>
      </w:pPr>
    </w:p>
    <w:p w:rsidR="00F2456A" w:rsidRPr="009E3FB1" w:rsidRDefault="00F2456A" w:rsidP="0083556C">
      <w:pPr>
        <w:spacing w:after="0" w:line="240" w:lineRule="auto"/>
        <w:ind w:right="-852"/>
        <w:jc w:val="center"/>
        <w:rPr>
          <w:rFonts w:ascii="Bookman Old Style" w:hAnsi="Bookman Old Style" w:cs="Arial"/>
        </w:rPr>
      </w:pPr>
    </w:p>
    <w:p w:rsidR="00A14D30" w:rsidRPr="009E3FB1" w:rsidRDefault="00A14D30" w:rsidP="00DC2AAF">
      <w:pPr>
        <w:spacing w:line="240" w:lineRule="auto"/>
        <w:ind w:right="-441"/>
        <w:rPr>
          <w:rFonts w:ascii="Bookman Old Style" w:hAnsi="Bookman Old Style" w:cs="Arial"/>
        </w:rPr>
      </w:pPr>
      <w:r w:rsidRPr="009E3FB1">
        <w:rPr>
          <w:rFonts w:ascii="Bookman Old Style" w:hAnsi="Bookman Old Style" w:cs="Arial"/>
          <w:b/>
        </w:rPr>
        <w:t xml:space="preserve">MARCIA DETOFOL                                         MARLA CRISTINA  F. SUTIL     </w:t>
      </w:r>
      <w:r w:rsidRPr="009E3FB1">
        <w:rPr>
          <w:rFonts w:ascii="Bookman Old Style" w:hAnsi="Bookman Old Style" w:cs="Arial"/>
        </w:rPr>
        <w:t xml:space="preserve">Prefeita Municipal               </w:t>
      </w:r>
      <w:r w:rsidR="00DC2AAF">
        <w:rPr>
          <w:rFonts w:ascii="Bookman Old Style" w:hAnsi="Bookman Old Style" w:cs="Arial"/>
        </w:rPr>
        <w:t xml:space="preserve">                     </w:t>
      </w:r>
      <w:r w:rsidR="00DC2AAF">
        <w:rPr>
          <w:rFonts w:ascii="Bookman Old Style" w:hAnsi="Bookman Old Style" w:cs="Arial"/>
        </w:rPr>
        <w:tab/>
        <w:t xml:space="preserve">  </w:t>
      </w:r>
      <w:r w:rsidRPr="009E3FB1">
        <w:rPr>
          <w:rFonts w:ascii="Bookman Old Style" w:hAnsi="Bookman Old Style" w:cs="Arial"/>
        </w:rPr>
        <w:t>Secretária Municipal de Saúde</w:t>
      </w:r>
    </w:p>
    <w:p w:rsidR="00A14D30" w:rsidRPr="009E3FB1" w:rsidRDefault="00A14D30" w:rsidP="00A14D30">
      <w:pPr>
        <w:spacing w:line="240" w:lineRule="auto"/>
        <w:ind w:left="-720" w:right="-441"/>
        <w:rPr>
          <w:rFonts w:ascii="Bookman Old Style" w:hAnsi="Bookman Old Style" w:cs="Arial"/>
        </w:rPr>
      </w:pPr>
    </w:p>
    <w:p w:rsidR="00F2456A" w:rsidRPr="009E3FB1" w:rsidRDefault="009561DF" w:rsidP="0083556C">
      <w:pPr>
        <w:spacing w:after="0" w:line="240" w:lineRule="auto"/>
        <w:ind w:right="-852"/>
        <w:jc w:val="center"/>
        <w:rPr>
          <w:rFonts w:ascii="Bookman Old Style" w:hAnsi="Bookman Old Style" w:cs="Arial"/>
        </w:rPr>
      </w:pPr>
      <w:r w:rsidRPr="009E3FB1">
        <w:rPr>
          <w:rFonts w:ascii="Bookman Old Style" w:hAnsi="Bookman Old Style" w:cs="Arial"/>
        </w:rPr>
        <w:t>.</w:t>
      </w:r>
    </w:p>
    <w:p w:rsidR="00F2456A" w:rsidRPr="009E3FB1" w:rsidRDefault="00F2456A" w:rsidP="0083556C">
      <w:pPr>
        <w:spacing w:after="0" w:line="240" w:lineRule="auto"/>
        <w:ind w:right="-852"/>
        <w:jc w:val="center"/>
        <w:rPr>
          <w:rFonts w:ascii="Bookman Old Style" w:hAnsi="Bookman Old Style" w:cs="Arial"/>
        </w:rPr>
      </w:pPr>
    </w:p>
    <w:p w:rsidR="009561DF" w:rsidRPr="009E3FB1" w:rsidRDefault="009561DF" w:rsidP="0083556C">
      <w:pPr>
        <w:spacing w:after="0" w:line="240" w:lineRule="auto"/>
        <w:ind w:right="-852"/>
        <w:jc w:val="center"/>
        <w:rPr>
          <w:rFonts w:ascii="Bookman Old Style" w:hAnsi="Bookman Old Style" w:cs="Arial"/>
        </w:rPr>
      </w:pPr>
    </w:p>
    <w:p w:rsidR="009561DF" w:rsidRPr="009E3FB1" w:rsidRDefault="009561DF" w:rsidP="0083556C">
      <w:pPr>
        <w:spacing w:after="0" w:line="240" w:lineRule="auto"/>
        <w:ind w:right="-852"/>
        <w:jc w:val="center"/>
        <w:rPr>
          <w:rFonts w:ascii="Bookman Old Style" w:hAnsi="Bookman Old Style" w:cs="Arial"/>
        </w:rPr>
      </w:pPr>
    </w:p>
    <w:p w:rsidR="00F2456A" w:rsidRPr="009E3FB1" w:rsidRDefault="00F2456A" w:rsidP="00F2456A">
      <w:pPr>
        <w:spacing w:after="0" w:line="240" w:lineRule="auto"/>
        <w:ind w:right="-852"/>
        <w:jc w:val="center"/>
        <w:rPr>
          <w:rFonts w:ascii="Bookman Old Style" w:hAnsi="Bookman Old Style" w:cs="Arial"/>
        </w:rPr>
      </w:pPr>
    </w:p>
    <w:p w:rsidR="0083556C" w:rsidRPr="009E3FB1" w:rsidRDefault="00F2456A" w:rsidP="00F2456A">
      <w:pPr>
        <w:spacing w:after="0" w:line="240" w:lineRule="auto"/>
        <w:ind w:right="-852"/>
        <w:jc w:val="center"/>
        <w:rPr>
          <w:rFonts w:ascii="Bookman Old Style" w:hAnsi="Bookman Old Style" w:cs="Arial"/>
        </w:rPr>
      </w:pPr>
      <w:r w:rsidRPr="009E3FB1">
        <w:rPr>
          <w:rFonts w:ascii="Bookman Old Style" w:hAnsi="Bookman Old Style" w:cs="Arial"/>
        </w:rPr>
        <w:lastRenderedPageBreak/>
        <w:t xml:space="preserve"> </w:t>
      </w:r>
    </w:p>
    <w:p w:rsidR="001B493D" w:rsidRPr="009E3FB1" w:rsidRDefault="001B493D" w:rsidP="0071697B">
      <w:pPr>
        <w:pStyle w:val="PargrafodaLista"/>
        <w:ind w:left="0"/>
        <w:jc w:val="center"/>
        <w:rPr>
          <w:rFonts w:ascii="Bookman Old Style" w:hAnsi="Bookman Old Style" w:cs="Arial"/>
          <w:b/>
          <w:u w:val="single"/>
        </w:rPr>
      </w:pPr>
    </w:p>
    <w:p w:rsidR="003D0E10" w:rsidRPr="009E3FB1" w:rsidRDefault="003D0E10" w:rsidP="0071697B">
      <w:pPr>
        <w:pStyle w:val="PargrafodaLista"/>
        <w:ind w:left="0"/>
        <w:jc w:val="center"/>
        <w:rPr>
          <w:rFonts w:ascii="Bookman Old Style" w:hAnsi="Bookman Old Style" w:cs="Arial"/>
          <w:b/>
          <w:u w:val="single"/>
        </w:rPr>
      </w:pPr>
      <w:r w:rsidRPr="009E3FB1">
        <w:rPr>
          <w:rFonts w:ascii="Bookman Old Style" w:hAnsi="Bookman Old Style" w:cs="Arial"/>
          <w:b/>
          <w:u w:val="single"/>
        </w:rPr>
        <w:t>ANEXO II</w:t>
      </w:r>
    </w:p>
    <w:p w:rsidR="003D0E10" w:rsidRPr="009E3FB1" w:rsidRDefault="003D0E10" w:rsidP="003D0E10">
      <w:pPr>
        <w:spacing w:line="240" w:lineRule="auto"/>
        <w:ind w:left="-720" w:right="-441"/>
        <w:jc w:val="center"/>
        <w:rPr>
          <w:rFonts w:ascii="Bookman Old Style" w:hAnsi="Bookman Old Style" w:cs="Arial"/>
        </w:rPr>
      </w:pPr>
    </w:p>
    <w:p w:rsidR="003D0E10" w:rsidRPr="009E3FB1" w:rsidRDefault="003D0E10" w:rsidP="0071697B">
      <w:pPr>
        <w:spacing w:line="240" w:lineRule="auto"/>
        <w:ind w:left="-720" w:right="-441"/>
        <w:rPr>
          <w:rFonts w:ascii="Bookman Old Style" w:hAnsi="Bookman Old Style" w:cs="Arial"/>
          <w:b/>
          <w:u w:val="single"/>
        </w:rPr>
      </w:pPr>
      <w:r w:rsidRPr="009E3FB1">
        <w:rPr>
          <w:rFonts w:ascii="Bookman Old Style" w:hAnsi="Bookman Old Style" w:cs="Arial"/>
          <w:b/>
          <w:u w:val="single"/>
        </w:rPr>
        <w:t>MODELO</w:t>
      </w:r>
      <w:r w:rsidR="0071697B" w:rsidRPr="009E3FB1">
        <w:rPr>
          <w:rFonts w:ascii="Bookman Old Style" w:hAnsi="Bookman Old Style" w:cs="Arial"/>
          <w:b/>
          <w:u w:val="single"/>
        </w:rPr>
        <w:t xml:space="preserve"> DE </w:t>
      </w:r>
      <w:r w:rsidR="00BB7D35" w:rsidRPr="009E3FB1">
        <w:rPr>
          <w:rFonts w:ascii="Bookman Old Style" w:hAnsi="Bookman Old Style" w:cs="Arial"/>
          <w:b/>
          <w:u w:val="single"/>
        </w:rPr>
        <w:t>DECLARAÇÃO QUE CONCORDA COM O FORNECIMENTO DOS MATERIAIS</w:t>
      </w:r>
    </w:p>
    <w:p w:rsidR="00BB7D35" w:rsidRPr="009E3FB1" w:rsidRDefault="00BB7D35" w:rsidP="00BB7D35">
      <w:pPr>
        <w:spacing w:line="240" w:lineRule="auto"/>
        <w:ind w:left="-720" w:right="-441"/>
        <w:jc w:val="center"/>
        <w:rPr>
          <w:rFonts w:ascii="Bookman Old Style" w:hAnsi="Bookman Old Style" w:cs="Arial"/>
        </w:rPr>
      </w:pPr>
    </w:p>
    <w:p w:rsidR="003D0E10" w:rsidRPr="009E3FB1" w:rsidRDefault="003D0E10" w:rsidP="003D0E10">
      <w:pPr>
        <w:spacing w:line="240" w:lineRule="auto"/>
        <w:ind w:left="-720" w:right="-441"/>
        <w:jc w:val="both"/>
        <w:rPr>
          <w:rFonts w:ascii="Bookman Old Style" w:hAnsi="Bookman Old Style" w:cs="Arial"/>
        </w:rPr>
      </w:pPr>
      <w:r w:rsidRPr="009E3FB1">
        <w:rPr>
          <w:rFonts w:ascii="Bookman Old Style" w:hAnsi="Bookman Old Style" w:cs="Arial"/>
        </w:rPr>
        <w:t xml:space="preserve">Ao </w:t>
      </w:r>
    </w:p>
    <w:p w:rsidR="003D0E10" w:rsidRPr="009E3FB1" w:rsidRDefault="00BB7D35" w:rsidP="003D0E10">
      <w:pPr>
        <w:spacing w:line="240" w:lineRule="auto"/>
        <w:ind w:left="-720" w:right="-441"/>
        <w:jc w:val="both"/>
        <w:rPr>
          <w:rFonts w:ascii="Bookman Old Style" w:hAnsi="Bookman Old Style" w:cs="Arial"/>
        </w:rPr>
      </w:pPr>
      <w:r w:rsidRPr="009E3FB1">
        <w:rPr>
          <w:rFonts w:ascii="Bookman Old Style" w:hAnsi="Bookman Old Style" w:cs="Arial"/>
        </w:rPr>
        <w:t>Município de Santa Terezinha do Progresso</w:t>
      </w:r>
    </w:p>
    <w:p w:rsidR="003D0E10" w:rsidRPr="009E3FB1" w:rsidRDefault="003D0E10" w:rsidP="003D0E10">
      <w:pPr>
        <w:spacing w:line="240" w:lineRule="auto"/>
        <w:ind w:left="-720" w:right="-441"/>
        <w:jc w:val="both"/>
        <w:rPr>
          <w:rFonts w:ascii="Bookman Old Style" w:hAnsi="Bookman Old Style" w:cs="Arial"/>
        </w:rPr>
      </w:pPr>
      <w:r w:rsidRPr="009E3FB1">
        <w:rPr>
          <w:rFonts w:ascii="Bookman Old Style" w:hAnsi="Bookman Old Style" w:cs="Arial"/>
        </w:rPr>
        <w:t>Comissão de Licitação</w:t>
      </w:r>
    </w:p>
    <w:p w:rsidR="003D0E10" w:rsidRPr="009E3FB1" w:rsidRDefault="003D0E10" w:rsidP="003D0E10">
      <w:pPr>
        <w:spacing w:line="240" w:lineRule="auto"/>
        <w:ind w:left="-720" w:right="-441"/>
        <w:jc w:val="both"/>
        <w:rPr>
          <w:rFonts w:ascii="Bookman Old Style" w:hAnsi="Bookman Old Style" w:cs="Arial"/>
        </w:rPr>
      </w:pPr>
    </w:p>
    <w:p w:rsidR="003D0E10" w:rsidRPr="009E3FB1" w:rsidRDefault="003D0E10" w:rsidP="003D0E10">
      <w:pPr>
        <w:spacing w:line="240" w:lineRule="auto"/>
        <w:ind w:left="-720" w:right="-441"/>
        <w:jc w:val="both"/>
        <w:rPr>
          <w:rFonts w:ascii="Bookman Old Style" w:hAnsi="Bookman Old Style" w:cs="Arial"/>
        </w:rPr>
      </w:pPr>
    </w:p>
    <w:p w:rsidR="003D0E10" w:rsidRPr="009E3FB1" w:rsidRDefault="003D0E10" w:rsidP="003D0E10">
      <w:pPr>
        <w:spacing w:line="240" w:lineRule="auto"/>
        <w:ind w:left="-720" w:right="-441"/>
        <w:jc w:val="both"/>
        <w:rPr>
          <w:rFonts w:ascii="Bookman Old Style" w:hAnsi="Bookman Old Style" w:cs="Arial"/>
        </w:rPr>
      </w:pPr>
      <w:r w:rsidRPr="009E3FB1">
        <w:rPr>
          <w:rFonts w:ascii="Bookman Old Style" w:hAnsi="Bookman Old Style" w:cs="Arial"/>
        </w:rPr>
        <w:t xml:space="preserve">Eu ......................, Proprietário ou Sócio Administrador da empresa (.....................), inscrita no CNPJ sob o nº ......................, declaro que concordo em </w:t>
      </w:r>
      <w:r w:rsidR="003E042F" w:rsidRPr="009E3FB1">
        <w:rPr>
          <w:rFonts w:ascii="Bookman Old Style" w:hAnsi="Bookman Old Style" w:cs="Arial"/>
        </w:rPr>
        <w:t>fornecer os materiais, conforme itens</w:t>
      </w:r>
      <w:r w:rsidRPr="009E3FB1">
        <w:rPr>
          <w:rFonts w:ascii="Bookman Old Style" w:hAnsi="Bookman Old Style" w:cs="Arial"/>
        </w:rPr>
        <w:t xml:space="preserve"> I </w:t>
      </w:r>
      <w:r w:rsidR="00F119BD" w:rsidRPr="009E3FB1">
        <w:rPr>
          <w:rFonts w:ascii="Bookman Old Style" w:hAnsi="Bookman Old Style" w:cs="Arial"/>
        </w:rPr>
        <w:t>,</w:t>
      </w:r>
      <w:r w:rsidR="003E042F" w:rsidRPr="009E3FB1">
        <w:rPr>
          <w:rFonts w:ascii="Bookman Old Style" w:hAnsi="Bookman Old Style" w:cs="Arial"/>
        </w:rPr>
        <w:t xml:space="preserve"> II</w:t>
      </w:r>
      <w:r w:rsidR="00F119BD" w:rsidRPr="009E3FB1">
        <w:rPr>
          <w:rFonts w:ascii="Bookman Old Style" w:hAnsi="Bookman Old Style" w:cs="Arial"/>
        </w:rPr>
        <w:t xml:space="preserve"> e III</w:t>
      </w:r>
      <w:r w:rsidR="003E042F" w:rsidRPr="009E3FB1">
        <w:rPr>
          <w:rFonts w:ascii="Bookman Old Style" w:hAnsi="Bookman Old Style" w:cs="Arial"/>
        </w:rPr>
        <w:t xml:space="preserve"> </w:t>
      </w:r>
      <w:r w:rsidRPr="009E3FB1">
        <w:rPr>
          <w:rFonts w:ascii="Bookman Old Style" w:hAnsi="Bookman Old Style" w:cs="Arial"/>
        </w:rPr>
        <w:t xml:space="preserve">do Termo de Referência Anexo I, para </w:t>
      </w:r>
      <w:r w:rsidR="003E042F" w:rsidRPr="009E3FB1">
        <w:rPr>
          <w:rFonts w:ascii="Bookman Old Style" w:hAnsi="Bookman Old Style" w:cs="Arial"/>
        </w:rPr>
        <w:t xml:space="preserve">Manutenção </w:t>
      </w:r>
      <w:r w:rsidRPr="009E3FB1">
        <w:rPr>
          <w:rFonts w:ascii="Bookman Old Style" w:hAnsi="Bookman Old Style" w:cs="Arial"/>
        </w:rPr>
        <w:t xml:space="preserve">das Atividades do Fundo Municipal de Saúde do Município de </w:t>
      </w:r>
      <w:r w:rsidR="003E042F" w:rsidRPr="009E3FB1">
        <w:rPr>
          <w:rFonts w:ascii="Bookman Old Style" w:hAnsi="Bookman Old Style" w:cs="Arial"/>
        </w:rPr>
        <w:t>Santa Terezinha do Progresso</w:t>
      </w:r>
      <w:r w:rsidRPr="009E3FB1">
        <w:rPr>
          <w:rFonts w:ascii="Bookman Old Style" w:hAnsi="Bookman Old Style" w:cs="Arial"/>
        </w:rPr>
        <w:t>/SC, com valores de R$ ..............................., e que atenderemos a demanda exigida pela Adm</w:t>
      </w:r>
      <w:r w:rsidR="00C54BCD" w:rsidRPr="009E3FB1">
        <w:rPr>
          <w:rFonts w:ascii="Bookman Old Style" w:hAnsi="Bookman Old Style" w:cs="Arial"/>
        </w:rPr>
        <w:t>inistração Municipal de Santa Terezinha do Progresso</w:t>
      </w:r>
      <w:r w:rsidRPr="009E3FB1">
        <w:rPr>
          <w:rFonts w:ascii="Bookman Old Style" w:hAnsi="Bookman Old Style" w:cs="Arial"/>
        </w:rPr>
        <w:t>, de acordo com as solicitações do município.</w:t>
      </w:r>
    </w:p>
    <w:p w:rsidR="003D0E10" w:rsidRPr="009E3FB1" w:rsidRDefault="003D0E10" w:rsidP="003D0E10">
      <w:pPr>
        <w:spacing w:line="240" w:lineRule="auto"/>
        <w:ind w:left="-720" w:right="-441"/>
        <w:jc w:val="both"/>
        <w:rPr>
          <w:rFonts w:ascii="Bookman Old Style" w:hAnsi="Bookman Old Style" w:cs="Arial"/>
        </w:rPr>
      </w:pPr>
    </w:p>
    <w:p w:rsidR="003D0E10" w:rsidRPr="009E3FB1" w:rsidRDefault="003D0E10" w:rsidP="003D0E10">
      <w:pPr>
        <w:spacing w:line="240" w:lineRule="auto"/>
        <w:ind w:left="-720" w:right="-441"/>
        <w:jc w:val="both"/>
        <w:rPr>
          <w:rFonts w:ascii="Bookman Old Style" w:hAnsi="Bookman Old Style" w:cs="Arial"/>
        </w:rPr>
      </w:pPr>
    </w:p>
    <w:p w:rsidR="003D0E10" w:rsidRPr="009E3FB1" w:rsidRDefault="003D0E10" w:rsidP="003D0E10">
      <w:pPr>
        <w:spacing w:line="240" w:lineRule="auto"/>
        <w:ind w:left="-720" w:right="-441"/>
        <w:jc w:val="both"/>
        <w:rPr>
          <w:rFonts w:ascii="Bookman Old Style" w:hAnsi="Bookman Old Style" w:cs="Arial"/>
        </w:rPr>
      </w:pPr>
    </w:p>
    <w:p w:rsidR="003D0E10" w:rsidRPr="009E3FB1" w:rsidRDefault="003D0E10" w:rsidP="001B493D">
      <w:pPr>
        <w:spacing w:line="240" w:lineRule="auto"/>
        <w:ind w:right="-441"/>
        <w:jc w:val="both"/>
        <w:rPr>
          <w:rFonts w:ascii="Bookman Old Style" w:hAnsi="Bookman Old Style" w:cs="Arial"/>
        </w:rPr>
      </w:pPr>
    </w:p>
    <w:p w:rsidR="003D0E10" w:rsidRPr="009E3FB1" w:rsidRDefault="003D0E10" w:rsidP="003D0E10">
      <w:pPr>
        <w:spacing w:line="240" w:lineRule="auto"/>
        <w:ind w:left="-720" w:right="-441"/>
        <w:jc w:val="both"/>
        <w:rPr>
          <w:rFonts w:ascii="Bookman Old Style" w:hAnsi="Bookman Old Style" w:cs="Arial"/>
        </w:rPr>
      </w:pPr>
      <w:r w:rsidRPr="009E3FB1">
        <w:rPr>
          <w:rFonts w:ascii="Bookman Old Style" w:hAnsi="Bookman Old Style" w:cs="Arial"/>
        </w:rPr>
        <w:t xml:space="preserve">.........................................de........................................de </w:t>
      </w:r>
      <w:r w:rsidR="00C54BCD" w:rsidRPr="009E3FB1">
        <w:rPr>
          <w:rFonts w:ascii="Bookman Old Style" w:hAnsi="Bookman Old Style" w:cs="Arial"/>
        </w:rPr>
        <w:t>202</w:t>
      </w:r>
      <w:r w:rsidR="00DC2AAF">
        <w:rPr>
          <w:rFonts w:ascii="Bookman Old Style" w:hAnsi="Bookman Old Style" w:cs="Arial"/>
        </w:rPr>
        <w:t>2</w:t>
      </w:r>
      <w:r w:rsidRPr="009E3FB1">
        <w:rPr>
          <w:rFonts w:ascii="Bookman Old Style" w:hAnsi="Bookman Old Style" w:cs="Arial"/>
        </w:rPr>
        <w:t>.</w:t>
      </w:r>
    </w:p>
    <w:p w:rsidR="003D0E10" w:rsidRPr="009E3FB1" w:rsidRDefault="003D0E10" w:rsidP="003D0E10">
      <w:pPr>
        <w:spacing w:line="240" w:lineRule="auto"/>
        <w:ind w:left="-720" w:right="-441"/>
        <w:jc w:val="both"/>
        <w:rPr>
          <w:rFonts w:ascii="Bookman Old Style" w:hAnsi="Bookman Old Style" w:cs="Arial"/>
        </w:rPr>
      </w:pPr>
    </w:p>
    <w:p w:rsidR="003D0E10" w:rsidRPr="009E3FB1" w:rsidRDefault="003D0E10" w:rsidP="003D0E10">
      <w:pPr>
        <w:spacing w:line="240" w:lineRule="auto"/>
        <w:ind w:left="-720" w:right="-441"/>
        <w:jc w:val="both"/>
        <w:rPr>
          <w:rFonts w:ascii="Bookman Old Style" w:hAnsi="Bookman Old Style" w:cs="Arial"/>
        </w:rPr>
      </w:pPr>
    </w:p>
    <w:p w:rsidR="003D0E10" w:rsidRPr="009E3FB1" w:rsidRDefault="003D0E10" w:rsidP="003D0E10">
      <w:pPr>
        <w:spacing w:line="240" w:lineRule="auto"/>
        <w:ind w:left="-720" w:right="-441"/>
        <w:jc w:val="center"/>
        <w:rPr>
          <w:rFonts w:ascii="Bookman Old Style" w:hAnsi="Bookman Old Style" w:cs="Arial"/>
        </w:rPr>
      </w:pPr>
      <w:r w:rsidRPr="009E3FB1">
        <w:rPr>
          <w:rFonts w:ascii="Bookman Old Style" w:hAnsi="Bookman Old Style" w:cs="Arial"/>
        </w:rPr>
        <w:t>________________________________</w:t>
      </w:r>
      <w:r w:rsidRPr="009E3FB1">
        <w:rPr>
          <w:rFonts w:ascii="Bookman Old Style" w:hAnsi="Bookman Old Style" w:cs="Arial"/>
        </w:rPr>
        <w:br/>
        <w:t>Nome do Representante Legal:</w:t>
      </w:r>
    </w:p>
    <w:p w:rsidR="003D0E10" w:rsidRPr="009E3FB1" w:rsidRDefault="003D0E10" w:rsidP="003D0E10">
      <w:pPr>
        <w:spacing w:line="240" w:lineRule="auto"/>
        <w:ind w:left="-720" w:right="-441"/>
        <w:jc w:val="center"/>
        <w:rPr>
          <w:rFonts w:ascii="Bookman Old Style" w:hAnsi="Bookman Old Style" w:cs="Arial"/>
        </w:rPr>
      </w:pPr>
      <w:r w:rsidRPr="009E3FB1">
        <w:rPr>
          <w:rFonts w:ascii="Bookman Old Style" w:hAnsi="Bookman Old Style" w:cs="Arial"/>
        </w:rPr>
        <w:t>CPF do Representante Legal:</w:t>
      </w:r>
    </w:p>
    <w:p w:rsidR="003D0E10" w:rsidRPr="009E3FB1" w:rsidRDefault="003D0E10" w:rsidP="003D0E10">
      <w:pPr>
        <w:spacing w:line="240" w:lineRule="auto"/>
        <w:ind w:left="-720" w:right="-441"/>
        <w:jc w:val="both"/>
        <w:rPr>
          <w:rFonts w:ascii="Bookman Old Style" w:hAnsi="Bookman Old Style" w:cs="Arial"/>
        </w:rPr>
      </w:pPr>
      <w:r w:rsidRPr="009E3FB1">
        <w:rPr>
          <w:rFonts w:ascii="Bookman Old Style" w:hAnsi="Bookman Old Style" w:cs="Arial"/>
        </w:rPr>
        <w:t xml:space="preserve"> </w:t>
      </w:r>
    </w:p>
    <w:p w:rsidR="003D0E10" w:rsidRPr="009E3FB1" w:rsidRDefault="003D0E10" w:rsidP="003D0E10">
      <w:pPr>
        <w:spacing w:line="240" w:lineRule="auto"/>
        <w:ind w:left="-720" w:right="-441"/>
        <w:rPr>
          <w:rFonts w:ascii="Bookman Old Style" w:hAnsi="Bookman Old Style" w:cs="Arial"/>
        </w:rPr>
      </w:pPr>
    </w:p>
    <w:p w:rsidR="003D0E10" w:rsidRPr="009E3FB1" w:rsidRDefault="003D0E10" w:rsidP="003D0E10">
      <w:pPr>
        <w:spacing w:line="240" w:lineRule="auto"/>
        <w:ind w:left="-720" w:right="-441"/>
        <w:jc w:val="center"/>
        <w:rPr>
          <w:rFonts w:ascii="Bookman Old Style" w:hAnsi="Bookman Old Style" w:cs="Arial"/>
          <w:b/>
        </w:rPr>
      </w:pPr>
    </w:p>
    <w:p w:rsidR="003D0E10" w:rsidRPr="009E3FB1" w:rsidRDefault="003D0E10" w:rsidP="003D0E10">
      <w:pPr>
        <w:spacing w:line="240" w:lineRule="auto"/>
        <w:ind w:left="-720" w:right="-441"/>
        <w:jc w:val="center"/>
        <w:rPr>
          <w:rFonts w:ascii="Bookman Old Style" w:hAnsi="Bookman Old Style" w:cs="Arial"/>
          <w:b/>
        </w:rPr>
      </w:pPr>
    </w:p>
    <w:p w:rsidR="003D0E10" w:rsidRPr="009E3FB1" w:rsidRDefault="003D0E10" w:rsidP="003D0E10">
      <w:pPr>
        <w:spacing w:line="240" w:lineRule="auto"/>
        <w:ind w:left="-720" w:right="-441"/>
        <w:jc w:val="center"/>
        <w:rPr>
          <w:rFonts w:ascii="Bookman Old Style" w:hAnsi="Bookman Old Style" w:cs="Arial"/>
          <w:b/>
        </w:rPr>
      </w:pPr>
    </w:p>
    <w:p w:rsidR="003D0E10" w:rsidRPr="009E3FB1" w:rsidRDefault="003D0E10" w:rsidP="003D0E10">
      <w:pPr>
        <w:spacing w:line="240" w:lineRule="auto"/>
        <w:ind w:left="-720" w:right="-441"/>
        <w:jc w:val="center"/>
        <w:rPr>
          <w:rFonts w:ascii="Bookman Old Style" w:hAnsi="Bookman Old Style" w:cs="Arial"/>
          <w:b/>
        </w:rPr>
      </w:pPr>
    </w:p>
    <w:p w:rsidR="003D0E10" w:rsidRPr="009E3FB1" w:rsidRDefault="003D0E10" w:rsidP="003D0E10">
      <w:pPr>
        <w:spacing w:line="240" w:lineRule="auto"/>
        <w:ind w:left="-720" w:right="-441"/>
        <w:jc w:val="center"/>
        <w:rPr>
          <w:rFonts w:ascii="Bookman Old Style" w:hAnsi="Bookman Old Style" w:cs="Arial"/>
          <w:b/>
        </w:rPr>
      </w:pPr>
      <w:r w:rsidRPr="009E3FB1">
        <w:rPr>
          <w:rFonts w:ascii="Bookman Old Style" w:hAnsi="Bookman Old Style" w:cs="Arial"/>
          <w:b/>
        </w:rPr>
        <w:t>ANEXO III</w:t>
      </w:r>
    </w:p>
    <w:p w:rsidR="003D0E10" w:rsidRPr="009E3FB1" w:rsidRDefault="003D0E10" w:rsidP="003D0E10">
      <w:pPr>
        <w:spacing w:after="0" w:line="240" w:lineRule="auto"/>
        <w:ind w:left="-720" w:right="-441"/>
        <w:jc w:val="center"/>
        <w:rPr>
          <w:rFonts w:ascii="Bookman Old Style" w:hAnsi="Bookman Old Style" w:cs="Arial"/>
          <w:b/>
        </w:rPr>
      </w:pPr>
      <w:r w:rsidRPr="009E3FB1">
        <w:rPr>
          <w:rFonts w:ascii="Bookman Old Style" w:hAnsi="Bookman Old Style" w:cs="Arial"/>
          <w:b/>
        </w:rPr>
        <w:t xml:space="preserve">MINUTA DE CONTRATO DE CREDENCIAMENT0 N° </w:t>
      </w:r>
      <w:r w:rsidR="00111744">
        <w:rPr>
          <w:rFonts w:ascii="Bookman Old Style" w:hAnsi="Bookman Old Style" w:cs="Arial"/>
          <w:b/>
        </w:rPr>
        <w:t>01/2022</w:t>
      </w:r>
    </w:p>
    <w:p w:rsidR="003D0E10" w:rsidRPr="009E3FB1" w:rsidRDefault="003D0E10" w:rsidP="003D0E10">
      <w:pPr>
        <w:spacing w:after="0" w:line="240" w:lineRule="auto"/>
        <w:ind w:left="-720" w:right="-441"/>
        <w:jc w:val="both"/>
        <w:rPr>
          <w:rFonts w:ascii="Bookman Old Style" w:hAnsi="Bookman Old Style" w:cs="Arial"/>
        </w:rPr>
      </w:pPr>
    </w:p>
    <w:p w:rsidR="00A14D30" w:rsidRPr="009E3FB1" w:rsidRDefault="00A14D30" w:rsidP="00A14D30">
      <w:pPr>
        <w:spacing w:line="240" w:lineRule="auto"/>
        <w:ind w:left="-720" w:right="-441"/>
        <w:jc w:val="both"/>
        <w:rPr>
          <w:rFonts w:ascii="Bookman Old Style" w:hAnsi="Bookman Old Style" w:cs="Arial"/>
        </w:rPr>
      </w:pPr>
      <w:r w:rsidRPr="009E3FB1">
        <w:rPr>
          <w:rFonts w:ascii="Bookman Old Style" w:hAnsi="Bookman Old Style" w:cs="Arial"/>
        </w:rPr>
        <w:t>Termo de credenciamento que entre si celebram o Município de Santa Terezinha do Progresso e a empresa ........................................................................., para prestar Serviços de fornecimento de óculos de grau e armação para manutenção das Atividades do Fundo Municipal de Saúde.</w:t>
      </w:r>
    </w:p>
    <w:p w:rsidR="00A14D30" w:rsidRPr="009E3FB1" w:rsidRDefault="00A14D30" w:rsidP="00A14D30">
      <w:pPr>
        <w:spacing w:line="240" w:lineRule="auto"/>
        <w:ind w:left="-720" w:right="-441"/>
        <w:jc w:val="both"/>
        <w:rPr>
          <w:rFonts w:ascii="Bookman Old Style" w:hAnsi="Bookman Old Style" w:cs="Arial"/>
        </w:rPr>
      </w:pPr>
    </w:p>
    <w:p w:rsidR="00A14D30" w:rsidRPr="009E3FB1" w:rsidRDefault="00A14D30" w:rsidP="00A14D30">
      <w:pPr>
        <w:spacing w:line="240" w:lineRule="auto"/>
        <w:ind w:left="-720" w:right="-441"/>
        <w:jc w:val="both"/>
        <w:rPr>
          <w:rFonts w:ascii="Bookman Old Style" w:hAnsi="Bookman Old Style" w:cs="Arial"/>
        </w:rPr>
      </w:pPr>
      <w:r w:rsidRPr="009E3FB1">
        <w:rPr>
          <w:rFonts w:ascii="Bookman Old Style" w:hAnsi="Bookman Old Style" w:cs="Arial"/>
        </w:rPr>
        <w:tab/>
        <w:t>O MUNICÍPIO DE SANTA TEREZINHA DO PROGRESSO, Estado de Santa Catarina, pessoa jurídica de direito público interno, com sede administrativa na Avenida TANCREDO NEVES, nº. 337, centro, inscrito no CNPJ/MF sob o n° 01.612.847/0001-90 neste ato representado por seu Prefeita, Municipal Marcia Detofol, brasileira, solteira, residente e domiciliado no município de Santa Terezinha do Progresso, inscrito no CPF sob o N° --------------, doravante denominado CREDENCIANTE, e a pessoa ou empresa ................................................, pessoa jurídica de direito privado, estabelecida na ....................., .................., ........................... - na cidade de ....................... - ....., inscrita no CPF ou CNPJ sob n° ........................................, neste ato representado por seu Sócio Administrador, Sr. .................................., brasileiro, do comércio, inscrito no CPF n° ................................., portador da Cédula de Identidade nº ..............................., doravante denominado CREDENCIADA, têm justo e acordado este Termo de Credenciamento, em conformidade com a Lei nº 8.666, de 21 de junho de 1993 e suas alterações, e mediante as seguintes cláusulas e condições:</w:t>
      </w:r>
    </w:p>
    <w:p w:rsidR="003D0E10" w:rsidRPr="009E3FB1" w:rsidRDefault="003D0E10" w:rsidP="003D0E10">
      <w:pPr>
        <w:spacing w:after="0" w:line="240" w:lineRule="auto"/>
        <w:ind w:left="-720" w:right="-441"/>
        <w:jc w:val="both"/>
        <w:rPr>
          <w:rFonts w:ascii="Bookman Old Style" w:hAnsi="Bookman Old Style" w:cs="Arial"/>
        </w:rPr>
      </w:pPr>
    </w:p>
    <w:p w:rsidR="00A14D30" w:rsidRPr="009E3FB1" w:rsidRDefault="003D0E10" w:rsidP="00A14D30">
      <w:pPr>
        <w:spacing w:after="0" w:line="240" w:lineRule="auto"/>
        <w:ind w:left="-720" w:right="-441"/>
        <w:jc w:val="both"/>
        <w:rPr>
          <w:rFonts w:ascii="Bookman Old Style" w:hAnsi="Bookman Old Style" w:cs="Arial"/>
          <w:b/>
        </w:rPr>
      </w:pPr>
      <w:r w:rsidRPr="009E3FB1">
        <w:rPr>
          <w:rFonts w:ascii="Bookman Old Style" w:hAnsi="Bookman Old Style" w:cs="Arial"/>
          <w:b/>
        </w:rPr>
        <w:t>CLÁUSULA PRIMEIRA - DO OBJETO</w:t>
      </w:r>
    </w:p>
    <w:p w:rsidR="00A14D30" w:rsidRPr="009E3FB1" w:rsidRDefault="00A14D30" w:rsidP="00A14D30">
      <w:pPr>
        <w:spacing w:after="0" w:line="240" w:lineRule="auto"/>
        <w:ind w:left="-720" w:right="-441"/>
        <w:jc w:val="both"/>
        <w:rPr>
          <w:rFonts w:ascii="Bookman Old Style" w:hAnsi="Bookman Old Style" w:cs="Arial"/>
          <w:b/>
        </w:rPr>
      </w:pPr>
      <w:r w:rsidRPr="009E3FB1">
        <w:rPr>
          <w:rFonts w:ascii="Bookman Old Style" w:hAnsi="Bookman Old Style"/>
        </w:rPr>
        <w:t>Credenciamento de empresas para fornecimento de Óculos de Grau (lente e armação) de acordo com a prescrição médica, a serem fornecidos aos munícipes Terezinhanos, atendidos na Rede Pública de Saúde e com indicação de lentes corretivas para a visão.</w:t>
      </w:r>
    </w:p>
    <w:p w:rsidR="003D0E10" w:rsidRPr="009E3FB1" w:rsidRDefault="003D0E10" w:rsidP="003D0E10">
      <w:pPr>
        <w:spacing w:after="0" w:line="240" w:lineRule="auto"/>
        <w:ind w:left="-720" w:right="-441" w:firstLine="708"/>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CLÁUSULA SEGUNDA - DO VALOR</w:t>
      </w:r>
    </w:p>
    <w:tbl>
      <w:tblPr>
        <w:tblW w:w="91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62"/>
        <w:gridCol w:w="6838"/>
        <w:gridCol w:w="1418"/>
      </w:tblGrid>
      <w:tr w:rsidR="00A14D30" w:rsidRPr="009E3FB1" w:rsidTr="00623B0D">
        <w:trPr>
          <w:trHeight w:hRule="exact" w:val="412"/>
          <w:jc w:val="center"/>
        </w:trPr>
        <w:tc>
          <w:tcPr>
            <w:tcW w:w="862" w:type="dxa"/>
            <w:shd w:val="clear" w:color="auto" w:fill="auto"/>
            <w:vAlign w:val="center"/>
          </w:tcPr>
          <w:p w:rsidR="00A14D30" w:rsidRPr="009E3FB1" w:rsidRDefault="00A14D30" w:rsidP="00623B0D">
            <w:pPr>
              <w:pStyle w:val="TableParagraph"/>
              <w:spacing w:before="37"/>
              <w:rPr>
                <w:rFonts w:ascii="Bookman Old Style" w:hAnsi="Bookman Old Style"/>
                <w:b/>
              </w:rPr>
            </w:pPr>
            <w:r w:rsidRPr="009E3FB1">
              <w:rPr>
                <w:rFonts w:ascii="Bookman Old Style" w:hAnsi="Bookman Old Style"/>
                <w:b/>
              </w:rPr>
              <w:t>Item</w:t>
            </w:r>
          </w:p>
        </w:tc>
        <w:tc>
          <w:tcPr>
            <w:tcW w:w="6838" w:type="dxa"/>
            <w:shd w:val="clear" w:color="auto" w:fill="auto"/>
          </w:tcPr>
          <w:p w:rsidR="00A14D30" w:rsidRPr="009E3FB1" w:rsidRDefault="00A14D30" w:rsidP="00623B0D">
            <w:pPr>
              <w:pStyle w:val="TableParagraph"/>
              <w:spacing w:before="37"/>
              <w:ind w:left="65" w:right="150"/>
              <w:jc w:val="left"/>
              <w:rPr>
                <w:rFonts w:ascii="Bookman Old Style" w:hAnsi="Bookman Old Style"/>
                <w:b/>
                <w:lang w:val="pt-BR"/>
              </w:rPr>
            </w:pPr>
            <w:r w:rsidRPr="009E3FB1">
              <w:rPr>
                <w:rFonts w:ascii="Bookman Old Style" w:hAnsi="Bookman Old Style"/>
                <w:b/>
                <w:lang w:val="pt-BR"/>
              </w:rPr>
              <w:t xml:space="preserve">Descrição </w:t>
            </w:r>
          </w:p>
        </w:tc>
        <w:tc>
          <w:tcPr>
            <w:tcW w:w="1418" w:type="dxa"/>
            <w:shd w:val="clear" w:color="auto" w:fill="auto"/>
            <w:vAlign w:val="center"/>
          </w:tcPr>
          <w:p w:rsidR="00A14D30" w:rsidRPr="009E3FB1" w:rsidRDefault="00A14D30" w:rsidP="00623B0D">
            <w:pPr>
              <w:pStyle w:val="TableParagraph"/>
              <w:spacing w:before="37"/>
              <w:ind w:left="93" w:right="191" w:hanging="142"/>
              <w:jc w:val="right"/>
              <w:rPr>
                <w:rFonts w:ascii="Bookman Old Style" w:hAnsi="Bookman Old Style"/>
                <w:b/>
              </w:rPr>
            </w:pPr>
            <w:r w:rsidRPr="009E3FB1">
              <w:rPr>
                <w:rFonts w:ascii="Bookman Old Style" w:hAnsi="Bookman Old Style"/>
                <w:b/>
              </w:rPr>
              <w:t>Valor R$</w:t>
            </w:r>
          </w:p>
        </w:tc>
      </w:tr>
      <w:tr w:rsidR="00A14D30" w:rsidRPr="009E3FB1" w:rsidTr="00DC2AAF">
        <w:trPr>
          <w:trHeight w:hRule="exact" w:val="770"/>
          <w:jc w:val="center"/>
        </w:trPr>
        <w:tc>
          <w:tcPr>
            <w:tcW w:w="862" w:type="dxa"/>
            <w:shd w:val="clear" w:color="auto" w:fill="auto"/>
            <w:vAlign w:val="center"/>
          </w:tcPr>
          <w:p w:rsidR="00A14D30" w:rsidRPr="009E3FB1" w:rsidRDefault="00A14D30" w:rsidP="00623B0D">
            <w:pPr>
              <w:pStyle w:val="TableParagraph"/>
              <w:rPr>
                <w:rFonts w:ascii="Bookman Old Style" w:hAnsi="Bookman Old Style"/>
                <w:b/>
              </w:rPr>
            </w:pPr>
            <w:r w:rsidRPr="009E3FB1">
              <w:rPr>
                <w:rFonts w:ascii="Bookman Old Style" w:hAnsi="Bookman Old Style"/>
                <w:b/>
              </w:rPr>
              <w:t>1</w:t>
            </w:r>
          </w:p>
        </w:tc>
        <w:tc>
          <w:tcPr>
            <w:tcW w:w="6838" w:type="dxa"/>
            <w:shd w:val="clear" w:color="auto" w:fill="auto"/>
          </w:tcPr>
          <w:p w:rsidR="00A14D30" w:rsidRPr="009E3FB1" w:rsidRDefault="00A14D30" w:rsidP="00623B0D">
            <w:pPr>
              <w:pStyle w:val="TableParagraph"/>
              <w:ind w:left="64" w:right="150"/>
              <w:jc w:val="left"/>
              <w:rPr>
                <w:rFonts w:ascii="Bookman Old Style" w:hAnsi="Bookman Old Style"/>
                <w:b/>
                <w:lang w:val="pt-BR"/>
              </w:rPr>
            </w:pPr>
            <w:r w:rsidRPr="009E3FB1">
              <w:rPr>
                <w:rFonts w:ascii="Bookman Old Style" w:hAnsi="Bookman Old Style"/>
                <w:b/>
                <w:lang w:val="pt-BR"/>
              </w:rPr>
              <w:t>Óculos monofocal +/- 4, cilindro até 2.0, com armação de metal ou acetato, lente em policarbonato referencia CR – 39 ou compatível.</w:t>
            </w:r>
          </w:p>
        </w:tc>
        <w:tc>
          <w:tcPr>
            <w:tcW w:w="1418" w:type="dxa"/>
            <w:shd w:val="clear" w:color="auto" w:fill="auto"/>
            <w:vAlign w:val="center"/>
          </w:tcPr>
          <w:p w:rsidR="00A14D30" w:rsidRPr="009E3FB1" w:rsidRDefault="00A14D30" w:rsidP="00623B0D">
            <w:pPr>
              <w:pStyle w:val="TableParagraph"/>
              <w:spacing w:before="5"/>
              <w:ind w:left="0" w:right="191"/>
              <w:jc w:val="right"/>
              <w:rPr>
                <w:rFonts w:ascii="Bookman Old Style" w:hAnsi="Bookman Old Style"/>
                <w:b/>
                <w:lang w:val="pt-BR"/>
              </w:rPr>
            </w:pPr>
          </w:p>
          <w:p w:rsidR="00A14D30" w:rsidRPr="009E3FB1" w:rsidRDefault="00A14D30" w:rsidP="00623B0D">
            <w:pPr>
              <w:pStyle w:val="TableParagraph"/>
              <w:ind w:left="0" w:right="191"/>
              <w:jc w:val="right"/>
              <w:rPr>
                <w:rFonts w:ascii="Bookman Old Style" w:hAnsi="Bookman Old Style"/>
                <w:b/>
              </w:rPr>
            </w:pPr>
            <w:r w:rsidRPr="009E3FB1">
              <w:rPr>
                <w:rFonts w:ascii="Bookman Old Style" w:hAnsi="Bookman Old Style"/>
                <w:b/>
              </w:rPr>
              <w:t>150,00</w:t>
            </w:r>
          </w:p>
        </w:tc>
      </w:tr>
      <w:tr w:rsidR="00A14D30" w:rsidRPr="009E3FB1" w:rsidTr="00DC2AAF">
        <w:trPr>
          <w:trHeight w:hRule="exact" w:val="582"/>
          <w:jc w:val="center"/>
        </w:trPr>
        <w:tc>
          <w:tcPr>
            <w:tcW w:w="862" w:type="dxa"/>
            <w:shd w:val="clear" w:color="auto" w:fill="auto"/>
            <w:vAlign w:val="center"/>
          </w:tcPr>
          <w:p w:rsidR="00A14D30" w:rsidRPr="009E3FB1" w:rsidRDefault="00A14D30" w:rsidP="00623B0D">
            <w:pPr>
              <w:pStyle w:val="TableParagraph"/>
              <w:spacing w:before="108"/>
              <w:rPr>
                <w:rFonts w:ascii="Bookman Old Style" w:hAnsi="Bookman Old Style"/>
                <w:b/>
              </w:rPr>
            </w:pPr>
            <w:r w:rsidRPr="009E3FB1">
              <w:rPr>
                <w:rFonts w:ascii="Bookman Old Style" w:hAnsi="Bookman Old Style"/>
                <w:b/>
              </w:rPr>
              <w:t>3</w:t>
            </w:r>
          </w:p>
        </w:tc>
        <w:tc>
          <w:tcPr>
            <w:tcW w:w="6838" w:type="dxa"/>
            <w:shd w:val="clear" w:color="auto" w:fill="auto"/>
          </w:tcPr>
          <w:p w:rsidR="00A14D30" w:rsidRPr="009E3FB1" w:rsidRDefault="00A14D30" w:rsidP="00623B0D">
            <w:pPr>
              <w:pStyle w:val="TableParagraph"/>
              <w:ind w:left="64" w:right="106"/>
              <w:jc w:val="left"/>
              <w:rPr>
                <w:rFonts w:ascii="Bookman Old Style" w:hAnsi="Bookman Old Style"/>
                <w:b/>
                <w:lang w:val="pt-BR"/>
              </w:rPr>
            </w:pPr>
            <w:r w:rsidRPr="009E3FB1">
              <w:rPr>
                <w:rFonts w:ascii="Bookman Old Style" w:hAnsi="Bookman Old Style"/>
                <w:b/>
                <w:lang w:val="pt-BR"/>
              </w:rPr>
              <w:t>Óculos multifocal, com armação de metal ou acetato, lente em policarbonato referencia CR – 39 ou compatível.</w:t>
            </w:r>
          </w:p>
        </w:tc>
        <w:tc>
          <w:tcPr>
            <w:tcW w:w="1418" w:type="dxa"/>
            <w:shd w:val="clear" w:color="auto" w:fill="auto"/>
            <w:vAlign w:val="center"/>
          </w:tcPr>
          <w:p w:rsidR="00A14D30" w:rsidRPr="009E3FB1" w:rsidRDefault="00A14D30" w:rsidP="00623B0D">
            <w:pPr>
              <w:pStyle w:val="TableParagraph"/>
              <w:spacing w:before="108"/>
              <w:ind w:left="0" w:right="191"/>
              <w:jc w:val="right"/>
              <w:rPr>
                <w:rFonts w:ascii="Bookman Old Style" w:hAnsi="Bookman Old Style"/>
                <w:b/>
              </w:rPr>
            </w:pPr>
            <w:r w:rsidRPr="009E3FB1">
              <w:rPr>
                <w:rFonts w:ascii="Bookman Old Style" w:hAnsi="Bookman Old Style"/>
                <w:b/>
              </w:rPr>
              <w:t>250,00</w:t>
            </w:r>
          </w:p>
        </w:tc>
      </w:tr>
      <w:tr w:rsidR="00A14D30" w:rsidRPr="009E3FB1" w:rsidTr="00623B0D">
        <w:trPr>
          <w:trHeight w:hRule="exact" w:val="370"/>
          <w:jc w:val="center"/>
        </w:trPr>
        <w:tc>
          <w:tcPr>
            <w:tcW w:w="862" w:type="dxa"/>
            <w:shd w:val="clear" w:color="auto" w:fill="auto"/>
            <w:vAlign w:val="center"/>
          </w:tcPr>
          <w:p w:rsidR="00A14D30" w:rsidRPr="009E3FB1" w:rsidRDefault="00A14D30" w:rsidP="00623B0D">
            <w:pPr>
              <w:pStyle w:val="TableParagraph"/>
              <w:spacing w:before="58"/>
              <w:rPr>
                <w:rFonts w:ascii="Bookman Old Style" w:hAnsi="Bookman Old Style"/>
                <w:b/>
              </w:rPr>
            </w:pPr>
            <w:r w:rsidRPr="009E3FB1">
              <w:rPr>
                <w:rFonts w:ascii="Bookman Old Style" w:hAnsi="Bookman Old Style"/>
                <w:b/>
              </w:rPr>
              <w:t>7</w:t>
            </w:r>
          </w:p>
        </w:tc>
        <w:tc>
          <w:tcPr>
            <w:tcW w:w="6838" w:type="dxa"/>
            <w:shd w:val="clear" w:color="auto" w:fill="auto"/>
          </w:tcPr>
          <w:p w:rsidR="00A14D30" w:rsidRPr="009E3FB1" w:rsidRDefault="00A14D30" w:rsidP="00623B0D">
            <w:pPr>
              <w:pStyle w:val="TableParagraph"/>
              <w:spacing w:before="58"/>
              <w:ind w:left="65" w:right="150"/>
              <w:jc w:val="left"/>
              <w:rPr>
                <w:rFonts w:ascii="Bookman Old Style" w:hAnsi="Bookman Old Style"/>
                <w:b/>
                <w:lang w:val="pt-BR"/>
              </w:rPr>
            </w:pPr>
            <w:r w:rsidRPr="009E3FB1">
              <w:rPr>
                <w:rFonts w:ascii="Bookman Old Style" w:hAnsi="Bookman Old Style"/>
                <w:b/>
                <w:lang w:val="pt-BR"/>
              </w:rPr>
              <w:t>Armação de metal ou acetato.</w:t>
            </w:r>
          </w:p>
        </w:tc>
        <w:tc>
          <w:tcPr>
            <w:tcW w:w="1418" w:type="dxa"/>
            <w:shd w:val="clear" w:color="auto" w:fill="auto"/>
            <w:vAlign w:val="center"/>
          </w:tcPr>
          <w:p w:rsidR="00A14D30" w:rsidRPr="009E3FB1" w:rsidRDefault="00A14D30" w:rsidP="00623B0D">
            <w:pPr>
              <w:pStyle w:val="TableParagraph"/>
              <w:spacing w:before="58"/>
              <w:ind w:left="0" w:right="191"/>
              <w:jc w:val="right"/>
              <w:rPr>
                <w:rFonts w:ascii="Bookman Old Style" w:hAnsi="Bookman Old Style"/>
                <w:b/>
              </w:rPr>
            </w:pPr>
            <w:r w:rsidRPr="009E3FB1">
              <w:rPr>
                <w:rFonts w:ascii="Bookman Old Style" w:hAnsi="Bookman Old Style"/>
                <w:b/>
              </w:rPr>
              <w:t>100,00</w:t>
            </w:r>
          </w:p>
        </w:tc>
      </w:tr>
    </w:tbl>
    <w:p w:rsidR="003D0E10" w:rsidRPr="009E3FB1" w:rsidRDefault="003D0E10" w:rsidP="003D0E10">
      <w:pPr>
        <w:spacing w:after="0" w:line="240" w:lineRule="auto"/>
        <w:ind w:left="-720"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C</w:t>
      </w:r>
      <w:r w:rsidR="0075124D" w:rsidRPr="009E3FB1">
        <w:rPr>
          <w:rFonts w:ascii="Bookman Old Style" w:hAnsi="Bookman Old Style" w:cs="Arial"/>
          <w:b/>
        </w:rPr>
        <w:t>LÁUSULA TERCEIRA - DA ENTREGA DOS MATERIAIS E DO PRAZO:</w:t>
      </w:r>
    </w:p>
    <w:p w:rsidR="00D44630" w:rsidRPr="009E3FB1" w:rsidRDefault="00C54BCD" w:rsidP="00D44630">
      <w:pPr>
        <w:ind w:left="-709"/>
        <w:jc w:val="both"/>
        <w:rPr>
          <w:rFonts w:ascii="Bookman Old Style" w:hAnsi="Bookman Old Style"/>
        </w:rPr>
      </w:pPr>
      <w:r w:rsidRPr="009E3FB1">
        <w:rPr>
          <w:rFonts w:ascii="Bookman Old Style" w:hAnsi="Bookman Old Style"/>
        </w:rPr>
        <w:t xml:space="preserve"> </w:t>
      </w:r>
    </w:p>
    <w:p w:rsidR="00D44630" w:rsidRPr="009E3FB1" w:rsidRDefault="00D44630" w:rsidP="00D44630">
      <w:pPr>
        <w:ind w:left="-709"/>
        <w:jc w:val="both"/>
        <w:rPr>
          <w:rFonts w:ascii="Bookman Old Style" w:hAnsi="Bookman Old Style" w:cs="Arial"/>
        </w:rPr>
      </w:pPr>
      <w:r w:rsidRPr="009E3FB1">
        <w:rPr>
          <w:rFonts w:ascii="Bookman Old Style" w:hAnsi="Bookman Old Style" w:cs="Arial"/>
        </w:rPr>
        <w:t>O prazo de vigência do presente Contrato é até dia 31 de dezembro de 202</w:t>
      </w:r>
      <w:r w:rsidR="0064349D">
        <w:rPr>
          <w:rFonts w:ascii="Bookman Old Style" w:hAnsi="Bookman Old Style" w:cs="Arial"/>
        </w:rPr>
        <w:t>2</w:t>
      </w:r>
      <w:r w:rsidRPr="009E3FB1">
        <w:rPr>
          <w:rFonts w:ascii="Bookman Old Style" w:hAnsi="Bookman Old Style" w:cs="Arial"/>
        </w:rPr>
        <w:t>, tendo por termo inicial a data de sua publicação no Diário Oficial do Município, podendo ser prorrogado por iguais e sucessivos períodos de 12 meses, limitado a 60 (sessenta) meses. Conforme artigo 57 da lei 8.666/93.</w:t>
      </w:r>
    </w:p>
    <w:p w:rsidR="00C54BCD" w:rsidRPr="009E3FB1" w:rsidRDefault="00C54BCD" w:rsidP="00F119BD">
      <w:pPr>
        <w:ind w:left="-709"/>
        <w:jc w:val="both"/>
        <w:rPr>
          <w:rFonts w:ascii="Bookman Old Style" w:hAnsi="Bookman Old Style"/>
        </w:rPr>
      </w:pPr>
      <w:r w:rsidRPr="009E3FB1">
        <w:rPr>
          <w:rFonts w:ascii="Bookman Old Style" w:hAnsi="Bookman Old Style"/>
          <w:color w:val="000000"/>
        </w:rPr>
        <w:lastRenderedPageBreak/>
        <w:t xml:space="preserve"> O óculo</w:t>
      </w:r>
      <w:r w:rsidR="0064349D">
        <w:rPr>
          <w:rFonts w:ascii="Bookman Old Style" w:hAnsi="Bookman Old Style"/>
          <w:color w:val="000000"/>
        </w:rPr>
        <w:t>s</w:t>
      </w:r>
      <w:r w:rsidRPr="009E3FB1">
        <w:rPr>
          <w:rFonts w:ascii="Bookman Old Style" w:hAnsi="Bookman Old Style"/>
          <w:color w:val="000000"/>
        </w:rPr>
        <w:t xml:space="preserve"> indicado ao usuário, compreendendo a armação e as lentes com as</w:t>
      </w:r>
      <w:r w:rsidRPr="009E3FB1">
        <w:rPr>
          <w:rFonts w:ascii="Bookman Old Style" w:hAnsi="Bookman Old Style"/>
          <w:color w:val="000000"/>
        </w:rPr>
        <w:br/>
        <w:t>especificações constantes do edital, deverá ser entregue em até 15 (quinze) dias,</w:t>
      </w:r>
      <w:r w:rsidRPr="009E3FB1">
        <w:rPr>
          <w:rFonts w:ascii="Bookman Old Style" w:hAnsi="Bookman Old Style"/>
          <w:color w:val="000000"/>
        </w:rPr>
        <w:br/>
        <w:t>contados da data da consulta e/ou da data do pedido do produto.</w:t>
      </w:r>
    </w:p>
    <w:p w:rsidR="00F119BD" w:rsidRPr="009E3FB1" w:rsidRDefault="00C54BCD" w:rsidP="00F119BD">
      <w:pPr>
        <w:ind w:left="-709"/>
        <w:jc w:val="both"/>
        <w:rPr>
          <w:rFonts w:ascii="Bookman Old Style" w:hAnsi="Bookman Old Style"/>
        </w:rPr>
      </w:pPr>
      <w:r w:rsidRPr="009E3FB1">
        <w:rPr>
          <w:rFonts w:ascii="Bookman Old Style" w:hAnsi="Bookman Old Style"/>
        </w:rPr>
        <w:t xml:space="preserve"> A garantia dos produtos (óculos – lentes e armações) deverá seguir o previsto na Lei Federal Nº 8.078 de 11 de setembro de 1990 – Código de Defesas do Consumidor.</w:t>
      </w:r>
    </w:p>
    <w:p w:rsidR="003D0E10" w:rsidRPr="009E3FB1" w:rsidRDefault="003D0E10" w:rsidP="00F119BD">
      <w:pPr>
        <w:ind w:left="-709"/>
        <w:jc w:val="both"/>
        <w:rPr>
          <w:rFonts w:ascii="Bookman Old Style" w:hAnsi="Bookman Old Style"/>
        </w:rPr>
      </w:pPr>
      <w:r w:rsidRPr="009E3FB1">
        <w:rPr>
          <w:rFonts w:ascii="Bookman Old Style" w:hAnsi="Bookman Old Style" w:cs="Arial"/>
          <w:b/>
        </w:rPr>
        <w:t>CLÁUSULA QUARTA - DA FORMA E DO PRAZO DO PAGAMENTO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Os </w:t>
      </w:r>
      <w:r w:rsidR="0075124D" w:rsidRPr="009E3FB1">
        <w:rPr>
          <w:rFonts w:ascii="Bookman Old Style" w:hAnsi="Bookman Old Style" w:cs="Arial"/>
        </w:rPr>
        <w:t>materiais co</w:t>
      </w:r>
      <w:r w:rsidRPr="009E3FB1">
        <w:rPr>
          <w:rFonts w:ascii="Bookman Old Style" w:hAnsi="Bookman Old Style" w:cs="Arial"/>
        </w:rPr>
        <w:t xml:space="preserve">ntratados por este Termo de Credenciamento serão pagos, de acordo com a quantidade de </w:t>
      </w:r>
      <w:r w:rsidR="0075124D" w:rsidRPr="009E3FB1">
        <w:rPr>
          <w:rFonts w:ascii="Bookman Old Style" w:hAnsi="Bookman Old Style" w:cs="Arial"/>
        </w:rPr>
        <w:t xml:space="preserve">óculos fornecidos. Para pagamento, a nota fiscal de venda </w:t>
      </w:r>
      <w:r w:rsidR="005F7B6D" w:rsidRPr="009E3FB1">
        <w:rPr>
          <w:rFonts w:ascii="Bookman Old Style" w:hAnsi="Bookman Old Style" w:cs="Arial"/>
        </w:rPr>
        <w:t xml:space="preserve">ao consumidor </w:t>
      </w:r>
      <w:r w:rsidR="0075124D" w:rsidRPr="009E3FB1">
        <w:rPr>
          <w:rFonts w:ascii="Bookman Old Style" w:hAnsi="Bookman Old Style" w:cs="Arial"/>
        </w:rPr>
        <w:t xml:space="preserve">deverá vir acompanhada das autorizações de fornecimento encaminhadas pela Secretaria Municipal de Saúde. </w:t>
      </w:r>
      <w:r w:rsidRPr="009E3FB1">
        <w:rPr>
          <w:rFonts w:ascii="Bookman Old Style" w:hAnsi="Bookman Old Style" w:cs="Arial"/>
        </w:rPr>
        <w:t xml:space="preserve"> </w:t>
      </w:r>
    </w:p>
    <w:p w:rsidR="003D0E10" w:rsidRPr="009E3FB1" w:rsidRDefault="003D0E10" w:rsidP="003D0E10">
      <w:pPr>
        <w:spacing w:after="0" w:line="240" w:lineRule="auto"/>
        <w:ind w:left="-720"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Os valores serão pagos a CREDENCIADA, em conta corrente em nome da Credenciada.</w:t>
      </w:r>
    </w:p>
    <w:p w:rsidR="003D0E10" w:rsidRPr="009E3FB1" w:rsidRDefault="003D0E10" w:rsidP="003D0E10">
      <w:pPr>
        <w:spacing w:after="0" w:line="240" w:lineRule="auto"/>
        <w:ind w:left="-720"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CLÁUSULA QUINTA - DAS CONDIÇÕES DE EXECUÇÃO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I - O credenciamento caracteriza uma relação contratual de aquisição de </w:t>
      </w:r>
      <w:r w:rsidR="009A22BD" w:rsidRPr="009E3FB1">
        <w:rPr>
          <w:rFonts w:ascii="Bookman Old Style" w:hAnsi="Bookman Old Style" w:cs="Arial"/>
        </w:rPr>
        <w:t>Material;</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II - O CREDENCIADO deverá manter, durante a vigência deste Termo às condições de habilitação exigidas para a sua celebração; </w:t>
      </w:r>
      <w:r w:rsidRPr="009E3FB1">
        <w:rPr>
          <w:rFonts w:ascii="Bookman Old Style" w:hAnsi="Bookman Old Style" w:cs="Arial"/>
        </w:rPr>
        <w:tab/>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III - Todos os encargos </w:t>
      </w:r>
      <w:r w:rsidR="00BC743F" w:rsidRPr="009E3FB1">
        <w:rPr>
          <w:rFonts w:ascii="Bookman Old Style" w:hAnsi="Bookman Old Style" w:cs="Arial"/>
        </w:rPr>
        <w:t xml:space="preserve">resultantes do fornecimento do material contratado serão </w:t>
      </w:r>
      <w:r w:rsidRPr="009E3FB1">
        <w:rPr>
          <w:rFonts w:ascii="Bookman Old Style" w:hAnsi="Bookman Old Style" w:cs="Arial"/>
        </w:rPr>
        <w:t>de exclusiva responsabilidade da Credenciada.</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IV - É vedado: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a) Não poderá fazer parte do quadro social ou de empregados da CREDENCIADA, sob pena de rescisão deste Termo, servidor público, contratado sob qualquer título; ocupante de cargo eletivo ou com registro oficial de candidatura a cargo no Município CREDENCIANTE;</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b) A transferência dos direitos e obrigações decorrentes desse Termo. </w:t>
      </w:r>
    </w:p>
    <w:p w:rsidR="003D0E10" w:rsidRPr="009E3FB1" w:rsidRDefault="003D0E10" w:rsidP="003D0E10">
      <w:pPr>
        <w:spacing w:after="0" w:line="240" w:lineRule="auto"/>
        <w:ind w:left="-720" w:right="-441"/>
        <w:jc w:val="both"/>
        <w:rPr>
          <w:rFonts w:ascii="Bookman Old Style" w:hAnsi="Bookman Old Style" w:cs="Arial"/>
        </w:rPr>
      </w:pPr>
    </w:p>
    <w:p w:rsidR="00F119BD" w:rsidRPr="009E3FB1" w:rsidRDefault="003D0E10" w:rsidP="00F119BD">
      <w:pPr>
        <w:spacing w:after="0" w:line="240" w:lineRule="auto"/>
        <w:ind w:left="-720" w:right="-441"/>
        <w:jc w:val="both"/>
        <w:rPr>
          <w:rFonts w:ascii="Bookman Old Style" w:hAnsi="Bookman Old Style" w:cs="Arial"/>
          <w:b/>
        </w:rPr>
      </w:pPr>
      <w:r w:rsidRPr="009E3FB1">
        <w:rPr>
          <w:rFonts w:ascii="Bookman Old Style" w:hAnsi="Bookman Old Style" w:cs="Arial"/>
          <w:b/>
        </w:rPr>
        <w:t>CLÁUSULA SEXTA - DA FISCALIZAÇÃO</w:t>
      </w:r>
    </w:p>
    <w:p w:rsidR="00F119BD" w:rsidRPr="009E3FB1" w:rsidRDefault="00F119BD" w:rsidP="00F119BD">
      <w:pPr>
        <w:spacing w:after="0" w:line="240" w:lineRule="auto"/>
        <w:ind w:left="-720" w:right="-441"/>
        <w:jc w:val="both"/>
        <w:rPr>
          <w:rFonts w:ascii="Bookman Old Style" w:hAnsi="Bookman Old Style"/>
        </w:rPr>
      </w:pPr>
      <w:r w:rsidRPr="009E3FB1">
        <w:rPr>
          <w:rFonts w:ascii="Bookman Old Style" w:hAnsi="Bookman Old Style"/>
        </w:rPr>
        <w:t>A fiscalização do(s) contrato(s) formalizados, estará a cargo da Secretária Municipal de Saúde, Marla Cristina Fachini Sutil e/ou por servidor(a) designado(a) pela Gestora, a fim de assegurar a correta execução dos e garantia de qualidade na prestação dos serviços.</w:t>
      </w:r>
    </w:p>
    <w:p w:rsidR="00F119BD" w:rsidRPr="009E3FB1" w:rsidRDefault="00F119BD" w:rsidP="00F119BD">
      <w:pPr>
        <w:spacing w:after="0" w:line="240" w:lineRule="auto"/>
        <w:ind w:left="-720" w:right="-441"/>
        <w:jc w:val="both"/>
        <w:rPr>
          <w:rFonts w:ascii="Bookman Old Style" w:hAnsi="Bookman Old Style" w:cs="Arial"/>
          <w:b/>
        </w:rPr>
      </w:pPr>
    </w:p>
    <w:p w:rsidR="004040F9" w:rsidRPr="009E3FB1" w:rsidRDefault="003D0E10" w:rsidP="004040F9">
      <w:pPr>
        <w:spacing w:after="0" w:line="240" w:lineRule="auto"/>
        <w:ind w:left="-720" w:right="-441"/>
        <w:jc w:val="both"/>
        <w:rPr>
          <w:rFonts w:ascii="Bookman Old Style" w:hAnsi="Bookman Old Style" w:cs="Arial"/>
          <w:b/>
        </w:rPr>
      </w:pPr>
      <w:r w:rsidRPr="009E3FB1">
        <w:rPr>
          <w:rFonts w:ascii="Bookman Old Style" w:hAnsi="Bookman Old Style" w:cs="Arial"/>
          <w:b/>
        </w:rPr>
        <w:t xml:space="preserve">CLÁUSULA SÉTIMA - DOTAÇÃO ORÇAMENTÁRIA </w:t>
      </w:r>
    </w:p>
    <w:p w:rsidR="004040F9" w:rsidRPr="009E3FB1" w:rsidRDefault="003D0E10" w:rsidP="004040F9">
      <w:pPr>
        <w:spacing w:after="0" w:line="240" w:lineRule="auto"/>
        <w:ind w:left="-720" w:right="-441"/>
        <w:jc w:val="both"/>
        <w:rPr>
          <w:rFonts w:ascii="Bookman Old Style" w:hAnsi="Bookman Old Style" w:cs="Arial"/>
          <w:b/>
        </w:rPr>
      </w:pPr>
      <w:r w:rsidRPr="009E3FB1">
        <w:rPr>
          <w:rFonts w:ascii="Bookman Old Style" w:hAnsi="Bookman Old Style" w:cs="Arial"/>
        </w:rPr>
        <w:t>Para contratação do objeto desta licitação os recursos previstos correrão por conta das seguintes dotaçõ</w:t>
      </w:r>
      <w:r w:rsidR="00E12085" w:rsidRPr="009E3FB1">
        <w:rPr>
          <w:rFonts w:ascii="Bookman Old Style" w:hAnsi="Bookman Old Style" w:cs="Arial"/>
        </w:rPr>
        <w:t>e</w:t>
      </w:r>
      <w:r w:rsidR="004040F9" w:rsidRPr="009E3FB1">
        <w:rPr>
          <w:rFonts w:ascii="Bookman Old Style" w:hAnsi="Bookman Old Style" w:cs="Arial"/>
        </w:rPr>
        <w:t>s orçamentárias – Exercício 2021</w:t>
      </w:r>
      <w:r w:rsidRPr="009E3FB1">
        <w:rPr>
          <w:rFonts w:ascii="Bookman Old Style" w:hAnsi="Bookman Old Style" w:cs="Arial"/>
        </w:rPr>
        <w:t>:</w:t>
      </w:r>
      <w:r w:rsidR="004040F9" w:rsidRPr="009E3FB1">
        <w:rPr>
          <w:rFonts w:ascii="Bookman Old Style" w:hAnsi="Bookman Old Style"/>
        </w:rPr>
        <w:t xml:space="preserve"> 09- Fundo Municipal de Saúde</w:t>
      </w:r>
      <w:r w:rsidR="004040F9" w:rsidRPr="009E3FB1">
        <w:rPr>
          <w:rFonts w:ascii="Bookman Old Style" w:hAnsi="Bookman Old Style" w:cs="Arial"/>
          <w:b/>
        </w:rPr>
        <w:t xml:space="preserve"> </w:t>
      </w:r>
      <w:r w:rsidR="004040F9" w:rsidRPr="009E3FB1">
        <w:rPr>
          <w:rFonts w:ascii="Bookman Old Style" w:hAnsi="Bookman Old Style"/>
        </w:rPr>
        <w:t>09.01- Fundo Municipal de Saúde</w:t>
      </w:r>
      <w:r w:rsidR="004040F9" w:rsidRPr="009E3FB1">
        <w:rPr>
          <w:rFonts w:ascii="Bookman Old Style" w:hAnsi="Bookman Old Style" w:cs="Arial"/>
          <w:b/>
        </w:rPr>
        <w:t xml:space="preserve"> </w:t>
      </w:r>
      <w:r w:rsidR="004040F9" w:rsidRPr="009E3FB1">
        <w:rPr>
          <w:rFonts w:ascii="Bookman Old Style" w:hAnsi="Bookman Old Style"/>
        </w:rPr>
        <w:t>Projeto/Atividade 2025- Atenção Básica</w:t>
      </w:r>
      <w:r w:rsidR="004040F9" w:rsidRPr="009E3FB1">
        <w:rPr>
          <w:rFonts w:ascii="Bookman Old Style" w:hAnsi="Bookman Old Style" w:cs="Arial"/>
          <w:b/>
        </w:rPr>
        <w:t xml:space="preserve"> </w:t>
      </w:r>
      <w:r w:rsidR="004040F9" w:rsidRPr="009E3FB1">
        <w:rPr>
          <w:rFonts w:ascii="Bookman Old Style" w:hAnsi="Bookman Old Style"/>
        </w:rPr>
        <w:t>Elemento 3.3.39</w:t>
      </w:r>
      <w:r w:rsidR="0064349D">
        <w:rPr>
          <w:rFonts w:ascii="Bookman Old Style" w:hAnsi="Bookman Old Style"/>
        </w:rPr>
        <w:t>.0</w:t>
      </w:r>
      <w:r w:rsidR="004040F9" w:rsidRPr="009E3FB1">
        <w:rPr>
          <w:rFonts w:ascii="Bookman Old Style" w:hAnsi="Bookman Old Style"/>
        </w:rPr>
        <w:t xml:space="preserve">0. </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 xml:space="preserve"> </w:t>
      </w:r>
    </w:p>
    <w:p w:rsidR="003D0E10" w:rsidRPr="009E3FB1" w:rsidRDefault="003D0E10" w:rsidP="004040F9">
      <w:pPr>
        <w:spacing w:after="0" w:line="240" w:lineRule="auto"/>
        <w:ind w:right="-441"/>
        <w:jc w:val="both"/>
        <w:rPr>
          <w:rFonts w:ascii="Bookman Old Style" w:hAnsi="Bookman Old Style" w:cs="Arial"/>
          <w:color w:val="FF0000"/>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CLÁUSULA OITAVA - DA VINCULAÇÃO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Este Termo de Credenciamento está vinculado ao Edital de Credenciamento n° </w:t>
      </w:r>
      <w:r w:rsidR="00111744">
        <w:rPr>
          <w:rFonts w:ascii="Bookman Old Style" w:hAnsi="Bookman Old Style" w:cs="Arial"/>
        </w:rPr>
        <w:t>01/2022</w:t>
      </w:r>
      <w:r w:rsidRPr="009E3FB1">
        <w:rPr>
          <w:rFonts w:ascii="Bookman Old Style" w:hAnsi="Bookman Old Style" w:cs="Arial"/>
        </w:rPr>
        <w:t>, para todos os efeitos legais e jurídicos, aqueles consignados na Lei Federal n. 8.666, de 21 de junho de 1993, atualizada.</w:t>
      </w:r>
    </w:p>
    <w:p w:rsidR="003D0E10" w:rsidRPr="009E3FB1" w:rsidRDefault="003D0E10" w:rsidP="003D0E10">
      <w:pPr>
        <w:spacing w:after="0" w:line="240" w:lineRule="auto"/>
        <w:ind w:left="-720"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CLÁUSULA NONA - DA RESCISÃO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A rescisão deste Termo poderá se dar numa das seguintes hipóteses:</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a) pela ocorrência de seu termo final;</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b) por solicitação do CREDENCIADO;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c) por acordo entre as partes;</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d) unilateral, pelo CREDENCIANTE, após o devido processo legal, no caso de descumprimento de condição estabelecida no edital ou no Termo de Credenciamento.</w:t>
      </w:r>
    </w:p>
    <w:p w:rsidR="003D0E10" w:rsidRPr="009E3FB1" w:rsidRDefault="003D0E10" w:rsidP="003D0E10">
      <w:pPr>
        <w:spacing w:after="0" w:line="240" w:lineRule="auto"/>
        <w:ind w:left="-720" w:right="-441"/>
        <w:jc w:val="both"/>
        <w:rPr>
          <w:rFonts w:ascii="Bookman Old Style" w:hAnsi="Bookman Old Style" w:cs="Arial"/>
        </w:rPr>
      </w:pPr>
    </w:p>
    <w:p w:rsidR="003D0E10" w:rsidRPr="009E3FB1" w:rsidRDefault="003D0E10" w:rsidP="003D0E10">
      <w:pPr>
        <w:spacing w:after="0" w:line="240" w:lineRule="auto"/>
        <w:ind w:left="-720" w:right="-441"/>
        <w:jc w:val="both"/>
        <w:rPr>
          <w:rFonts w:ascii="Bookman Old Style" w:hAnsi="Bookman Old Style" w:cs="Arial"/>
          <w:b/>
        </w:rPr>
      </w:pPr>
      <w:r w:rsidRPr="009E3FB1">
        <w:rPr>
          <w:rFonts w:ascii="Bookman Old Style" w:hAnsi="Bookman Old Style" w:cs="Arial"/>
          <w:b/>
        </w:rPr>
        <w:t>CLÁUSULA DÉCIMA - DO FORO</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 xml:space="preserve">Fica eleito o foro da Comarca de </w:t>
      </w:r>
      <w:r w:rsidR="004455D7" w:rsidRPr="009E3FB1">
        <w:rPr>
          <w:rFonts w:ascii="Bookman Old Style" w:hAnsi="Bookman Old Style" w:cs="Arial"/>
        </w:rPr>
        <w:t>Campo Erê/SC</w:t>
      </w:r>
      <w:r w:rsidRPr="009E3FB1">
        <w:rPr>
          <w:rFonts w:ascii="Bookman Old Style" w:hAnsi="Bookman Old Style" w:cs="Arial"/>
        </w:rPr>
        <w:t>, para dirimir as dúvidas oriundas deste Termo, quando não solvidas administrativamente.</w:t>
      </w:r>
    </w:p>
    <w:p w:rsidR="003D0E10" w:rsidRPr="009E3FB1" w:rsidRDefault="003D0E10" w:rsidP="003D0E10">
      <w:pPr>
        <w:spacing w:after="0" w:line="240" w:lineRule="auto"/>
        <w:ind w:left="-720" w:right="-441"/>
        <w:jc w:val="both"/>
        <w:rPr>
          <w:rFonts w:ascii="Bookman Old Style" w:hAnsi="Bookman Old Style" w:cs="Arial"/>
        </w:rPr>
      </w:pPr>
      <w:r w:rsidRPr="009E3FB1">
        <w:rPr>
          <w:rFonts w:ascii="Bookman Old Style" w:hAnsi="Bookman Old Style" w:cs="Arial"/>
        </w:rPr>
        <w:tab/>
        <w:t>E, por estarem justos e acordados, assinam o presente Termo, em cinco vias de igual teor e forma.</w:t>
      </w:r>
    </w:p>
    <w:p w:rsidR="003D0E10" w:rsidRPr="009E3FB1" w:rsidRDefault="003D0E10" w:rsidP="003D0E10">
      <w:pPr>
        <w:spacing w:after="0" w:line="240" w:lineRule="auto"/>
        <w:ind w:left="-720" w:right="-441"/>
        <w:jc w:val="both"/>
        <w:rPr>
          <w:rFonts w:ascii="Bookman Old Style" w:hAnsi="Bookman Old Style" w:cs="Arial"/>
        </w:rPr>
      </w:pPr>
    </w:p>
    <w:p w:rsidR="003D0E10" w:rsidRDefault="00BC743F" w:rsidP="003D0E10">
      <w:pPr>
        <w:spacing w:after="0" w:line="240" w:lineRule="auto"/>
        <w:ind w:left="-720" w:right="-441"/>
        <w:jc w:val="both"/>
        <w:rPr>
          <w:rFonts w:ascii="Bookman Old Style" w:hAnsi="Bookman Old Style" w:cs="Arial"/>
        </w:rPr>
      </w:pPr>
      <w:r w:rsidRPr="009E3FB1">
        <w:rPr>
          <w:rFonts w:ascii="Bookman Old Style" w:hAnsi="Bookman Old Style" w:cs="Arial"/>
        </w:rPr>
        <w:t>Santa Terezinha do Progresso</w:t>
      </w:r>
      <w:r w:rsidR="003D0E10" w:rsidRPr="009E3FB1">
        <w:rPr>
          <w:rFonts w:ascii="Bookman Old Style" w:hAnsi="Bookman Old Style" w:cs="Arial"/>
        </w:rPr>
        <w:t xml:space="preserve">(SC), </w:t>
      </w:r>
      <w:r w:rsidR="00E12085" w:rsidRPr="009E3FB1">
        <w:rPr>
          <w:rFonts w:ascii="Bookman Old Style" w:hAnsi="Bookman Old Style" w:cs="Arial"/>
        </w:rPr>
        <w:t>........</w:t>
      </w:r>
      <w:r w:rsidR="004040F9" w:rsidRPr="009E3FB1">
        <w:rPr>
          <w:rFonts w:ascii="Bookman Old Style" w:hAnsi="Bookman Old Style" w:cs="Arial"/>
        </w:rPr>
        <w:t>. de ............ de 202</w:t>
      </w:r>
      <w:r w:rsidR="0064349D">
        <w:rPr>
          <w:rFonts w:ascii="Bookman Old Style" w:hAnsi="Bookman Old Style" w:cs="Arial"/>
        </w:rPr>
        <w:t>2</w:t>
      </w:r>
      <w:r w:rsidR="003D0E10" w:rsidRPr="009E3FB1">
        <w:rPr>
          <w:rFonts w:ascii="Bookman Old Style" w:hAnsi="Bookman Old Style" w:cs="Arial"/>
        </w:rPr>
        <w:t>.</w:t>
      </w:r>
    </w:p>
    <w:p w:rsidR="0064349D" w:rsidRPr="009E3FB1" w:rsidRDefault="0064349D" w:rsidP="003D0E10">
      <w:pPr>
        <w:spacing w:after="0" w:line="240" w:lineRule="auto"/>
        <w:ind w:left="-720" w:right="-441"/>
        <w:jc w:val="both"/>
        <w:rPr>
          <w:rFonts w:ascii="Bookman Old Style" w:hAnsi="Bookman Old Style" w:cs="Arial"/>
        </w:rPr>
      </w:pPr>
    </w:p>
    <w:p w:rsidR="003D0E10" w:rsidRPr="009E3FB1" w:rsidRDefault="003D0E10" w:rsidP="001B493D">
      <w:pPr>
        <w:spacing w:after="0" w:line="240" w:lineRule="auto"/>
        <w:ind w:left="-720" w:right="-441"/>
        <w:jc w:val="both"/>
        <w:rPr>
          <w:rFonts w:ascii="Bookman Old Style" w:hAnsi="Bookman Old Style" w:cs="Arial"/>
        </w:rPr>
      </w:pPr>
      <w:r w:rsidRPr="009E3FB1">
        <w:rPr>
          <w:rFonts w:ascii="Bookman Old Style" w:hAnsi="Bookman Old Style" w:cs="Arial"/>
        </w:rPr>
        <w:tab/>
        <w:t>______________________</w:t>
      </w:r>
      <w:r w:rsidRPr="009E3FB1">
        <w:rPr>
          <w:rFonts w:ascii="Bookman Old Style" w:hAnsi="Bookman Old Style" w:cs="Arial"/>
        </w:rPr>
        <w:tab/>
      </w:r>
      <w:r w:rsidRPr="009E3FB1">
        <w:rPr>
          <w:rFonts w:ascii="Bookman Old Style" w:hAnsi="Bookman Old Style" w:cs="Arial"/>
        </w:rPr>
        <w:tab/>
      </w:r>
      <w:r w:rsidRPr="009E3FB1">
        <w:rPr>
          <w:rFonts w:ascii="Bookman Old Style" w:hAnsi="Bookman Old Style" w:cs="Arial"/>
        </w:rPr>
        <w:tab/>
      </w:r>
      <w:r w:rsidRPr="009E3FB1">
        <w:rPr>
          <w:rFonts w:ascii="Bookman Old Style" w:hAnsi="Bookman Old Style" w:cs="Arial"/>
        </w:rPr>
        <w:tab/>
      </w:r>
      <w:r w:rsidRPr="009E3FB1">
        <w:rPr>
          <w:rFonts w:ascii="Bookman Old Style" w:hAnsi="Bookman Old Style" w:cs="Arial"/>
        </w:rPr>
        <w:tab/>
        <w:t>__________________________</w:t>
      </w:r>
    </w:p>
    <w:p w:rsidR="003D0E10" w:rsidRPr="009E3FB1" w:rsidRDefault="004040F9" w:rsidP="00334909">
      <w:pPr>
        <w:spacing w:after="0" w:line="240" w:lineRule="auto"/>
        <w:ind w:left="-720" w:right="-441"/>
        <w:jc w:val="center"/>
        <w:rPr>
          <w:rFonts w:ascii="Bookman Old Style" w:hAnsi="Bookman Old Style" w:cs="Arial"/>
          <w:b/>
        </w:rPr>
      </w:pPr>
      <w:r w:rsidRPr="009E3FB1">
        <w:rPr>
          <w:rFonts w:ascii="Bookman Old Style" w:hAnsi="Bookman Old Style" w:cs="Arial"/>
          <w:b/>
        </w:rPr>
        <w:t>MARCIA DETOFOL</w:t>
      </w:r>
      <w:r w:rsidR="003D0E10" w:rsidRPr="009E3FB1">
        <w:rPr>
          <w:rFonts w:ascii="Bookman Old Style" w:hAnsi="Bookman Old Style" w:cs="Arial"/>
          <w:b/>
        </w:rPr>
        <w:tab/>
      </w:r>
      <w:r w:rsidR="003D0E10" w:rsidRPr="009E3FB1">
        <w:rPr>
          <w:rFonts w:ascii="Bookman Old Style" w:hAnsi="Bookman Old Style" w:cs="Arial"/>
          <w:b/>
        </w:rPr>
        <w:tab/>
      </w:r>
      <w:r w:rsidR="003D0E10" w:rsidRPr="009E3FB1">
        <w:rPr>
          <w:rFonts w:ascii="Bookman Old Style" w:hAnsi="Bookman Old Style" w:cs="Arial"/>
          <w:b/>
        </w:rPr>
        <w:tab/>
      </w:r>
      <w:r w:rsidR="003D0E10" w:rsidRPr="009E3FB1">
        <w:rPr>
          <w:rFonts w:ascii="Bookman Old Style" w:hAnsi="Bookman Old Style" w:cs="Arial"/>
          <w:b/>
        </w:rPr>
        <w:tab/>
      </w:r>
      <w:r w:rsidR="003D0E10" w:rsidRPr="009E3FB1">
        <w:rPr>
          <w:rFonts w:ascii="Bookman Old Style" w:hAnsi="Bookman Old Style" w:cs="Arial"/>
          <w:b/>
        </w:rPr>
        <w:tab/>
      </w:r>
      <w:r w:rsidR="00CF7910" w:rsidRPr="009E3FB1">
        <w:rPr>
          <w:rFonts w:ascii="Bookman Old Style" w:hAnsi="Bookman Old Style" w:cs="Arial"/>
          <w:b/>
        </w:rPr>
        <w:t xml:space="preserve">   </w:t>
      </w:r>
      <w:r w:rsidR="0064349D">
        <w:rPr>
          <w:rFonts w:ascii="Bookman Old Style" w:hAnsi="Bookman Old Style" w:cs="Arial"/>
          <w:b/>
        </w:rPr>
        <w:t xml:space="preserve">  </w:t>
      </w:r>
      <w:r w:rsidR="00CF7910" w:rsidRPr="009E3FB1">
        <w:rPr>
          <w:rFonts w:ascii="Bookman Old Style" w:hAnsi="Bookman Old Style" w:cs="Arial"/>
          <w:b/>
        </w:rPr>
        <w:t xml:space="preserve"> </w:t>
      </w:r>
      <w:r w:rsidR="003D0E10" w:rsidRPr="009E3FB1">
        <w:rPr>
          <w:rFonts w:ascii="Bookman Old Style" w:hAnsi="Bookman Old Style" w:cs="Arial"/>
          <w:b/>
        </w:rPr>
        <w:t>REPRESENTANTE LEGAL</w:t>
      </w:r>
    </w:p>
    <w:p w:rsidR="003D0E10" w:rsidRPr="009E3FB1" w:rsidRDefault="0064349D" w:rsidP="0064349D">
      <w:pPr>
        <w:spacing w:after="0" w:line="240" w:lineRule="auto"/>
        <w:ind w:left="-720" w:right="-441"/>
        <w:rPr>
          <w:rFonts w:ascii="Bookman Old Style" w:hAnsi="Bookman Old Style" w:cs="Arial"/>
        </w:rPr>
      </w:pPr>
      <w:r>
        <w:rPr>
          <w:rFonts w:ascii="Bookman Old Style" w:hAnsi="Bookman Old Style" w:cs="Arial"/>
          <w:b/>
        </w:rPr>
        <w:t xml:space="preserve">     </w:t>
      </w:r>
      <w:r w:rsidR="004040F9" w:rsidRPr="009E3FB1">
        <w:rPr>
          <w:rFonts w:ascii="Bookman Old Style" w:hAnsi="Bookman Old Style" w:cs="Arial"/>
          <w:b/>
        </w:rPr>
        <w:t>Prefeita</w:t>
      </w:r>
      <w:r w:rsidR="003D0E10" w:rsidRPr="009E3FB1">
        <w:rPr>
          <w:rFonts w:ascii="Bookman Old Style" w:hAnsi="Bookman Old Style" w:cs="Arial"/>
          <w:b/>
        </w:rPr>
        <w:t xml:space="preserve"> Municipal</w:t>
      </w:r>
      <w:r w:rsidR="003D0E10" w:rsidRPr="009E3FB1">
        <w:rPr>
          <w:rFonts w:ascii="Bookman Old Style" w:hAnsi="Bookman Old Style" w:cs="Arial"/>
          <w:b/>
        </w:rPr>
        <w:tab/>
      </w:r>
      <w:r w:rsidR="003D0E10" w:rsidRPr="009E3FB1">
        <w:rPr>
          <w:rFonts w:ascii="Bookman Old Style" w:hAnsi="Bookman Old Style" w:cs="Arial"/>
          <w:b/>
        </w:rPr>
        <w:tab/>
      </w:r>
      <w:r w:rsidR="003D0E10" w:rsidRPr="009E3FB1">
        <w:rPr>
          <w:rFonts w:ascii="Bookman Old Style" w:hAnsi="Bookman Old Style" w:cs="Arial"/>
          <w:b/>
        </w:rPr>
        <w:tab/>
      </w:r>
      <w:r w:rsidR="003D0E10" w:rsidRPr="009E3FB1">
        <w:rPr>
          <w:rFonts w:ascii="Bookman Old Style" w:hAnsi="Bookman Old Style" w:cs="Arial"/>
          <w:b/>
        </w:rPr>
        <w:tab/>
      </w:r>
      <w:r w:rsidR="0083556C" w:rsidRPr="009E3FB1">
        <w:rPr>
          <w:rFonts w:ascii="Bookman Old Style" w:hAnsi="Bookman Old Style" w:cs="Arial"/>
          <w:b/>
        </w:rPr>
        <w:t xml:space="preserve">        </w:t>
      </w:r>
      <w:r w:rsidR="00CF7910" w:rsidRPr="009E3FB1">
        <w:rPr>
          <w:rFonts w:ascii="Bookman Old Style" w:hAnsi="Bookman Old Style" w:cs="Arial"/>
          <w:b/>
        </w:rPr>
        <w:t xml:space="preserve">                 </w:t>
      </w:r>
      <w:r w:rsidR="003D0E10" w:rsidRPr="009E3FB1">
        <w:rPr>
          <w:rFonts w:ascii="Bookman Old Style" w:hAnsi="Bookman Old Style" w:cs="Arial"/>
          <w:b/>
        </w:rPr>
        <w:t>Empresa Credenciada</w:t>
      </w:r>
    </w:p>
    <w:p w:rsidR="003D0E10" w:rsidRPr="009E3FB1" w:rsidRDefault="003D0E10" w:rsidP="00334909">
      <w:pPr>
        <w:spacing w:after="0" w:line="240" w:lineRule="auto"/>
        <w:ind w:left="-720" w:right="-441"/>
        <w:jc w:val="center"/>
        <w:rPr>
          <w:rFonts w:ascii="Bookman Old Style" w:hAnsi="Bookman Old Style" w:cs="Arial"/>
        </w:rPr>
      </w:pPr>
    </w:p>
    <w:p w:rsidR="003D0E10" w:rsidRPr="009E3FB1" w:rsidRDefault="003D0E10" w:rsidP="00334909">
      <w:pPr>
        <w:spacing w:after="0" w:line="240" w:lineRule="auto"/>
        <w:ind w:left="-720" w:right="-441"/>
        <w:jc w:val="center"/>
        <w:rPr>
          <w:rFonts w:ascii="Bookman Old Style" w:hAnsi="Bookman Old Style" w:cs="Arial"/>
        </w:rPr>
      </w:pPr>
    </w:p>
    <w:p w:rsidR="003D0E10" w:rsidRPr="009E3FB1" w:rsidRDefault="003D0E10" w:rsidP="00334909">
      <w:pPr>
        <w:spacing w:after="0" w:line="240" w:lineRule="auto"/>
        <w:ind w:left="-720" w:right="-441"/>
        <w:jc w:val="center"/>
        <w:rPr>
          <w:rFonts w:ascii="Bookman Old Style" w:hAnsi="Bookman Old Style" w:cs="Arial"/>
          <w:b/>
        </w:rPr>
      </w:pPr>
      <w:r w:rsidRPr="009E3FB1">
        <w:rPr>
          <w:rFonts w:ascii="Bookman Old Style" w:hAnsi="Bookman Old Style" w:cs="Arial"/>
          <w:b/>
        </w:rPr>
        <w:t>TESTEMUNHAS:</w:t>
      </w:r>
    </w:p>
    <w:p w:rsidR="003D0E10" w:rsidRPr="009E3FB1" w:rsidRDefault="003D0E10" w:rsidP="00334909">
      <w:pPr>
        <w:spacing w:after="0" w:line="240" w:lineRule="auto"/>
        <w:ind w:left="-720" w:right="-441"/>
        <w:jc w:val="center"/>
        <w:rPr>
          <w:rFonts w:ascii="Bookman Old Style" w:hAnsi="Bookman Old Style" w:cs="Arial"/>
        </w:rPr>
      </w:pPr>
    </w:p>
    <w:p w:rsidR="003D0E10" w:rsidRPr="009E3FB1" w:rsidRDefault="003D0E10" w:rsidP="00334909">
      <w:pPr>
        <w:spacing w:after="0" w:line="240" w:lineRule="auto"/>
        <w:ind w:left="-720" w:right="-441"/>
        <w:jc w:val="center"/>
        <w:rPr>
          <w:rFonts w:ascii="Bookman Old Style" w:hAnsi="Bookman Old Style" w:cs="Arial"/>
        </w:rPr>
      </w:pPr>
      <w:r w:rsidRPr="009E3FB1">
        <w:rPr>
          <w:rFonts w:ascii="Bookman Old Style" w:hAnsi="Bookman Old Style" w:cs="Arial"/>
        </w:rPr>
        <w:t>___________________________</w:t>
      </w:r>
    </w:p>
    <w:p w:rsidR="003D0E10" w:rsidRPr="009E3FB1" w:rsidRDefault="003D0E10" w:rsidP="00334909">
      <w:pPr>
        <w:spacing w:after="0" w:line="240" w:lineRule="auto"/>
        <w:ind w:left="-720" w:right="-441"/>
        <w:jc w:val="center"/>
        <w:rPr>
          <w:rFonts w:ascii="Bookman Old Style" w:hAnsi="Bookman Old Style" w:cs="Arial"/>
        </w:rPr>
      </w:pPr>
      <w:r w:rsidRPr="009E3FB1">
        <w:rPr>
          <w:rFonts w:ascii="Bookman Old Style" w:hAnsi="Bookman Old Style" w:cs="Arial"/>
        </w:rPr>
        <w:t>CPF:</w:t>
      </w:r>
    </w:p>
    <w:p w:rsidR="003D0E10" w:rsidRPr="009E3FB1" w:rsidRDefault="003D0E10" w:rsidP="00334909">
      <w:pPr>
        <w:spacing w:after="0" w:line="240" w:lineRule="auto"/>
        <w:ind w:left="-720" w:right="-441"/>
        <w:jc w:val="center"/>
        <w:rPr>
          <w:rFonts w:ascii="Bookman Old Style" w:hAnsi="Bookman Old Style" w:cs="Arial"/>
        </w:rPr>
      </w:pPr>
    </w:p>
    <w:p w:rsidR="003D0E10" w:rsidRPr="009E3FB1" w:rsidRDefault="003D0E10" w:rsidP="00334909">
      <w:pPr>
        <w:spacing w:after="0" w:line="240" w:lineRule="auto"/>
        <w:ind w:left="-720" w:right="-441"/>
        <w:jc w:val="center"/>
        <w:rPr>
          <w:rFonts w:ascii="Bookman Old Style" w:hAnsi="Bookman Old Style" w:cs="Arial"/>
        </w:rPr>
      </w:pPr>
    </w:p>
    <w:p w:rsidR="003D0E10" w:rsidRPr="009E3FB1" w:rsidRDefault="003D0E10" w:rsidP="00334909">
      <w:pPr>
        <w:spacing w:after="0" w:line="240" w:lineRule="auto"/>
        <w:ind w:left="-720" w:right="-441"/>
        <w:jc w:val="center"/>
        <w:rPr>
          <w:rFonts w:ascii="Bookman Old Style" w:hAnsi="Bookman Old Style" w:cs="Arial"/>
        </w:rPr>
      </w:pPr>
      <w:r w:rsidRPr="009E3FB1">
        <w:rPr>
          <w:rFonts w:ascii="Bookman Old Style" w:hAnsi="Bookman Old Style" w:cs="Arial"/>
        </w:rPr>
        <w:t>__________________________</w:t>
      </w:r>
    </w:p>
    <w:p w:rsidR="00755D96" w:rsidRDefault="003D0E10" w:rsidP="00334909">
      <w:pPr>
        <w:spacing w:after="0" w:line="240" w:lineRule="auto"/>
        <w:ind w:left="-720" w:right="-441"/>
        <w:jc w:val="center"/>
        <w:rPr>
          <w:rFonts w:ascii="Bookman Old Style" w:hAnsi="Bookman Old Style" w:cs="Arial"/>
        </w:rPr>
      </w:pPr>
      <w:r w:rsidRPr="009E3FB1">
        <w:rPr>
          <w:rFonts w:ascii="Bookman Old Style" w:hAnsi="Bookman Old Style" w:cs="Arial"/>
        </w:rPr>
        <w:t>CPF:</w:t>
      </w:r>
    </w:p>
    <w:p w:rsidR="0064349D" w:rsidRDefault="0064349D" w:rsidP="00334909">
      <w:pPr>
        <w:spacing w:after="0" w:line="240" w:lineRule="auto"/>
        <w:ind w:left="-720" w:right="-441"/>
        <w:jc w:val="center"/>
        <w:rPr>
          <w:rFonts w:ascii="Bookman Old Style" w:hAnsi="Bookman Old Style" w:cs="Arial"/>
        </w:rPr>
      </w:pPr>
    </w:p>
    <w:p w:rsidR="0064349D" w:rsidRDefault="0064349D" w:rsidP="00334909">
      <w:pPr>
        <w:spacing w:after="0" w:line="240" w:lineRule="auto"/>
        <w:ind w:left="-720" w:right="-441"/>
        <w:jc w:val="center"/>
        <w:rPr>
          <w:rFonts w:ascii="Bookman Old Style" w:hAnsi="Bookman Old Style" w:cs="Arial"/>
        </w:rPr>
      </w:pPr>
    </w:p>
    <w:p w:rsidR="0064349D" w:rsidRPr="009E3FB1" w:rsidRDefault="0064349D" w:rsidP="00334909">
      <w:pPr>
        <w:spacing w:after="0" w:line="240" w:lineRule="auto"/>
        <w:ind w:left="-720" w:right="-441"/>
        <w:jc w:val="center"/>
        <w:rPr>
          <w:rFonts w:ascii="Bookman Old Style" w:hAnsi="Bookman Old Style" w:cs="Arial"/>
        </w:rPr>
      </w:pPr>
      <w:r>
        <w:rPr>
          <w:rFonts w:ascii="Bookman Old Style" w:hAnsi="Bookman Old Style" w:cs="Arial"/>
        </w:rPr>
        <w:t>_______________________</w:t>
      </w:r>
    </w:p>
    <w:p w:rsidR="0064349D" w:rsidRPr="005E5320" w:rsidRDefault="0064349D" w:rsidP="0064349D">
      <w:pPr>
        <w:spacing w:after="0" w:line="240" w:lineRule="auto"/>
        <w:jc w:val="center"/>
        <w:rPr>
          <w:rFonts w:ascii="Times New Roman" w:eastAsia="Times New Roman" w:hAnsi="Times New Roman"/>
          <w:sz w:val="26"/>
          <w:szCs w:val="26"/>
        </w:rPr>
      </w:pPr>
      <w:r w:rsidRPr="005E5320">
        <w:rPr>
          <w:rFonts w:ascii="Times New Roman" w:eastAsia="Times New Roman" w:hAnsi="Times New Roman"/>
          <w:sz w:val="26"/>
          <w:szCs w:val="26"/>
        </w:rPr>
        <w:t>Visto e aprovado pela assessoria jurídica</w:t>
      </w:r>
    </w:p>
    <w:p w:rsidR="0064349D" w:rsidRPr="005E5320" w:rsidRDefault="0064349D" w:rsidP="0064349D">
      <w:pPr>
        <w:spacing w:after="0" w:line="240" w:lineRule="auto"/>
        <w:jc w:val="center"/>
        <w:rPr>
          <w:rFonts w:ascii="Times New Roman" w:eastAsia="Times New Roman" w:hAnsi="Times New Roman"/>
          <w:sz w:val="26"/>
          <w:szCs w:val="26"/>
        </w:rPr>
      </w:pPr>
      <w:r w:rsidRPr="005E5320">
        <w:rPr>
          <w:rFonts w:ascii="Bookman Old Style" w:hAnsi="Bookman Old Style" w:cs="Arial"/>
          <w:sz w:val="26"/>
          <w:szCs w:val="26"/>
        </w:rPr>
        <w:t>Eder Schlosser da Silva</w:t>
      </w:r>
      <w:r w:rsidRPr="005E5320">
        <w:rPr>
          <w:rFonts w:ascii="Times New Roman" w:eastAsia="Times New Roman" w:hAnsi="Times New Roman"/>
          <w:sz w:val="26"/>
          <w:szCs w:val="26"/>
        </w:rPr>
        <w:t xml:space="preserve"> </w:t>
      </w:r>
    </w:p>
    <w:p w:rsidR="0064349D" w:rsidRPr="005E5320" w:rsidRDefault="0064349D" w:rsidP="0064349D">
      <w:pPr>
        <w:spacing w:after="0" w:line="240" w:lineRule="auto"/>
        <w:jc w:val="center"/>
        <w:rPr>
          <w:rFonts w:ascii="Times New Roman" w:hAnsi="Times New Roman"/>
          <w:sz w:val="26"/>
          <w:szCs w:val="26"/>
        </w:rPr>
      </w:pPr>
      <w:r w:rsidRPr="005E5320">
        <w:rPr>
          <w:rFonts w:ascii="Times New Roman" w:eastAsia="Times New Roman" w:hAnsi="Times New Roman"/>
          <w:sz w:val="26"/>
          <w:szCs w:val="26"/>
        </w:rPr>
        <w:t>OAB/SC: 44.216</w:t>
      </w:r>
    </w:p>
    <w:p w:rsidR="00755D96" w:rsidRPr="009E3FB1" w:rsidRDefault="00755D96" w:rsidP="0064349D">
      <w:pPr>
        <w:spacing w:after="0"/>
        <w:jc w:val="center"/>
        <w:rPr>
          <w:rFonts w:ascii="Bookman Old Style" w:hAnsi="Bookman Old Style"/>
        </w:rPr>
      </w:pPr>
    </w:p>
    <w:sectPr w:rsidR="00755D96" w:rsidRPr="009E3FB1" w:rsidSect="00B04478">
      <w:pgSz w:w="11906" w:h="16838"/>
      <w:pgMar w:top="1672"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7F8" w:rsidRDefault="009137F8" w:rsidP="00B04478">
      <w:pPr>
        <w:spacing w:after="0" w:line="240" w:lineRule="auto"/>
      </w:pPr>
      <w:r>
        <w:separator/>
      </w:r>
    </w:p>
  </w:endnote>
  <w:endnote w:type="continuationSeparator" w:id="0">
    <w:p w:rsidR="009137F8" w:rsidRDefault="009137F8" w:rsidP="00B044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7F8" w:rsidRDefault="009137F8" w:rsidP="00B04478">
      <w:pPr>
        <w:spacing w:after="0" w:line="240" w:lineRule="auto"/>
      </w:pPr>
      <w:r>
        <w:separator/>
      </w:r>
    </w:p>
  </w:footnote>
  <w:footnote w:type="continuationSeparator" w:id="0">
    <w:p w:rsidR="009137F8" w:rsidRDefault="009137F8" w:rsidP="00B044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08EA"/>
    <w:multiLevelType w:val="multilevel"/>
    <w:tmpl w:val="3B5220A2"/>
    <w:lvl w:ilvl="0">
      <w:start w:val="3"/>
      <w:numFmt w:val="decimal"/>
      <w:lvlText w:val="%1"/>
      <w:lvlJc w:val="left"/>
      <w:pPr>
        <w:ind w:left="720" w:hanging="360"/>
      </w:pPr>
      <w:rPr>
        <w:rFonts w:eastAsia="Arial" w:hint="default"/>
        <w:b/>
      </w:rPr>
    </w:lvl>
    <w:lvl w:ilvl="1">
      <w:start w:val="1"/>
      <w:numFmt w:val="decimal"/>
      <w:isLgl/>
      <w:lvlText w:val="%1.%2"/>
      <w:lvlJc w:val="left"/>
      <w:pPr>
        <w:ind w:left="1080" w:hanging="360"/>
      </w:pPr>
      <w:rPr>
        <w:rFonts w:ascii="Times New Roman" w:hAnsi="Times New Roman" w:cs="Times New Roman" w:hint="default"/>
        <w:b/>
        <w:color w:val="000000"/>
        <w:sz w:val="24"/>
      </w:rPr>
    </w:lvl>
    <w:lvl w:ilvl="2">
      <w:start w:val="1"/>
      <w:numFmt w:val="decimal"/>
      <w:isLgl/>
      <w:lvlText w:val="%1.%2.%3"/>
      <w:lvlJc w:val="left"/>
      <w:pPr>
        <w:ind w:left="1800" w:hanging="720"/>
      </w:pPr>
      <w:rPr>
        <w:rFonts w:ascii="Times New Roman" w:hAnsi="Times New Roman" w:cs="Times New Roman" w:hint="default"/>
        <w:b/>
        <w:color w:val="000000"/>
        <w:sz w:val="24"/>
      </w:rPr>
    </w:lvl>
    <w:lvl w:ilvl="3">
      <w:start w:val="1"/>
      <w:numFmt w:val="decimal"/>
      <w:isLgl/>
      <w:lvlText w:val="%1.%2.%3.%4"/>
      <w:lvlJc w:val="left"/>
      <w:pPr>
        <w:ind w:left="2160" w:hanging="720"/>
      </w:pPr>
      <w:rPr>
        <w:rFonts w:ascii="Times New Roman" w:hAnsi="Times New Roman" w:cs="Times New Roman" w:hint="default"/>
        <w:b/>
        <w:color w:val="000000"/>
        <w:sz w:val="24"/>
      </w:rPr>
    </w:lvl>
    <w:lvl w:ilvl="4">
      <w:start w:val="1"/>
      <w:numFmt w:val="decimal"/>
      <w:isLgl/>
      <w:lvlText w:val="%1.%2.%3.%4.%5"/>
      <w:lvlJc w:val="left"/>
      <w:pPr>
        <w:ind w:left="2880" w:hanging="1080"/>
      </w:pPr>
      <w:rPr>
        <w:rFonts w:ascii="Times New Roman" w:hAnsi="Times New Roman" w:cs="Times New Roman" w:hint="default"/>
        <w:b/>
        <w:color w:val="000000"/>
        <w:sz w:val="24"/>
      </w:rPr>
    </w:lvl>
    <w:lvl w:ilvl="5">
      <w:start w:val="1"/>
      <w:numFmt w:val="decimal"/>
      <w:isLgl/>
      <w:lvlText w:val="%1.%2.%3.%4.%5.%6"/>
      <w:lvlJc w:val="left"/>
      <w:pPr>
        <w:ind w:left="3240" w:hanging="1080"/>
      </w:pPr>
      <w:rPr>
        <w:rFonts w:ascii="Times New Roman" w:hAnsi="Times New Roman" w:cs="Times New Roman" w:hint="default"/>
        <w:b/>
        <w:color w:val="000000"/>
        <w:sz w:val="24"/>
      </w:rPr>
    </w:lvl>
    <w:lvl w:ilvl="6">
      <w:start w:val="1"/>
      <w:numFmt w:val="decimal"/>
      <w:isLgl/>
      <w:lvlText w:val="%1.%2.%3.%4.%5.%6.%7"/>
      <w:lvlJc w:val="left"/>
      <w:pPr>
        <w:ind w:left="3960" w:hanging="1440"/>
      </w:pPr>
      <w:rPr>
        <w:rFonts w:ascii="Times New Roman" w:hAnsi="Times New Roman" w:cs="Times New Roman" w:hint="default"/>
        <w:b/>
        <w:color w:val="000000"/>
        <w:sz w:val="24"/>
      </w:rPr>
    </w:lvl>
    <w:lvl w:ilvl="7">
      <w:start w:val="1"/>
      <w:numFmt w:val="decimal"/>
      <w:isLgl/>
      <w:lvlText w:val="%1.%2.%3.%4.%5.%6.%7.%8"/>
      <w:lvlJc w:val="left"/>
      <w:pPr>
        <w:ind w:left="4320" w:hanging="1440"/>
      </w:pPr>
      <w:rPr>
        <w:rFonts w:ascii="Times New Roman" w:hAnsi="Times New Roman" w:cs="Times New Roman" w:hint="default"/>
        <w:b/>
        <w:color w:val="000000"/>
        <w:sz w:val="24"/>
      </w:rPr>
    </w:lvl>
    <w:lvl w:ilvl="8">
      <w:start w:val="1"/>
      <w:numFmt w:val="decimal"/>
      <w:isLgl/>
      <w:lvlText w:val="%1.%2.%3.%4.%5.%6.%7.%8.%9"/>
      <w:lvlJc w:val="left"/>
      <w:pPr>
        <w:ind w:left="5040" w:hanging="1800"/>
      </w:pPr>
      <w:rPr>
        <w:rFonts w:ascii="Times New Roman" w:hAnsi="Times New Roman" w:cs="Times New Roman" w:hint="default"/>
        <w:b/>
        <w:color w:val="000000"/>
        <w:sz w:val="24"/>
      </w:rPr>
    </w:lvl>
  </w:abstractNum>
  <w:abstractNum w:abstractNumId="1">
    <w:nsid w:val="15E95375"/>
    <w:multiLevelType w:val="hybridMultilevel"/>
    <w:tmpl w:val="36304E3A"/>
    <w:lvl w:ilvl="0" w:tplc="2626DBA8">
      <w:start w:val="1"/>
      <w:numFmt w:val="lowerLetter"/>
      <w:lvlText w:val="%1)"/>
      <w:lvlJc w:val="left"/>
      <w:pPr>
        <w:ind w:left="720" w:hanging="360"/>
      </w:pPr>
      <w:rPr>
        <w:rFonts w:eastAsia="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22F1AA6"/>
    <w:multiLevelType w:val="multilevel"/>
    <w:tmpl w:val="EB2692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2520" w:hanging="1080"/>
      </w:pPr>
    </w:lvl>
    <w:lvl w:ilvl="6">
      <w:start w:val="1"/>
      <w:numFmt w:val="decimal"/>
      <w:lvlText w:val="%1.%2.%3.%4.%5.%6.%7"/>
      <w:lvlJc w:val="left"/>
      <w:pPr>
        <w:ind w:left="-2880" w:hanging="1440"/>
      </w:pPr>
    </w:lvl>
    <w:lvl w:ilvl="7">
      <w:start w:val="1"/>
      <w:numFmt w:val="decimal"/>
      <w:lvlText w:val="%1.%2.%3.%4.%5.%6.%7.%8"/>
      <w:lvlJc w:val="left"/>
      <w:pPr>
        <w:ind w:left="-3600" w:hanging="1440"/>
      </w:pPr>
    </w:lvl>
    <w:lvl w:ilvl="8">
      <w:start w:val="1"/>
      <w:numFmt w:val="decimal"/>
      <w:lvlText w:val="%1.%2.%3.%4.%5.%6.%7.%8.%9"/>
      <w:lvlJc w:val="left"/>
      <w:pPr>
        <w:ind w:left="-3960" w:hanging="1800"/>
      </w:pPr>
    </w:lvl>
  </w:abstractNum>
  <w:abstractNum w:abstractNumId="3">
    <w:nsid w:val="2628062E"/>
    <w:multiLevelType w:val="hybridMultilevel"/>
    <w:tmpl w:val="2D6AA4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4EB83574"/>
    <w:multiLevelType w:val="multilevel"/>
    <w:tmpl w:val="455436D2"/>
    <w:lvl w:ilvl="0">
      <w:start w:val="12"/>
      <w:numFmt w:val="decimal"/>
      <w:lvlText w:val="%1"/>
      <w:lvlJc w:val="left"/>
      <w:pPr>
        <w:ind w:left="720" w:hanging="360"/>
      </w:pPr>
      <w:rPr>
        <w:rFonts w:eastAsia="Arial" w:hint="default"/>
        <w:b/>
      </w:rPr>
    </w:lvl>
    <w:lvl w:ilvl="1">
      <w:start w:val="1"/>
      <w:numFmt w:val="decimal"/>
      <w:isLgl/>
      <w:lvlText w:val="%1.%2"/>
      <w:lvlJc w:val="left"/>
      <w:pPr>
        <w:ind w:left="1220" w:hanging="51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1D316A"/>
    <w:multiLevelType w:val="multilevel"/>
    <w:tmpl w:val="DE805EB2"/>
    <w:lvl w:ilvl="0">
      <w:start w:val="7"/>
      <w:numFmt w:val="decimal"/>
      <w:lvlText w:val="%1"/>
      <w:lvlJc w:val="left"/>
      <w:pPr>
        <w:ind w:left="360" w:hanging="360"/>
      </w:pPr>
      <w:rPr>
        <w:rFonts w:eastAsia="Arial" w:hint="default"/>
        <w:b/>
      </w:rPr>
    </w:lvl>
    <w:lvl w:ilvl="1">
      <w:start w:val="1"/>
      <w:numFmt w:val="decimal"/>
      <w:lvlText w:val="%1.%2"/>
      <w:lvlJc w:val="left"/>
      <w:pPr>
        <w:ind w:left="644" w:hanging="36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080" w:hanging="108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440" w:hanging="1440"/>
      </w:pPr>
      <w:rPr>
        <w:rFonts w:eastAsia="Arial" w:hint="default"/>
        <w:b/>
      </w:rPr>
    </w:lvl>
    <w:lvl w:ilvl="8">
      <w:start w:val="1"/>
      <w:numFmt w:val="decimal"/>
      <w:lvlText w:val="%1.%2.%3.%4.%5.%6.%7.%8.%9"/>
      <w:lvlJc w:val="left"/>
      <w:pPr>
        <w:ind w:left="1800" w:hanging="1800"/>
      </w:pPr>
      <w:rPr>
        <w:rFonts w:eastAsia="Arial" w:hint="default"/>
        <w:b/>
      </w:rPr>
    </w:lvl>
  </w:abstractNum>
  <w:abstractNum w:abstractNumId="6">
    <w:nsid w:val="5FDE2203"/>
    <w:multiLevelType w:val="hybridMultilevel"/>
    <w:tmpl w:val="F5F20CF8"/>
    <w:lvl w:ilvl="0" w:tplc="04160001">
      <w:start w:val="1"/>
      <w:numFmt w:val="bullet"/>
      <w:lvlText w:val=""/>
      <w:lvlJc w:val="left"/>
      <w:pPr>
        <w:tabs>
          <w:tab w:val="num" w:pos="0"/>
        </w:tabs>
        <w:ind w:left="0" w:hanging="360"/>
      </w:pPr>
      <w:rPr>
        <w:rFonts w:ascii="Symbol" w:hAnsi="Symbol" w:hint="default"/>
      </w:rPr>
    </w:lvl>
    <w:lvl w:ilvl="1" w:tplc="04160003">
      <w:start w:val="1"/>
      <w:numFmt w:val="bullet"/>
      <w:lvlText w:val="o"/>
      <w:lvlJc w:val="left"/>
      <w:pPr>
        <w:tabs>
          <w:tab w:val="num" w:pos="720"/>
        </w:tabs>
        <w:ind w:left="720" w:hanging="360"/>
      </w:pPr>
      <w:rPr>
        <w:rFonts w:ascii="Courier New" w:hAnsi="Courier New" w:cs="Courier New" w:hint="default"/>
      </w:r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7">
    <w:nsid w:val="66076AA5"/>
    <w:multiLevelType w:val="multilevel"/>
    <w:tmpl w:val="64D2619E"/>
    <w:lvl w:ilvl="0">
      <w:start w:val="5"/>
      <w:numFmt w:val="decimal"/>
      <w:lvlText w:val="%1"/>
      <w:lvlJc w:val="left"/>
      <w:pPr>
        <w:ind w:left="1080" w:hanging="360"/>
      </w:pPr>
      <w:rPr>
        <w:rFonts w:eastAsia="Arial"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7ADB7C7C"/>
    <w:multiLevelType w:val="hybridMultilevel"/>
    <w:tmpl w:val="39E68B38"/>
    <w:lvl w:ilvl="0" w:tplc="47B67EC8">
      <w:start w:val="1"/>
      <w:numFmt w:val="decimal"/>
      <w:lvlText w:val="%1."/>
      <w:lvlJc w:val="left"/>
      <w:pPr>
        <w:ind w:left="-3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4"/>
  </w:num>
  <w:num w:numId="7">
    <w:abstractNumId w:val="0"/>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3D0E10"/>
    <w:rsid w:val="00020B91"/>
    <w:rsid w:val="00056526"/>
    <w:rsid w:val="000D0C15"/>
    <w:rsid w:val="000D1A8B"/>
    <w:rsid w:val="000D250B"/>
    <w:rsid w:val="000E2BE4"/>
    <w:rsid w:val="00111744"/>
    <w:rsid w:val="00125CEE"/>
    <w:rsid w:val="00135650"/>
    <w:rsid w:val="00144FF2"/>
    <w:rsid w:val="00176910"/>
    <w:rsid w:val="00182F03"/>
    <w:rsid w:val="001A7F02"/>
    <w:rsid w:val="001B493D"/>
    <w:rsid w:val="001D24C5"/>
    <w:rsid w:val="00233762"/>
    <w:rsid w:val="0026661A"/>
    <w:rsid w:val="0027359F"/>
    <w:rsid w:val="0029758C"/>
    <w:rsid w:val="002D14E2"/>
    <w:rsid w:val="002F33D7"/>
    <w:rsid w:val="00305912"/>
    <w:rsid w:val="00334909"/>
    <w:rsid w:val="003913C3"/>
    <w:rsid w:val="003A567D"/>
    <w:rsid w:val="003B5CD4"/>
    <w:rsid w:val="003D0E10"/>
    <w:rsid w:val="003E042F"/>
    <w:rsid w:val="003E2D7A"/>
    <w:rsid w:val="003E4D47"/>
    <w:rsid w:val="003F4E6A"/>
    <w:rsid w:val="00400763"/>
    <w:rsid w:val="00403F83"/>
    <w:rsid w:val="004040F9"/>
    <w:rsid w:val="004363B5"/>
    <w:rsid w:val="004455D7"/>
    <w:rsid w:val="004541FC"/>
    <w:rsid w:val="00476067"/>
    <w:rsid w:val="00494BFC"/>
    <w:rsid w:val="004D03D3"/>
    <w:rsid w:val="00503412"/>
    <w:rsid w:val="005148D7"/>
    <w:rsid w:val="0052627F"/>
    <w:rsid w:val="00552C25"/>
    <w:rsid w:val="00563AB3"/>
    <w:rsid w:val="005B153F"/>
    <w:rsid w:val="005D4B4C"/>
    <w:rsid w:val="005E1BDE"/>
    <w:rsid w:val="005F7B6D"/>
    <w:rsid w:val="0064349D"/>
    <w:rsid w:val="00671963"/>
    <w:rsid w:val="00674B1E"/>
    <w:rsid w:val="006767D6"/>
    <w:rsid w:val="006910D1"/>
    <w:rsid w:val="006C4152"/>
    <w:rsid w:val="006D6B61"/>
    <w:rsid w:val="006E17C6"/>
    <w:rsid w:val="0071697B"/>
    <w:rsid w:val="00726B65"/>
    <w:rsid w:val="00742A43"/>
    <w:rsid w:val="0075124D"/>
    <w:rsid w:val="00755D96"/>
    <w:rsid w:val="00775A1E"/>
    <w:rsid w:val="007F6AD1"/>
    <w:rsid w:val="00806A8C"/>
    <w:rsid w:val="00833386"/>
    <w:rsid w:val="0083472C"/>
    <w:rsid w:val="0083556C"/>
    <w:rsid w:val="008549D9"/>
    <w:rsid w:val="00881B0D"/>
    <w:rsid w:val="00886EB1"/>
    <w:rsid w:val="008B5960"/>
    <w:rsid w:val="009137F8"/>
    <w:rsid w:val="0093172C"/>
    <w:rsid w:val="009561DF"/>
    <w:rsid w:val="009571B5"/>
    <w:rsid w:val="009754F8"/>
    <w:rsid w:val="00985C84"/>
    <w:rsid w:val="009A22BD"/>
    <w:rsid w:val="009E102E"/>
    <w:rsid w:val="009E3FB1"/>
    <w:rsid w:val="00A14D30"/>
    <w:rsid w:val="00A650E8"/>
    <w:rsid w:val="00A67968"/>
    <w:rsid w:val="00AD2F9C"/>
    <w:rsid w:val="00B04478"/>
    <w:rsid w:val="00B35F80"/>
    <w:rsid w:val="00B50514"/>
    <w:rsid w:val="00B65627"/>
    <w:rsid w:val="00BB1D26"/>
    <w:rsid w:val="00BB7D35"/>
    <w:rsid w:val="00BC743F"/>
    <w:rsid w:val="00C35BD2"/>
    <w:rsid w:val="00C54BCD"/>
    <w:rsid w:val="00C65A93"/>
    <w:rsid w:val="00C90A36"/>
    <w:rsid w:val="00CF7910"/>
    <w:rsid w:val="00D22E41"/>
    <w:rsid w:val="00D432A4"/>
    <w:rsid w:val="00D44630"/>
    <w:rsid w:val="00D66CB4"/>
    <w:rsid w:val="00DA2CF2"/>
    <w:rsid w:val="00DB3EB7"/>
    <w:rsid w:val="00DC2AAF"/>
    <w:rsid w:val="00E12085"/>
    <w:rsid w:val="00E1639F"/>
    <w:rsid w:val="00E52C3E"/>
    <w:rsid w:val="00E64BC0"/>
    <w:rsid w:val="00E8250F"/>
    <w:rsid w:val="00E860A9"/>
    <w:rsid w:val="00EB01B5"/>
    <w:rsid w:val="00F119BD"/>
    <w:rsid w:val="00F2456A"/>
    <w:rsid w:val="00F660DC"/>
    <w:rsid w:val="00F86606"/>
    <w:rsid w:val="00FE62E1"/>
    <w:rsid w:val="00FE6A1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E10"/>
    <w:pPr>
      <w:spacing w:after="200" w:line="276" w:lineRule="auto"/>
    </w:pPr>
    <w:rPr>
      <w:rFonts w:ascii="Calibri" w:eastAsia="Calibri" w:hAnsi="Calibri" w:cs="Times New Roman"/>
    </w:rPr>
  </w:style>
  <w:style w:type="paragraph" w:styleId="Ttulo1">
    <w:name w:val="heading 1"/>
    <w:next w:val="Normal"/>
    <w:link w:val="Ttulo1Char"/>
    <w:uiPriority w:val="9"/>
    <w:unhideWhenUsed/>
    <w:qFormat/>
    <w:rsid w:val="004040F9"/>
    <w:pPr>
      <w:keepNext/>
      <w:keepLines/>
      <w:spacing w:after="42"/>
      <w:ind w:left="10" w:hanging="10"/>
      <w:outlineLvl w:val="0"/>
    </w:pPr>
    <w:rPr>
      <w:rFonts w:ascii="Arial" w:eastAsia="Arial" w:hAnsi="Arial" w:cs="Arial"/>
      <w:b/>
      <w:color w:val="FF0000"/>
      <w:sz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3D0E10"/>
    <w:rPr>
      <w:color w:val="0563C1" w:themeColor="hyperlink"/>
      <w:u w:val="single"/>
    </w:rPr>
  </w:style>
  <w:style w:type="paragraph" w:styleId="PargrafodaLista">
    <w:name w:val="List Paragraph"/>
    <w:basedOn w:val="Normal"/>
    <w:uiPriority w:val="34"/>
    <w:qFormat/>
    <w:rsid w:val="003D0E10"/>
    <w:pPr>
      <w:ind w:left="720"/>
      <w:contextualSpacing/>
    </w:pPr>
  </w:style>
  <w:style w:type="table" w:styleId="Tabelacomgrade">
    <w:name w:val="Table Grid"/>
    <w:basedOn w:val="Tabelanormal"/>
    <w:uiPriority w:val="59"/>
    <w:rsid w:val="003D0E10"/>
    <w:pPr>
      <w:spacing w:after="0" w:line="240" w:lineRule="auto"/>
      <w:jc w:val="both"/>
    </w:pPr>
    <w:rPr>
      <w:rFonts w:ascii="Arial" w:hAnsi="Arial"/>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3F4E6A"/>
    <w:pPr>
      <w:widowControl w:val="0"/>
      <w:spacing w:after="0" w:line="240" w:lineRule="auto"/>
      <w:ind w:left="165" w:right="166"/>
      <w:jc w:val="center"/>
    </w:pPr>
    <w:rPr>
      <w:rFonts w:ascii="Times New Roman" w:eastAsia="Times New Roman" w:hAnsi="Times New Roman"/>
      <w:lang w:val="en-US"/>
    </w:rPr>
  </w:style>
  <w:style w:type="character" w:customStyle="1" w:styleId="fontstyle01">
    <w:name w:val="fontstyle01"/>
    <w:rsid w:val="003F4E6A"/>
    <w:rPr>
      <w:rFonts w:ascii="Times New Roman" w:hAnsi="Times New Roman" w:cs="Times New Roman" w:hint="default"/>
      <w:b w:val="0"/>
      <w:bCs w:val="0"/>
      <w:i w:val="0"/>
      <w:iCs w:val="0"/>
      <w:color w:val="000000"/>
      <w:sz w:val="24"/>
      <w:szCs w:val="24"/>
    </w:rPr>
  </w:style>
  <w:style w:type="character" w:customStyle="1" w:styleId="Ttulo1Char">
    <w:name w:val="Título 1 Char"/>
    <w:basedOn w:val="Fontepargpadro"/>
    <w:link w:val="Ttulo1"/>
    <w:uiPriority w:val="9"/>
    <w:rsid w:val="004040F9"/>
    <w:rPr>
      <w:rFonts w:ascii="Arial" w:eastAsia="Arial" w:hAnsi="Arial" w:cs="Arial"/>
      <w:b/>
      <w:color w:val="FF0000"/>
      <w:sz w:val="20"/>
      <w:lang w:eastAsia="pt-BR"/>
    </w:rPr>
  </w:style>
  <w:style w:type="paragraph" w:styleId="Corpodetexto">
    <w:name w:val="Body Text"/>
    <w:basedOn w:val="Normal"/>
    <w:link w:val="CorpodetextoChar"/>
    <w:rsid w:val="004040F9"/>
    <w:pPr>
      <w:widowControl w:val="0"/>
      <w:suppressAutoHyphens/>
      <w:spacing w:after="0" w:line="240" w:lineRule="auto"/>
      <w:jc w:val="both"/>
    </w:pPr>
    <w:rPr>
      <w:rFonts w:ascii="Arial" w:eastAsia="Times New Roman" w:hAnsi="Arial"/>
      <w:b/>
      <w:sz w:val="24"/>
      <w:szCs w:val="20"/>
      <w:lang w:eastAsia="ar-SA"/>
    </w:rPr>
  </w:style>
  <w:style w:type="character" w:customStyle="1" w:styleId="CorpodetextoChar">
    <w:name w:val="Corpo de texto Char"/>
    <w:basedOn w:val="Fontepargpadro"/>
    <w:link w:val="Corpodetexto"/>
    <w:rsid w:val="004040F9"/>
    <w:rPr>
      <w:rFonts w:ascii="Arial" w:eastAsia="Times New Roman" w:hAnsi="Arial" w:cs="Times New Roman"/>
      <w:b/>
      <w:sz w:val="24"/>
      <w:szCs w:val="20"/>
      <w:lang w:eastAsia="ar-SA"/>
    </w:rPr>
  </w:style>
  <w:style w:type="paragraph" w:styleId="NormalWeb">
    <w:name w:val="Normal (Web)"/>
    <w:basedOn w:val="Normal"/>
    <w:uiPriority w:val="99"/>
    <w:unhideWhenUsed/>
    <w:rsid w:val="004040F9"/>
    <w:pPr>
      <w:spacing w:before="100" w:beforeAutospacing="1" w:after="100" w:after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semiHidden/>
    <w:unhideWhenUsed/>
    <w:rsid w:val="00B0447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B04478"/>
    <w:rPr>
      <w:rFonts w:ascii="Calibri" w:eastAsia="Calibri" w:hAnsi="Calibri" w:cs="Times New Roman"/>
    </w:rPr>
  </w:style>
  <w:style w:type="paragraph" w:styleId="Rodap">
    <w:name w:val="footer"/>
    <w:basedOn w:val="Normal"/>
    <w:link w:val="RodapChar"/>
    <w:uiPriority w:val="99"/>
    <w:semiHidden/>
    <w:unhideWhenUsed/>
    <w:rsid w:val="00B0447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B04478"/>
    <w:rPr>
      <w:rFonts w:ascii="Calibri" w:eastAsia="Calibri" w:hAnsi="Calibri" w:cs="Times New Roman"/>
    </w:rPr>
  </w:style>
  <w:style w:type="paragraph" w:styleId="Textodebalo">
    <w:name w:val="Balloon Text"/>
    <w:basedOn w:val="Normal"/>
    <w:link w:val="TextodebaloChar"/>
    <w:uiPriority w:val="99"/>
    <w:semiHidden/>
    <w:unhideWhenUsed/>
    <w:rsid w:val="003349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34909"/>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911235192">
      <w:bodyDiv w:val="1"/>
      <w:marLeft w:val="0"/>
      <w:marRight w:val="0"/>
      <w:marTop w:val="0"/>
      <w:marBottom w:val="0"/>
      <w:divBdr>
        <w:top w:val="none" w:sz="0" w:space="0" w:color="auto"/>
        <w:left w:val="none" w:sz="0" w:space="0" w:color="auto"/>
        <w:bottom w:val="none" w:sz="0" w:space="0" w:color="auto"/>
        <w:right w:val="none" w:sz="0" w:space="0" w:color="auto"/>
      </w:divBdr>
    </w:div>
    <w:div w:id="99615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terezinhaprogresso.sc.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14</Pages>
  <Words>4107</Words>
  <Characters>22183</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20</cp:revision>
  <cp:lastPrinted>2021-07-06T19:28:00Z</cp:lastPrinted>
  <dcterms:created xsi:type="dcterms:W3CDTF">2021-07-05T11:27:00Z</dcterms:created>
  <dcterms:modified xsi:type="dcterms:W3CDTF">2022-05-24T18:54:00Z</dcterms:modified>
</cp:coreProperties>
</file>