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FA" w:rsidRPr="00DF05FA" w:rsidRDefault="00DF05FA" w:rsidP="00DF05F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 ADITIVO 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º. 02/2020</w:t>
      </w: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AO</w:t>
      </w:r>
    </w:p>
    <w:p w:rsidR="00DF05FA" w:rsidRPr="00DF05FA" w:rsidRDefault="00DF05FA" w:rsidP="00DF05F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CONTRATO ADMINISTRATIVO Nº 07</w:t>
      </w: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/2019</w:t>
      </w:r>
    </w:p>
    <w:p w:rsidR="00DF05FA" w:rsidRPr="00DF05FA" w:rsidRDefault="00DF05FA" w:rsidP="00DF05F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F05F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CELEBRADO PELO MUNICÍPIO DE SANTA TEREZINHA DO PROGRESSO E PELO SR. JEIME ZANATTA OBJETIVANDO A LOCAÇÃO DE SALA COMERCIAL PARA INSTALAÇÃO DO SETOR DO CONSELHO TUTELAR COM NO MÍNIMO 70M², RAMPA DE ACESSIBILIDADE QUE POSSUA BANHEIRO SOCIAL E LOCALIZADO EM RAIO MAXIMO DE 500 METROS DO DEPARTAMENTO DE ASSISTÊNCIA SOCIAL DO MUNICÍPIO DE SANTA TEREZINHA DO PROGRESSO - SC. </w:t>
      </w:r>
    </w:p>
    <w:p w:rsidR="00DF05FA" w:rsidRPr="00DF05FA" w:rsidRDefault="00DF05FA" w:rsidP="00DF05F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SANTA TEREZINHA DO PROGRESSO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pessoa jurídica de direito público interno, inscrito no CNPJ sob o nº 01.612.847/0001-90, com sede à Av. Tancredo Neves, nº 337, Centro, Santa Terezinha do Progresso, estado de Santa Catarina, CEP 89.983-000, representado pelo Prefeito, Senhor </w:t>
      </w: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DERLI FURTADO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brasileiro, casado, CPF nº 219.982.219-20, identidade nº 311.170, residente e domiciliado à Av. Tancredo Neves, nº. 511, Centro, Santa Terezinha do Progresso, estado de Santa Catarina, e o Sr. </w:t>
      </w:r>
      <w:r w:rsidRPr="00DF05FA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JEIME ZANATTA</w:t>
      </w:r>
      <w:r w:rsidRPr="00DF05F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brasileiro, inscrito no CPF sob o nº 916.158.799-00, RG 3.109.322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residente e domiciliado na Rua Cleiton </w:t>
      </w:r>
      <w:proofErr w:type="spellStart"/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Tiezerini</w:t>
      </w:r>
      <w:proofErr w:type="spellEnd"/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, nº 419, casa, São Gotardo, Cidade de São Miguel do Oeste/SC, Estado de Santa Catarina, CEP 89900-000, de acordo com a representação legal que lhe é outorgada no documento constitutivo da empresa.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CONTRATANTES têm entre si justo e avençado, e celebra</w:t>
      </w:r>
      <w:r w:rsidR="00A24F05">
        <w:rPr>
          <w:rFonts w:ascii="Times New Roman" w:eastAsia="Times New Roman" w:hAnsi="Times New Roman" w:cs="Times New Roman"/>
          <w:sz w:val="24"/>
          <w:szCs w:val="24"/>
          <w:lang w:eastAsia="pt-BR"/>
        </w:rPr>
        <w:t>m o presente termo aditivo nº 02/2020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contrato administrativo nº 07/2019, decorrente do Processo Licitatório nº 120/2018 Tomada de Preços nº 17/2018, sujeitando-se as partes às normas disciplinares da Lei </w:t>
      </w:r>
      <w:proofErr w:type="gramStart"/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n.º</w:t>
      </w:r>
      <w:proofErr w:type="gramEnd"/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8.666, de 21 de junho de 1993, e às seguintes cláusulas:</w:t>
      </w:r>
    </w:p>
    <w:p w:rsidR="00DF05FA" w:rsidRPr="00DF05FA" w:rsidRDefault="00DF05FA" w:rsidP="00DF0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OBJETO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PRIMEIRA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Constitui objeto do presente termo aditivo a </w:t>
      </w:r>
      <w:r w:rsidRPr="00DF05F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prorrogação de vigência </w:t>
      </w:r>
      <w:r w:rsidR="00A24F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do Contrato Administrativo nº 07</w:t>
      </w:r>
      <w:r w:rsidRPr="00DF05F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/2019 celebrado entre as partes em 24 de janeiro de 2019, conforme justificativa em anexo do se</w:t>
      </w:r>
      <w:r w:rsidR="00A24F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cretario. A contar de 01/01/2021 até o dia 31/12/2021</w:t>
      </w:r>
      <w:r w:rsidRPr="00DF05F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contrato poderá ser rescindido antes do termo final estipulado no caput, mediante a notificação prévia à CONTRATADA.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JUSTIFICATIVA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SEGUNDA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Faz parte deste termo aditivo a justificativa por escrito e previamente autorizada pela autoridade competente para sua realização.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VALOR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TERCEIRA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valor anual estimado deste termo aditivo para cobrir as despesas relativas à prorrogação da vigência, é de R$ 10.740,00 (dez mil, setecentos e quarenta reais).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Parágrafo único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eficácia do presente termo aditivo quanto à prorrogação do prazo de vigência fica condicionada à efetiva disponibilidade orçamentária para atender a despesa no exercício de 20</w:t>
      </w:r>
      <w:r w:rsidR="000E702E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DF05F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DA DESPESA</w:t>
      </w:r>
    </w:p>
    <w:p w:rsidR="00DF05FA" w:rsidRPr="00DF05FA" w:rsidRDefault="00DF05FA" w:rsidP="00DF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QUARTA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As despesas com este termo aditivo, no exercício de 2020, serão alocadas à dotação orçamentária prevista para atendimento dessa finalidade, a ser consignada à CONTRATANTE, na respectiva Lei Orçamentária Anual.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RATIFICAÇÃO</w:t>
      </w:r>
    </w:p>
    <w:p w:rsidR="00DF05FA" w:rsidRPr="00DF05FA" w:rsidRDefault="00DF05FA" w:rsidP="00DF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QUINTA 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ratificadas todas as demais cláusulas e condições anteriormente avençadas, não alteradas pelo presente Termo Aditivo.</w:t>
      </w:r>
    </w:p>
    <w:p w:rsidR="00DF05FA" w:rsidRPr="00DF05FA" w:rsidRDefault="00DF05FA" w:rsidP="00DF0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FUNDAMENTAÇÃO LEGAL</w:t>
      </w:r>
    </w:p>
    <w:p w:rsidR="00DF05FA" w:rsidRPr="00DF05FA" w:rsidRDefault="00DF05FA" w:rsidP="00DF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SEXTA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alteração contratual de que trata este instrumento está prevista no edital do processo licitatório que antecedeu ao contrato original e, é baseada no art. 57 da Lei nº. 8.666/93.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PUBLICAÇÃO</w:t>
      </w:r>
    </w:p>
    <w:p w:rsidR="00DF05FA" w:rsidRPr="00DF05FA" w:rsidRDefault="00DF05FA" w:rsidP="00DF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SÉTIMA 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DF0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CONTRATANTE promoverá a publicação do extrato deste instrumento no Diário Oficial do Município no prazo estabelecido no parágrafo único do artigo 61 da Lei Federal nº 8.666/1993.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E, por assim estarem de acordo, assinam o presente termo os representantes das partes contratantes, juntamente com as testemunhas abaixo.</w:t>
      </w:r>
    </w:p>
    <w:p w:rsidR="00DF05FA" w:rsidRPr="00DF05FA" w:rsidRDefault="00DF05FA" w:rsidP="00DF05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Santa T</w:t>
      </w:r>
      <w:r w:rsidR="00D8392B">
        <w:rPr>
          <w:rFonts w:ascii="Times New Roman" w:eastAsia="Times New Roman" w:hAnsi="Times New Roman" w:cs="Times New Roman"/>
          <w:sz w:val="24"/>
          <w:szCs w:val="24"/>
          <w:lang w:eastAsia="pt-BR"/>
        </w:rPr>
        <w:t>erezinha do Progresso/SC, aos 08 de dezembro de 2020</w:t>
      </w: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F05FA" w:rsidRPr="00DF05FA" w:rsidRDefault="00DF05FA" w:rsidP="00DF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7"/>
        <w:gridCol w:w="273"/>
        <w:gridCol w:w="4558"/>
      </w:tblGrid>
      <w:tr w:rsidR="00DF05FA" w:rsidRPr="00DF05FA" w:rsidTr="00745BC5">
        <w:trPr>
          <w:jc w:val="center"/>
        </w:trPr>
        <w:tc>
          <w:tcPr>
            <w:tcW w:w="4077" w:type="dxa"/>
            <w:hideMark/>
          </w:tcPr>
          <w:p w:rsidR="00DF05FA" w:rsidRPr="00DF05FA" w:rsidRDefault="00DF05FA" w:rsidP="00D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</w:t>
            </w:r>
          </w:p>
          <w:p w:rsidR="00DF05FA" w:rsidRPr="00DF05FA" w:rsidRDefault="00DF05FA" w:rsidP="00D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Mun. </w:t>
            </w:r>
            <w:proofErr w:type="gramStart"/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</w:t>
            </w:r>
            <w:proofErr w:type="gramEnd"/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Santa. </w:t>
            </w:r>
            <w:proofErr w:type="spellStart"/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Terez</w:t>
            </w:r>
            <w:proofErr w:type="spellEnd"/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do</w:t>
            </w:r>
            <w:proofErr w:type="gramEnd"/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Progresso</w:t>
            </w:r>
          </w:p>
          <w:p w:rsidR="00DF05FA" w:rsidRPr="00DF05FA" w:rsidRDefault="00DF05FA" w:rsidP="00D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Derli</w:t>
            </w:r>
            <w:proofErr w:type="spellEnd"/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Furtado</w:t>
            </w:r>
          </w:p>
          <w:p w:rsidR="00DF05FA" w:rsidRPr="00DF05FA" w:rsidRDefault="00DF05FA" w:rsidP="00D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05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284" w:type="dxa"/>
          </w:tcPr>
          <w:p w:rsidR="00DF05FA" w:rsidRPr="00DF05FA" w:rsidRDefault="00DF05FA" w:rsidP="00DF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43" w:type="dxa"/>
            <w:hideMark/>
          </w:tcPr>
          <w:p w:rsidR="00DF05FA" w:rsidRPr="00DF05FA" w:rsidRDefault="00DF05FA" w:rsidP="00D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_________________________________</w:t>
            </w:r>
          </w:p>
          <w:p w:rsidR="00DF05FA" w:rsidRPr="00DF05FA" w:rsidRDefault="00DF05FA" w:rsidP="00D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JEIME ZANATTA</w:t>
            </w:r>
            <w:r w:rsidRPr="00DF05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DF05FA" w:rsidRPr="00DF05FA" w:rsidRDefault="00DF05FA" w:rsidP="00DF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05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Representante Contratada</w:t>
            </w:r>
          </w:p>
        </w:tc>
      </w:tr>
    </w:tbl>
    <w:p w:rsidR="00DF05FA" w:rsidRPr="00DF05FA" w:rsidRDefault="00DF05FA" w:rsidP="00DF0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5FA" w:rsidRPr="00DF05FA" w:rsidRDefault="00DF05FA" w:rsidP="00DF0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30"/>
      </w:tblGrid>
      <w:tr w:rsidR="00DF05FA" w:rsidRPr="00DF05FA" w:rsidTr="00745BC5">
        <w:tc>
          <w:tcPr>
            <w:tcW w:w="4698" w:type="dxa"/>
            <w:hideMark/>
          </w:tcPr>
          <w:p w:rsidR="00DF05FA" w:rsidRPr="00DF05FA" w:rsidRDefault="00DF05FA" w:rsidP="00536CC7">
            <w:pPr>
              <w:jc w:val="both"/>
              <w:rPr>
                <w:sz w:val="24"/>
                <w:szCs w:val="24"/>
              </w:rPr>
            </w:pPr>
            <w:r w:rsidRPr="00DF05FA">
              <w:rPr>
                <w:sz w:val="24"/>
                <w:szCs w:val="24"/>
              </w:rPr>
              <w:t xml:space="preserve">Nome: </w:t>
            </w:r>
            <w:r w:rsidR="00536CC7">
              <w:rPr>
                <w:sz w:val="24"/>
                <w:szCs w:val="24"/>
              </w:rPr>
              <w:t>SOLANGE BRAGA</w:t>
            </w:r>
          </w:p>
        </w:tc>
        <w:tc>
          <w:tcPr>
            <w:tcW w:w="4699" w:type="dxa"/>
            <w:hideMark/>
          </w:tcPr>
          <w:p w:rsidR="00DF05FA" w:rsidRPr="00DF05FA" w:rsidRDefault="00DF05FA" w:rsidP="00DF05FA">
            <w:pPr>
              <w:jc w:val="both"/>
              <w:rPr>
                <w:sz w:val="24"/>
                <w:szCs w:val="24"/>
              </w:rPr>
            </w:pPr>
            <w:r w:rsidRPr="00DF05FA">
              <w:rPr>
                <w:sz w:val="24"/>
                <w:szCs w:val="24"/>
              </w:rPr>
              <w:t>Nome: WILLIAM JORGE DELALIBERA</w:t>
            </w:r>
          </w:p>
        </w:tc>
      </w:tr>
      <w:tr w:rsidR="00DF05FA" w:rsidRPr="00DF05FA" w:rsidTr="00745BC5">
        <w:tc>
          <w:tcPr>
            <w:tcW w:w="4698" w:type="dxa"/>
            <w:hideMark/>
          </w:tcPr>
          <w:p w:rsidR="00DF05FA" w:rsidRPr="00DF05FA" w:rsidRDefault="00DF05FA" w:rsidP="00DF05FA">
            <w:pPr>
              <w:rPr>
                <w:sz w:val="24"/>
                <w:szCs w:val="24"/>
              </w:rPr>
            </w:pPr>
            <w:r w:rsidRPr="00DF05FA">
              <w:rPr>
                <w:sz w:val="24"/>
                <w:szCs w:val="24"/>
              </w:rPr>
              <w:t xml:space="preserve">CPF: </w:t>
            </w:r>
            <w:r w:rsidR="00536CC7">
              <w:rPr>
                <w:sz w:val="24"/>
                <w:szCs w:val="24"/>
              </w:rPr>
              <w:t>014.201.741-85</w:t>
            </w:r>
          </w:p>
        </w:tc>
        <w:tc>
          <w:tcPr>
            <w:tcW w:w="4699" w:type="dxa"/>
          </w:tcPr>
          <w:p w:rsidR="00DF05FA" w:rsidRPr="00DF05FA" w:rsidRDefault="00DF05FA" w:rsidP="00DF05FA">
            <w:pPr>
              <w:jc w:val="both"/>
              <w:rPr>
                <w:sz w:val="24"/>
                <w:szCs w:val="24"/>
              </w:rPr>
            </w:pPr>
            <w:r w:rsidRPr="00DF05FA">
              <w:rPr>
                <w:sz w:val="24"/>
                <w:szCs w:val="24"/>
              </w:rPr>
              <w:t>CPF: 101.271.559-02</w:t>
            </w:r>
          </w:p>
          <w:p w:rsidR="00DF05FA" w:rsidRPr="00DF05FA" w:rsidRDefault="00DF05FA" w:rsidP="00DF05FA">
            <w:pPr>
              <w:rPr>
                <w:sz w:val="24"/>
                <w:szCs w:val="24"/>
              </w:rPr>
            </w:pPr>
          </w:p>
          <w:p w:rsidR="00DF05FA" w:rsidRPr="00DF05FA" w:rsidRDefault="00DF05FA" w:rsidP="00DF05FA">
            <w:pPr>
              <w:jc w:val="both"/>
              <w:rPr>
                <w:sz w:val="24"/>
                <w:szCs w:val="24"/>
              </w:rPr>
            </w:pPr>
          </w:p>
        </w:tc>
      </w:tr>
    </w:tbl>
    <w:p w:rsidR="00DF05FA" w:rsidRPr="00DF05FA" w:rsidRDefault="00DF05FA" w:rsidP="00DF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Visto:</w:t>
      </w:r>
    </w:p>
    <w:p w:rsidR="00DF05FA" w:rsidRPr="00DF05FA" w:rsidRDefault="00DF05FA" w:rsidP="00DF0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Eder Schlosser da Silva</w:t>
      </w:r>
    </w:p>
    <w:p w:rsidR="00F43BEC" w:rsidRDefault="00DF05FA" w:rsidP="00DF05FA">
      <w:pPr>
        <w:spacing w:after="0" w:line="240" w:lineRule="auto"/>
        <w:jc w:val="center"/>
      </w:pPr>
      <w:r w:rsidRPr="00DF05FA">
        <w:rPr>
          <w:rFonts w:ascii="Times New Roman" w:eastAsia="Times New Roman" w:hAnsi="Times New Roman" w:cs="Times New Roman"/>
          <w:sz w:val="24"/>
          <w:szCs w:val="24"/>
          <w:lang w:eastAsia="pt-BR"/>
        </w:rPr>
        <w:t>OAB: 49465</w:t>
      </w:r>
    </w:p>
    <w:sectPr w:rsidR="00F43BEC" w:rsidSect="00FA1288">
      <w:footerReference w:type="default" r:id="rId6"/>
      <w:pgSz w:w="12240" w:h="15840"/>
      <w:pgMar w:top="1702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2B" w:rsidRDefault="00C3762B" w:rsidP="000E702E">
      <w:pPr>
        <w:spacing w:after="0" w:line="240" w:lineRule="auto"/>
      </w:pPr>
      <w:r>
        <w:separator/>
      </w:r>
    </w:p>
  </w:endnote>
  <w:endnote w:type="continuationSeparator" w:id="0">
    <w:p w:rsidR="00C3762B" w:rsidRDefault="00C3762B" w:rsidP="000E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2E" w:rsidRDefault="000E702E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FA1288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Arábico \ * MERGEFORMAT</w:instrText>
    </w:r>
    <w:r>
      <w:rPr>
        <w:color w:val="5B9BD5" w:themeColor="accent1"/>
      </w:rPr>
      <w:fldChar w:fldCharType="separate"/>
    </w:r>
    <w:r w:rsidR="00FA1288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0E702E" w:rsidRDefault="000E70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2B" w:rsidRDefault="00C3762B" w:rsidP="000E702E">
      <w:pPr>
        <w:spacing w:after="0" w:line="240" w:lineRule="auto"/>
      </w:pPr>
      <w:r>
        <w:separator/>
      </w:r>
    </w:p>
  </w:footnote>
  <w:footnote w:type="continuationSeparator" w:id="0">
    <w:p w:rsidR="00C3762B" w:rsidRDefault="00C3762B" w:rsidP="000E7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FA"/>
    <w:rsid w:val="000E702E"/>
    <w:rsid w:val="00536CC7"/>
    <w:rsid w:val="00A24F05"/>
    <w:rsid w:val="00C3762B"/>
    <w:rsid w:val="00D8392B"/>
    <w:rsid w:val="00DF05FA"/>
    <w:rsid w:val="00F43BEC"/>
    <w:rsid w:val="00F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BE75"/>
  <w15:chartTrackingRefBased/>
  <w15:docId w15:val="{A1493A2F-6E37-4CB8-BAEA-51A9CB97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F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E7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02E"/>
  </w:style>
  <w:style w:type="paragraph" w:styleId="Rodap">
    <w:name w:val="footer"/>
    <w:basedOn w:val="Normal"/>
    <w:link w:val="RodapChar"/>
    <w:uiPriority w:val="99"/>
    <w:unhideWhenUsed/>
    <w:rsid w:val="000E7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02E"/>
  </w:style>
  <w:style w:type="paragraph" w:styleId="Textodebalo">
    <w:name w:val="Balloon Text"/>
    <w:basedOn w:val="Normal"/>
    <w:link w:val="TextodebaloChar"/>
    <w:uiPriority w:val="99"/>
    <w:semiHidden/>
    <w:unhideWhenUsed/>
    <w:rsid w:val="00FA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2020-12-08T12:57:00Z</cp:lastPrinted>
  <dcterms:created xsi:type="dcterms:W3CDTF">2020-12-08T12:54:00Z</dcterms:created>
  <dcterms:modified xsi:type="dcterms:W3CDTF">2020-12-08T12:58:00Z</dcterms:modified>
</cp:coreProperties>
</file>