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BB6" w:rsidRPr="00CB53BA" w:rsidRDefault="002D5BB6" w:rsidP="00CB53BA">
      <w:pPr>
        <w:overflowPunct w:val="0"/>
        <w:autoSpaceDE w:val="0"/>
        <w:autoSpaceDN w:val="0"/>
        <w:adjustRightInd w:val="0"/>
        <w:spacing w:after="120"/>
        <w:jc w:val="center"/>
        <w:rPr>
          <w:rFonts w:ascii="Bookman Old Style" w:hAnsi="Bookman Old Style" w:cstheme="minorHAnsi"/>
          <w:b/>
          <w:sz w:val="24"/>
          <w:szCs w:val="24"/>
        </w:rPr>
      </w:pPr>
      <w:r w:rsidRPr="00CB53BA">
        <w:rPr>
          <w:rFonts w:ascii="Bookman Old Style" w:hAnsi="Bookman Old Style" w:cstheme="minorHAnsi"/>
          <w:b/>
          <w:sz w:val="24"/>
          <w:szCs w:val="24"/>
        </w:rPr>
        <w:t xml:space="preserve">PROCESSO LICITATÓRIO Nº </w:t>
      </w:r>
      <w:r w:rsidR="007834D2">
        <w:rPr>
          <w:rFonts w:ascii="Bookman Old Style" w:hAnsi="Bookman Old Style" w:cstheme="minorHAnsi"/>
          <w:b/>
          <w:sz w:val="24"/>
          <w:szCs w:val="24"/>
        </w:rPr>
        <w:t>59</w:t>
      </w:r>
      <w:r w:rsidR="00801065" w:rsidRPr="00CB53BA">
        <w:rPr>
          <w:rFonts w:ascii="Bookman Old Style" w:hAnsi="Bookman Old Style" w:cstheme="minorHAnsi"/>
          <w:b/>
          <w:sz w:val="24"/>
          <w:szCs w:val="24"/>
        </w:rPr>
        <w:t>-2020</w:t>
      </w:r>
    </w:p>
    <w:p w:rsidR="002D5BB6" w:rsidRPr="00CB53BA" w:rsidRDefault="002D5BB6" w:rsidP="00CB53BA">
      <w:pPr>
        <w:overflowPunct w:val="0"/>
        <w:autoSpaceDE w:val="0"/>
        <w:autoSpaceDN w:val="0"/>
        <w:adjustRightInd w:val="0"/>
        <w:spacing w:after="120"/>
        <w:jc w:val="center"/>
        <w:rPr>
          <w:rFonts w:ascii="Bookman Old Style" w:hAnsi="Bookman Old Style" w:cstheme="minorHAnsi"/>
          <w:b/>
          <w:sz w:val="24"/>
          <w:szCs w:val="24"/>
        </w:rPr>
      </w:pPr>
      <w:r w:rsidRPr="00CB53BA">
        <w:rPr>
          <w:rFonts w:ascii="Bookman Old Style" w:hAnsi="Bookman Old Style" w:cstheme="minorHAnsi"/>
          <w:b/>
          <w:sz w:val="24"/>
          <w:szCs w:val="24"/>
        </w:rPr>
        <w:t xml:space="preserve">EDITAL DE DISPENSA Nº </w:t>
      </w:r>
      <w:r w:rsidR="007834D2">
        <w:rPr>
          <w:rFonts w:ascii="Bookman Old Style" w:hAnsi="Bookman Old Style" w:cstheme="minorHAnsi"/>
          <w:b/>
          <w:sz w:val="24"/>
          <w:szCs w:val="24"/>
        </w:rPr>
        <w:t>12</w:t>
      </w:r>
      <w:r w:rsidR="00801065" w:rsidRPr="00CB53BA">
        <w:rPr>
          <w:rFonts w:ascii="Bookman Old Style" w:hAnsi="Bookman Old Style" w:cstheme="minorHAnsi"/>
          <w:b/>
          <w:sz w:val="24"/>
          <w:szCs w:val="24"/>
        </w:rPr>
        <w:t>-2020</w:t>
      </w:r>
    </w:p>
    <w:p w:rsidR="009D5FED" w:rsidRPr="00CB53BA" w:rsidRDefault="009D5FED" w:rsidP="00C85076">
      <w:pPr>
        <w:jc w:val="both"/>
        <w:rPr>
          <w:rFonts w:ascii="Bookman Old Style" w:hAnsi="Bookman Old Style" w:cstheme="minorHAnsi"/>
          <w:sz w:val="24"/>
          <w:szCs w:val="24"/>
        </w:rPr>
      </w:pPr>
    </w:p>
    <w:p w:rsidR="003D29DB" w:rsidRPr="00CB53BA" w:rsidRDefault="007834D2" w:rsidP="00CB53BA">
      <w:pPr>
        <w:ind w:left="5103"/>
        <w:jc w:val="both"/>
        <w:rPr>
          <w:rFonts w:ascii="Bookman Old Style" w:hAnsi="Bookman Old Style" w:cstheme="minorHAnsi"/>
          <w:b/>
          <w:sz w:val="24"/>
          <w:szCs w:val="24"/>
        </w:rPr>
      </w:pPr>
      <w:r w:rsidRPr="007834D2">
        <w:rPr>
          <w:rFonts w:ascii="Bookman Old Style" w:hAnsi="Bookman Old Style" w:cstheme="minorHAnsi"/>
          <w:b/>
          <w:sz w:val="24"/>
          <w:szCs w:val="24"/>
        </w:rPr>
        <w:t>A PRESENTE DISPENSA DE LICITAÇÃO VISA A CONTRATAÇÃO DE EMPRESA PARA O FORNECIMENTO DE MATERIAL E MÃO DE OBRA PARA RECUPERAÇÃO DA MOTO BOMBA DE ÁGUA DA ESTAÇÃO DE TRATAMENTO DE ÁGUA DA LINHA CAMPO GRANDE, CONSIDERADO  NECESSIDADE DE URGÊNCIA</w:t>
      </w:r>
      <w:r w:rsidR="003D29DB" w:rsidRPr="00CB53BA">
        <w:rPr>
          <w:rFonts w:ascii="Bookman Old Style" w:hAnsi="Bookman Old Style" w:cstheme="minorHAnsi"/>
          <w:b/>
          <w:sz w:val="24"/>
          <w:szCs w:val="24"/>
        </w:rPr>
        <w:t>.</w:t>
      </w:r>
    </w:p>
    <w:p w:rsidR="002D5BB6" w:rsidRPr="00CB53BA" w:rsidRDefault="002D5BB6" w:rsidP="00C85076">
      <w:pPr>
        <w:jc w:val="both"/>
        <w:rPr>
          <w:rFonts w:ascii="Bookman Old Style" w:hAnsi="Bookman Old Style" w:cstheme="minorHAnsi"/>
          <w:sz w:val="24"/>
          <w:szCs w:val="24"/>
        </w:rPr>
      </w:pPr>
      <w:r w:rsidRPr="00CB53BA">
        <w:rPr>
          <w:rFonts w:ascii="Bookman Old Style" w:hAnsi="Bookman Old Style" w:cstheme="minorHAnsi"/>
          <w:sz w:val="24"/>
          <w:szCs w:val="24"/>
        </w:rPr>
        <w:t xml:space="preserve">O Prefeito Municipal de Santa Terezinha do Progresso, Estado de Santa Catarina, Exmo. Senhor Derli Furtado, torna público a Dispensa de Licitação n° </w:t>
      </w:r>
      <w:r w:rsidR="007834D2">
        <w:rPr>
          <w:rFonts w:ascii="Bookman Old Style" w:hAnsi="Bookman Old Style" w:cstheme="minorHAnsi"/>
          <w:sz w:val="24"/>
          <w:szCs w:val="24"/>
        </w:rPr>
        <w:t>12</w:t>
      </w:r>
      <w:r w:rsidR="00801065" w:rsidRPr="00CB53BA">
        <w:rPr>
          <w:rFonts w:ascii="Bookman Old Style" w:hAnsi="Bookman Old Style" w:cstheme="minorHAnsi"/>
          <w:sz w:val="24"/>
          <w:szCs w:val="24"/>
        </w:rPr>
        <w:t>/2020.</w:t>
      </w:r>
      <w:r w:rsidR="000C423B" w:rsidRPr="00CB53BA">
        <w:rPr>
          <w:rFonts w:ascii="Bookman Old Style" w:hAnsi="Bookman Old Style" w:cstheme="minorHAnsi"/>
          <w:sz w:val="24"/>
          <w:szCs w:val="24"/>
        </w:rPr>
        <w:t xml:space="preserve"> </w:t>
      </w:r>
    </w:p>
    <w:p w:rsidR="002D5BB6" w:rsidRPr="00CB53BA" w:rsidRDefault="002D5BB6" w:rsidP="00C85076">
      <w:pPr>
        <w:jc w:val="both"/>
        <w:rPr>
          <w:rFonts w:ascii="Bookman Old Style" w:hAnsi="Bookman Old Style" w:cstheme="minorHAnsi"/>
          <w:sz w:val="24"/>
          <w:szCs w:val="24"/>
        </w:rPr>
      </w:pPr>
    </w:p>
    <w:p w:rsidR="00EC2C46" w:rsidRDefault="002D5BB6" w:rsidP="00EC2C46">
      <w:pPr>
        <w:jc w:val="both"/>
        <w:rPr>
          <w:rFonts w:ascii="Bookman Old Style" w:hAnsi="Bookman Old Style" w:cstheme="minorHAnsi"/>
          <w:b/>
          <w:sz w:val="24"/>
          <w:szCs w:val="24"/>
        </w:rPr>
      </w:pPr>
      <w:r w:rsidRPr="00CB53BA">
        <w:rPr>
          <w:rFonts w:ascii="Bookman Old Style" w:hAnsi="Bookman Old Style" w:cstheme="minorHAnsi"/>
          <w:b/>
          <w:sz w:val="24"/>
          <w:szCs w:val="24"/>
        </w:rPr>
        <w:t>Justificativa do Objeto</w:t>
      </w:r>
      <w:r w:rsidRPr="00CB53BA">
        <w:rPr>
          <w:rFonts w:ascii="Bookman Old Style" w:hAnsi="Bookman Old Style" w:cstheme="minorHAnsi"/>
          <w:sz w:val="24"/>
          <w:szCs w:val="24"/>
        </w:rPr>
        <w:t xml:space="preserve">: </w:t>
      </w:r>
      <w:r w:rsidR="007834D2" w:rsidRPr="007834D2">
        <w:rPr>
          <w:rFonts w:ascii="Bookman Old Style" w:hAnsi="Bookman Old Style" w:cstheme="minorHAnsi"/>
          <w:b/>
          <w:sz w:val="24"/>
          <w:szCs w:val="24"/>
        </w:rPr>
        <w:t xml:space="preserve">A PRESENTE DISPENSA DE LICITAÇÃO VISA A CONTRATAÇÃO DE EMPRESA PARA O FORNECIMENTO DE MATERIAL E MÃO DE OBRA PARA RECUPERAÇÃO DA MOTO BOMBA DE ÁGUA DA ESTAÇÃO DE TRATAMENTO DE ÁGUA DA </w:t>
      </w:r>
      <w:r w:rsidR="007834D2">
        <w:rPr>
          <w:rFonts w:ascii="Bookman Old Style" w:hAnsi="Bookman Old Style" w:cstheme="minorHAnsi"/>
          <w:b/>
          <w:sz w:val="24"/>
          <w:szCs w:val="24"/>
        </w:rPr>
        <w:t>LINHA CAMPO GRANDE, CONSIDERADO</w:t>
      </w:r>
      <w:r w:rsidR="007834D2" w:rsidRPr="007834D2">
        <w:rPr>
          <w:rFonts w:ascii="Bookman Old Style" w:hAnsi="Bookman Old Style" w:cstheme="minorHAnsi"/>
          <w:b/>
          <w:sz w:val="24"/>
          <w:szCs w:val="24"/>
        </w:rPr>
        <w:t xml:space="preserve"> NECESSIDADE DE URGÊNCIA</w:t>
      </w:r>
      <w:r w:rsidR="00EC2C46">
        <w:rPr>
          <w:rFonts w:ascii="Bookman Old Style" w:hAnsi="Bookman Old Style" w:cstheme="minorHAnsi"/>
          <w:b/>
          <w:sz w:val="24"/>
          <w:szCs w:val="24"/>
        </w:rPr>
        <w:t>.</w:t>
      </w:r>
    </w:p>
    <w:p w:rsidR="007834D2" w:rsidRPr="00181706" w:rsidRDefault="003D29DB" w:rsidP="007834D2">
      <w:pPr>
        <w:jc w:val="both"/>
        <w:rPr>
          <w:rFonts w:ascii="Bookman Old Style" w:hAnsi="Bookman Old Style"/>
          <w:sz w:val="24"/>
          <w:szCs w:val="24"/>
        </w:rPr>
      </w:pPr>
      <w:r w:rsidRPr="00CB53BA">
        <w:rPr>
          <w:rFonts w:ascii="Bookman Old Style" w:hAnsi="Bookman Old Style" w:cstheme="minorHAnsi"/>
          <w:sz w:val="24"/>
          <w:szCs w:val="24"/>
        </w:rPr>
        <w:t xml:space="preserve"> </w:t>
      </w:r>
      <w:r w:rsidR="00C85076" w:rsidRPr="00CB53BA">
        <w:rPr>
          <w:rFonts w:ascii="Bookman Old Style" w:hAnsi="Bookman Old Style" w:cstheme="minorHAnsi"/>
          <w:sz w:val="24"/>
          <w:szCs w:val="24"/>
        </w:rPr>
        <w:tab/>
      </w:r>
      <w:r w:rsidR="007834D2" w:rsidRPr="00181706">
        <w:rPr>
          <w:rFonts w:ascii="Bookman Old Style" w:hAnsi="Bookman Old Style"/>
          <w:sz w:val="24"/>
          <w:szCs w:val="24"/>
        </w:rPr>
        <w:t xml:space="preserve">O sistema de Abastecimento de </w:t>
      </w:r>
      <w:r w:rsidR="00181706" w:rsidRPr="00181706">
        <w:rPr>
          <w:rFonts w:ascii="Bookman Old Style" w:hAnsi="Bookman Old Style"/>
          <w:sz w:val="24"/>
          <w:szCs w:val="24"/>
        </w:rPr>
        <w:t>Águas</w:t>
      </w:r>
      <w:r w:rsidR="007834D2" w:rsidRPr="00181706">
        <w:rPr>
          <w:rFonts w:ascii="Bookman Old Style" w:hAnsi="Bookman Old Style"/>
          <w:sz w:val="24"/>
          <w:szCs w:val="24"/>
        </w:rPr>
        <w:t xml:space="preserve"> na Comunidade da Linha Campo Grande foi desenvolvido para atendimento de água potável para </w:t>
      </w:r>
      <w:r w:rsidR="0069612D" w:rsidRPr="00181706">
        <w:rPr>
          <w:rFonts w:ascii="Bookman Old Style" w:hAnsi="Bookman Old Style"/>
          <w:sz w:val="24"/>
          <w:szCs w:val="24"/>
        </w:rPr>
        <w:t>as</w:t>
      </w:r>
      <w:r w:rsidR="007834D2" w:rsidRPr="00181706">
        <w:rPr>
          <w:rFonts w:ascii="Bookman Old Style" w:hAnsi="Bookman Old Style"/>
          <w:sz w:val="24"/>
          <w:szCs w:val="24"/>
        </w:rPr>
        <w:t xml:space="preserve"> famílias </w:t>
      </w:r>
      <w:r w:rsidR="0069612D" w:rsidRPr="00181706">
        <w:rPr>
          <w:rFonts w:ascii="Bookman Old Style" w:hAnsi="Bookman Old Style"/>
          <w:sz w:val="24"/>
          <w:szCs w:val="24"/>
        </w:rPr>
        <w:t>que vivem naquela comunidade do interior</w:t>
      </w:r>
      <w:r w:rsidR="007834D2" w:rsidRPr="00181706">
        <w:rPr>
          <w:rFonts w:ascii="Bookman Old Style" w:hAnsi="Bookman Old Style"/>
          <w:sz w:val="24"/>
          <w:szCs w:val="24"/>
        </w:rPr>
        <w:t xml:space="preserve">. Ocorrendo que para atender tantas famílias assim numa área rural, </w:t>
      </w:r>
      <w:r w:rsidR="0069612D" w:rsidRPr="00181706">
        <w:rPr>
          <w:rFonts w:ascii="Bookman Old Style" w:hAnsi="Bookman Old Style"/>
          <w:sz w:val="24"/>
          <w:szCs w:val="24"/>
        </w:rPr>
        <w:t>num período de estiagem conforme o que se vinha enfrentando, as famílias tiveram um consumo maior de água, pois os seus reservatórios em sua maioria secaram</w:t>
      </w:r>
      <w:r w:rsidR="007834D2" w:rsidRPr="00181706">
        <w:rPr>
          <w:rFonts w:ascii="Bookman Old Style" w:hAnsi="Bookman Old Style"/>
          <w:sz w:val="24"/>
          <w:szCs w:val="24"/>
        </w:rPr>
        <w:t xml:space="preserve">. Em função das grandes distancias onde a </w:t>
      </w:r>
      <w:r w:rsidR="0069612D" w:rsidRPr="00181706">
        <w:rPr>
          <w:rFonts w:ascii="Bookman Old Style" w:hAnsi="Bookman Old Style"/>
          <w:sz w:val="24"/>
          <w:szCs w:val="24"/>
        </w:rPr>
        <w:t>água</w:t>
      </w:r>
      <w:r w:rsidR="007834D2" w:rsidRPr="00181706">
        <w:rPr>
          <w:rFonts w:ascii="Bookman Old Style" w:hAnsi="Bookman Old Style"/>
          <w:sz w:val="24"/>
          <w:szCs w:val="24"/>
        </w:rPr>
        <w:t xml:space="preserve"> deve chegar, o uso intenso do equipamento no bombeamento fez</w:t>
      </w:r>
      <w:r w:rsidR="0029408B" w:rsidRPr="00181706">
        <w:rPr>
          <w:rFonts w:ascii="Bookman Old Style" w:hAnsi="Bookman Old Style"/>
          <w:sz w:val="24"/>
          <w:szCs w:val="24"/>
        </w:rPr>
        <w:t xml:space="preserve"> com que a bomba não suportasse</w:t>
      </w:r>
      <w:r w:rsidR="007834D2" w:rsidRPr="00181706">
        <w:rPr>
          <w:rFonts w:ascii="Bookman Old Style" w:hAnsi="Bookman Old Style"/>
          <w:sz w:val="24"/>
          <w:szCs w:val="24"/>
        </w:rPr>
        <w:t xml:space="preserve">. Desta forma, com a necessidade de fornecer o regular abastecimento de água potável á comunidade </w:t>
      </w:r>
      <w:r w:rsidR="0029408B" w:rsidRPr="00181706">
        <w:rPr>
          <w:rFonts w:ascii="Bookman Old Style" w:hAnsi="Bookman Old Style"/>
          <w:sz w:val="24"/>
          <w:szCs w:val="24"/>
        </w:rPr>
        <w:t>da Linha Campo Grande</w:t>
      </w:r>
      <w:r w:rsidR="007834D2" w:rsidRPr="00181706">
        <w:rPr>
          <w:rFonts w:ascii="Bookman Old Style" w:hAnsi="Bookman Old Style"/>
          <w:sz w:val="24"/>
          <w:szCs w:val="24"/>
        </w:rPr>
        <w:t xml:space="preserve">, faz-se necessário medidas imediatas como </w:t>
      </w:r>
      <w:r w:rsidR="0029408B" w:rsidRPr="00181706">
        <w:rPr>
          <w:rFonts w:ascii="Bookman Old Style" w:hAnsi="Bookman Old Style"/>
          <w:sz w:val="24"/>
          <w:szCs w:val="24"/>
        </w:rPr>
        <w:t>o conserto da bomba</w:t>
      </w:r>
      <w:r w:rsidR="007834D2" w:rsidRPr="00181706">
        <w:rPr>
          <w:rFonts w:ascii="Bookman Old Style" w:hAnsi="Bookman Old Style"/>
          <w:sz w:val="24"/>
          <w:szCs w:val="24"/>
        </w:rPr>
        <w:t xml:space="preserve"> de equipamentos para bombeamento do poço, </w:t>
      </w:r>
      <w:r w:rsidR="0029408B" w:rsidRPr="00181706">
        <w:rPr>
          <w:rFonts w:ascii="Bookman Old Style" w:hAnsi="Bookman Old Style"/>
          <w:sz w:val="24"/>
          <w:szCs w:val="24"/>
        </w:rPr>
        <w:t xml:space="preserve">para que a comunidade não fique desassistida. </w:t>
      </w:r>
      <w:r w:rsidR="00BE459C">
        <w:rPr>
          <w:rFonts w:ascii="Bookman Old Style" w:hAnsi="Bookman Old Style"/>
          <w:sz w:val="24"/>
          <w:szCs w:val="24"/>
        </w:rPr>
        <w:t xml:space="preserve">Além de todo transtorno com a danificação da moto bomba, o Município sofre uma das piores estiagens dos últimos anos, que atingiu </w:t>
      </w:r>
      <w:r w:rsidR="00EF315A">
        <w:rPr>
          <w:rFonts w:ascii="Bookman Old Style" w:hAnsi="Bookman Old Style"/>
          <w:sz w:val="24"/>
          <w:szCs w:val="24"/>
        </w:rPr>
        <w:t>principalmente as comunidades do interior. Sendo decretada situação de emergência que foi reconhecida pelo governo estadual e federal.</w:t>
      </w:r>
    </w:p>
    <w:p w:rsidR="007D6365" w:rsidRPr="00CB53BA" w:rsidRDefault="007D6365" w:rsidP="007834D2">
      <w:pPr>
        <w:jc w:val="both"/>
        <w:rPr>
          <w:rFonts w:ascii="Bookman Old Style" w:hAnsi="Bookman Old Style"/>
          <w:sz w:val="24"/>
          <w:szCs w:val="24"/>
        </w:rPr>
      </w:pPr>
      <w:r w:rsidRPr="00CB53BA">
        <w:rPr>
          <w:rFonts w:ascii="Bookman Old Style" w:hAnsi="Bookman Old Style"/>
          <w:sz w:val="24"/>
          <w:szCs w:val="24"/>
        </w:rPr>
        <w:lastRenderedPageBreak/>
        <w:t xml:space="preserve">O preço orçado pela empresa contratada torna-se vantajoso para a Administração Municipal levando-se em consideração o princípio da economicidade e também porque o preço encontra-se de acordo com o praticado no mercado local e regional e conseqüentemente porque o valor que o Município vai dispensar com a contratação é inferior ao limite estabelecido no art. 24 inciso II da Lei 8666/93. </w:t>
      </w:r>
    </w:p>
    <w:p w:rsidR="007D6365" w:rsidRPr="00CB53BA" w:rsidRDefault="007D6365" w:rsidP="00C85076">
      <w:pPr>
        <w:jc w:val="both"/>
        <w:rPr>
          <w:rFonts w:ascii="Bookman Old Style" w:hAnsi="Bookman Old Style" w:cs="Arial"/>
          <w:color w:val="000000"/>
          <w:sz w:val="24"/>
          <w:szCs w:val="24"/>
        </w:rPr>
      </w:pPr>
    </w:p>
    <w:p w:rsidR="007C2DF6" w:rsidRPr="00CB53BA" w:rsidRDefault="007C2DF6" w:rsidP="00C85076">
      <w:pPr>
        <w:jc w:val="both"/>
        <w:rPr>
          <w:rFonts w:ascii="Bookman Old Style" w:hAnsi="Bookman Old Style" w:cstheme="minorHAnsi"/>
          <w:sz w:val="24"/>
          <w:szCs w:val="24"/>
        </w:rPr>
      </w:pPr>
      <w:r w:rsidRPr="00CB53BA">
        <w:rPr>
          <w:rFonts w:ascii="Bookman Old Style" w:hAnsi="Bookman Old Style" w:cstheme="minorHAnsi"/>
          <w:b/>
          <w:sz w:val="24"/>
          <w:szCs w:val="24"/>
        </w:rPr>
        <w:t>Fundamentação legal</w:t>
      </w:r>
      <w:r w:rsidRPr="00CB53BA">
        <w:rPr>
          <w:rFonts w:ascii="Bookman Old Style" w:hAnsi="Bookman Old Style" w:cstheme="minorHAnsi"/>
          <w:sz w:val="24"/>
          <w:szCs w:val="24"/>
        </w:rPr>
        <w:t>: O presente processo encontra fundamentação legal no artigo 24, II, da Lei 8.66/93.</w:t>
      </w:r>
    </w:p>
    <w:p w:rsidR="007C2DF6" w:rsidRPr="00CB53BA" w:rsidRDefault="007C2DF6" w:rsidP="00C85076">
      <w:pPr>
        <w:jc w:val="both"/>
        <w:rPr>
          <w:rFonts w:ascii="Bookman Old Style" w:hAnsi="Bookman Old Style" w:cstheme="minorHAnsi"/>
          <w:b/>
          <w:sz w:val="24"/>
          <w:szCs w:val="24"/>
        </w:rPr>
      </w:pPr>
    </w:p>
    <w:p w:rsidR="002D5BB6" w:rsidRPr="00CB53BA" w:rsidRDefault="002D5BB6" w:rsidP="00C85076">
      <w:pPr>
        <w:jc w:val="both"/>
        <w:rPr>
          <w:rFonts w:ascii="Bookman Old Style" w:hAnsi="Bookman Old Style" w:cstheme="minorHAnsi"/>
          <w:sz w:val="24"/>
          <w:szCs w:val="24"/>
        </w:rPr>
      </w:pPr>
      <w:r w:rsidRPr="00CB53BA">
        <w:rPr>
          <w:rFonts w:ascii="Bookman Old Style" w:hAnsi="Bookman Old Style" w:cstheme="minorHAnsi"/>
          <w:b/>
          <w:sz w:val="24"/>
          <w:szCs w:val="24"/>
        </w:rPr>
        <w:t>Justificativa da Dispensa</w:t>
      </w:r>
      <w:r w:rsidRPr="00CB53BA">
        <w:rPr>
          <w:rFonts w:ascii="Bookman Old Style" w:hAnsi="Bookman Old Style" w:cstheme="minorHAnsi"/>
          <w:sz w:val="24"/>
          <w:szCs w:val="24"/>
        </w:rPr>
        <w:t>: O presente Processo Licitatório na modal</w:t>
      </w:r>
      <w:r w:rsidR="009364AB" w:rsidRPr="00CB53BA">
        <w:rPr>
          <w:rFonts w:ascii="Bookman Old Style" w:hAnsi="Bookman Old Style" w:cstheme="minorHAnsi"/>
          <w:sz w:val="24"/>
          <w:szCs w:val="24"/>
        </w:rPr>
        <w:t xml:space="preserve">idade de Dispensa de Licitação, </w:t>
      </w:r>
      <w:r w:rsidRPr="00CB53BA">
        <w:rPr>
          <w:rFonts w:ascii="Bookman Old Style" w:hAnsi="Bookman Old Style" w:cstheme="minorHAnsi"/>
          <w:sz w:val="24"/>
          <w:szCs w:val="24"/>
        </w:rPr>
        <w:t xml:space="preserve">justifica-se pelo baixo valor que é de R$ </w:t>
      </w:r>
      <w:r w:rsidR="00181706">
        <w:rPr>
          <w:rFonts w:ascii="Bookman Old Style" w:hAnsi="Bookman Old Style" w:cstheme="minorHAnsi"/>
          <w:sz w:val="24"/>
          <w:szCs w:val="24"/>
        </w:rPr>
        <w:t>3540,97</w:t>
      </w:r>
      <w:r w:rsidRPr="00CB53BA">
        <w:rPr>
          <w:rFonts w:ascii="Bookman Old Style" w:hAnsi="Bookman Old Style" w:cstheme="minorHAnsi"/>
          <w:sz w:val="24"/>
          <w:szCs w:val="24"/>
        </w:rPr>
        <w:t>(</w:t>
      </w:r>
      <w:r w:rsidR="00181706">
        <w:rPr>
          <w:rFonts w:ascii="Bookman Old Style" w:hAnsi="Bookman Old Style" w:cstheme="minorHAnsi"/>
          <w:sz w:val="24"/>
          <w:szCs w:val="24"/>
        </w:rPr>
        <w:t>três mil, quinhentos e quarenta reais e noventa e sete centavos</w:t>
      </w:r>
      <w:r w:rsidRPr="00CB53BA">
        <w:rPr>
          <w:rFonts w:ascii="Bookman Old Style" w:hAnsi="Bookman Old Style" w:cstheme="minorHAnsi"/>
          <w:sz w:val="24"/>
          <w:szCs w:val="24"/>
        </w:rPr>
        <w:t>), o que se enquadra no artigo 24, II, da Lei 8666/93.</w:t>
      </w:r>
    </w:p>
    <w:p w:rsidR="002D5BB6" w:rsidRPr="00CB53BA" w:rsidRDefault="002D5BB6" w:rsidP="00C85076">
      <w:pPr>
        <w:jc w:val="both"/>
        <w:rPr>
          <w:rFonts w:ascii="Bookman Old Style" w:hAnsi="Bookman Old Style" w:cstheme="minorHAnsi"/>
          <w:sz w:val="24"/>
          <w:szCs w:val="24"/>
        </w:rPr>
      </w:pPr>
    </w:p>
    <w:p w:rsidR="00801065" w:rsidRPr="00CB53BA" w:rsidRDefault="002D5BB6" w:rsidP="00C85076">
      <w:pPr>
        <w:jc w:val="both"/>
        <w:rPr>
          <w:rFonts w:ascii="Bookman Old Style" w:hAnsi="Bookman Old Style" w:cstheme="minorHAnsi"/>
          <w:sz w:val="24"/>
          <w:szCs w:val="24"/>
        </w:rPr>
      </w:pPr>
      <w:r w:rsidRPr="00CB53BA">
        <w:rPr>
          <w:rFonts w:ascii="Bookman Old Style" w:hAnsi="Bookman Old Style" w:cstheme="minorHAnsi"/>
          <w:b/>
          <w:sz w:val="24"/>
          <w:szCs w:val="24"/>
        </w:rPr>
        <w:t>Justificativa da escolha do fornecedor</w:t>
      </w:r>
      <w:r w:rsidRPr="00CB53BA">
        <w:rPr>
          <w:rFonts w:ascii="Bookman Old Style" w:hAnsi="Bookman Old Style" w:cstheme="minorHAnsi"/>
          <w:sz w:val="24"/>
          <w:szCs w:val="24"/>
        </w:rPr>
        <w:t xml:space="preserve">: </w:t>
      </w:r>
      <w:r w:rsidR="00BE459C">
        <w:rPr>
          <w:rFonts w:ascii="Bookman Old Style" w:hAnsi="Bookman Old Style" w:cstheme="minorHAnsi"/>
          <w:sz w:val="24"/>
          <w:szCs w:val="24"/>
        </w:rPr>
        <w:t>PATRÍCIA MAURER</w:t>
      </w:r>
      <w:r w:rsidR="009364AB" w:rsidRPr="00CB53BA">
        <w:rPr>
          <w:rFonts w:ascii="Bookman Old Style" w:hAnsi="Bookman Old Style" w:cstheme="minorHAnsi"/>
          <w:sz w:val="24"/>
          <w:szCs w:val="24"/>
        </w:rPr>
        <w:t xml:space="preserve">, </w:t>
      </w:r>
      <w:r w:rsidRPr="00CB53BA">
        <w:rPr>
          <w:rFonts w:ascii="Bookman Old Style" w:hAnsi="Bookman Old Style" w:cstheme="minorHAnsi"/>
          <w:sz w:val="24"/>
          <w:szCs w:val="24"/>
        </w:rPr>
        <w:t xml:space="preserve">pessoa jurídica de direito privado, inscrita no CNPJ sob n.º </w:t>
      </w:r>
      <w:r w:rsidR="00BE459C">
        <w:rPr>
          <w:rFonts w:ascii="Bookman Old Style" w:hAnsi="Bookman Old Style" w:cstheme="minorHAnsi"/>
          <w:sz w:val="24"/>
          <w:szCs w:val="24"/>
        </w:rPr>
        <w:t>36.198.408/0001-67</w:t>
      </w:r>
      <w:r w:rsidRPr="00CB53BA">
        <w:rPr>
          <w:rFonts w:ascii="Bookman Old Style" w:hAnsi="Bookman Old Style" w:cstheme="minorHAnsi"/>
          <w:sz w:val="24"/>
          <w:szCs w:val="24"/>
        </w:rPr>
        <w:t xml:space="preserve"> com sede </w:t>
      </w:r>
      <w:r w:rsidR="00856372" w:rsidRPr="00CB53BA">
        <w:rPr>
          <w:rFonts w:ascii="Bookman Old Style" w:hAnsi="Bookman Old Style" w:cstheme="minorHAnsi"/>
          <w:sz w:val="24"/>
          <w:szCs w:val="24"/>
        </w:rPr>
        <w:t xml:space="preserve">na </w:t>
      </w:r>
      <w:r w:rsidR="00BE459C">
        <w:rPr>
          <w:rFonts w:ascii="Bookman Old Style" w:hAnsi="Bookman Old Style" w:cstheme="minorHAnsi"/>
          <w:sz w:val="24"/>
          <w:szCs w:val="24"/>
        </w:rPr>
        <w:t>Av. Sul Brasil</w:t>
      </w:r>
      <w:r w:rsidRPr="00CB53BA">
        <w:rPr>
          <w:rFonts w:ascii="Bookman Old Style" w:hAnsi="Bookman Old Style" w:cstheme="minorHAnsi"/>
          <w:sz w:val="24"/>
          <w:szCs w:val="24"/>
        </w:rPr>
        <w:t xml:space="preserve">, nº </w:t>
      </w:r>
      <w:r w:rsidR="00BE459C">
        <w:rPr>
          <w:rFonts w:ascii="Bookman Old Style" w:hAnsi="Bookman Old Style" w:cstheme="minorHAnsi"/>
          <w:sz w:val="24"/>
          <w:szCs w:val="24"/>
        </w:rPr>
        <w:t>127</w:t>
      </w:r>
      <w:r w:rsidRPr="00CB53BA">
        <w:rPr>
          <w:rFonts w:ascii="Bookman Old Style" w:hAnsi="Bookman Old Style" w:cstheme="minorHAnsi"/>
          <w:sz w:val="24"/>
          <w:szCs w:val="24"/>
        </w:rPr>
        <w:t xml:space="preserve">, é uma empresa idônea, especializada no ramo </w:t>
      </w:r>
      <w:r w:rsidR="00EB17BB">
        <w:rPr>
          <w:rFonts w:ascii="Bookman Old Style" w:hAnsi="Bookman Old Style" w:cstheme="minorHAnsi"/>
          <w:sz w:val="24"/>
          <w:szCs w:val="24"/>
        </w:rPr>
        <w:t xml:space="preserve">de </w:t>
      </w:r>
      <w:r w:rsidR="00BE459C">
        <w:rPr>
          <w:rFonts w:ascii="Bookman Old Style" w:hAnsi="Bookman Old Style" w:cstheme="minorHAnsi"/>
          <w:sz w:val="24"/>
          <w:szCs w:val="24"/>
        </w:rPr>
        <w:t>reparos nesta área</w:t>
      </w:r>
      <w:r w:rsidR="00EB17BB">
        <w:rPr>
          <w:rFonts w:ascii="Bookman Old Style" w:hAnsi="Bookman Old Style" w:cstheme="minorHAnsi"/>
          <w:sz w:val="24"/>
          <w:szCs w:val="24"/>
        </w:rPr>
        <w:t xml:space="preserve">, </w:t>
      </w:r>
      <w:r w:rsidR="00BA2CB9" w:rsidRPr="00CB53BA">
        <w:rPr>
          <w:rFonts w:ascii="Bookman Old Style" w:hAnsi="Bookman Old Style" w:cstheme="minorHAnsi"/>
          <w:sz w:val="24"/>
          <w:szCs w:val="24"/>
        </w:rPr>
        <w:t xml:space="preserve">tendo também larga escala de experiência no mercado. </w:t>
      </w:r>
    </w:p>
    <w:p w:rsidR="00801065" w:rsidRPr="00CB53BA" w:rsidRDefault="00801065" w:rsidP="00C85076">
      <w:pPr>
        <w:jc w:val="both"/>
        <w:rPr>
          <w:rFonts w:ascii="Bookman Old Style" w:hAnsi="Bookman Old Style" w:cstheme="minorHAnsi"/>
          <w:sz w:val="24"/>
          <w:szCs w:val="24"/>
        </w:rPr>
      </w:pPr>
    </w:p>
    <w:p w:rsidR="002D5BB6" w:rsidRPr="00CB53BA" w:rsidRDefault="002D5BB6" w:rsidP="00C85076">
      <w:pPr>
        <w:jc w:val="both"/>
        <w:rPr>
          <w:rFonts w:ascii="Bookman Old Style" w:hAnsi="Bookman Old Style" w:cstheme="minorHAnsi"/>
          <w:sz w:val="24"/>
          <w:szCs w:val="24"/>
        </w:rPr>
      </w:pPr>
      <w:r w:rsidRPr="00CB53BA">
        <w:rPr>
          <w:rFonts w:ascii="Bookman Old Style" w:hAnsi="Bookman Old Style" w:cstheme="minorHAnsi"/>
          <w:b/>
          <w:sz w:val="24"/>
          <w:szCs w:val="24"/>
        </w:rPr>
        <w:t>Justificativa do valor</w:t>
      </w:r>
      <w:r w:rsidRPr="00CB53BA">
        <w:rPr>
          <w:rFonts w:ascii="Bookman Old Style" w:hAnsi="Bookman Old Style" w:cstheme="minorHAnsi"/>
          <w:sz w:val="24"/>
          <w:szCs w:val="24"/>
        </w:rPr>
        <w:t>: O preço da aquisição de R$</w:t>
      </w:r>
      <w:r w:rsidR="009E6CB2" w:rsidRPr="00CB53BA">
        <w:rPr>
          <w:rFonts w:ascii="Bookman Old Style" w:hAnsi="Bookman Old Style" w:cstheme="minorHAnsi"/>
          <w:sz w:val="24"/>
          <w:szCs w:val="24"/>
        </w:rPr>
        <w:t xml:space="preserve"> </w:t>
      </w:r>
      <w:r w:rsidR="00BE459C">
        <w:rPr>
          <w:rFonts w:ascii="Bookman Old Style" w:hAnsi="Bookman Old Style" w:cstheme="minorHAnsi"/>
          <w:sz w:val="24"/>
          <w:szCs w:val="24"/>
        </w:rPr>
        <w:t>3540,97</w:t>
      </w:r>
      <w:r w:rsidRPr="00CB53BA">
        <w:rPr>
          <w:rFonts w:ascii="Bookman Old Style" w:hAnsi="Bookman Old Style" w:cstheme="minorHAnsi"/>
          <w:sz w:val="24"/>
          <w:szCs w:val="24"/>
        </w:rPr>
        <w:t xml:space="preserve"> (</w:t>
      </w:r>
      <w:r w:rsidR="00BE459C">
        <w:rPr>
          <w:rFonts w:ascii="Bookman Old Style" w:hAnsi="Bookman Old Style" w:cstheme="minorHAnsi"/>
          <w:sz w:val="24"/>
          <w:szCs w:val="24"/>
        </w:rPr>
        <w:t>três</w:t>
      </w:r>
      <w:r w:rsidR="00EC2C46">
        <w:rPr>
          <w:rFonts w:ascii="Bookman Old Style" w:hAnsi="Bookman Old Style" w:cstheme="minorHAnsi"/>
          <w:sz w:val="24"/>
          <w:szCs w:val="24"/>
        </w:rPr>
        <w:t xml:space="preserve"> mil </w:t>
      </w:r>
      <w:r w:rsidR="00EB17BB">
        <w:rPr>
          <w:rFonts w:ascii="Bookman Old Style" w:hAnsi="Bookman Old Style" w:cstheme="minorHAnsi"/>
          <w:sz w:val="24"/>
          <w:szCs w:val="24"/>
        </w:rPr>
        <w:t xml:space="preserve"> </w:t>
      </w:r>
      <w:r w:rsidR="00BE459C">
        <w:rPr>
          <w:rFonts w:ascii="Bookman Old Style" w:hAnsi="Bookman Old Style" w:cstheme="minorHAnsi"/>
          <w:sz w:val="24"/>
          <w:szCs w:val="24"/>
        </w:rPr>
        <w:t>quinhentos e quarenta reais e noventa e sete centavos</w:t>
      </w:r>
      <w:r w:rsidRPr="00CB53BA">
        <w:rPr>
          <w:rFonts w:ascii="Bookman Old Style" w:hAnsi="Bookman Old Style" w:cstheme="minorHAnsi"/>
          <w:sz w:val="24"/>
          <w:szCs w:val="24"/>
        </w:rPr>
        <w:t xml:space="preserve">) </w:t>
      </w:r>
      <w:r w:rsidR="00C7484B" w:rsidRPr="00CB53BA">
        <w:rPr>
          <w:rFonts w:ascii="Bookman Old Style" w:hAnsi="Bookman Old Style" w:cstheme="minorHAnsi"/>
          <w:sz w:val="24"/>
          <w:szCs w:val="24"/>
        </w:rPr>
        <w:t>pela prestação dos serviços</w:t>
      </w:r>
      <w:r w:rsidRPr="00CB53BA">
        <w:rPr>
          <w:rFonts w:ascii="Bookman Old Style" w:hAnsi="Bookman Old Style" w:cstheme="minorHAnsi"/>
          <w:sz w:val="24"/>
          <w:szCs w:val="24"/>
        </w:rPr>
        <w:t xml:space="preserve"> é compatível c</w:t>
      </w:r>
      <w:r w:rsidR="00C7484B" w:rsidRPr="00CB53BA">
        <w:rPr>
          <w:rFonts w:ascii="Bookman Old Style" w:hAnsi="Bookman Old Style" w:cstheme="minorHAnsi"/>
          <w:sz w:val="24"/>
          <w:szCs w:val="24"/>
        </w:rPr>
        <w:t>om o preço praticado no mercado, haja visto a comprovação por meio da pesquisa de mercado, com 03 (três) orçamentos</w:t>
      </w:r>
      <w:r w:rsidR="00BA2CB9" w:rsidRPr="00CB53BA">
        <w:rPr>
          <w:rFonts w:ascii="Bookman Old Style" w:hAnsi="Bookman Old Style" w:cstheme="minorHAnsi"/>
          <w:sz w:val="24"/>
          <w:szCs w:val="24"/>
        </w:rPr>
        <w:t xml:space="preserve">, </w:t>
      </w:r>
      <w:r w:rsidR="00C7484B" w:rsidRPr="00CB53BA">
        <w:rPr>
          <w:rFonts w:ascii="Bookman Old Style" w:hAnsi="Bookman Old Style" w:cstheme="minorHAnsi"/>
          <w:sz w:val="24"/>
          <w:szCs w:val="24"/>
        </w:rPr>
        <w:t>que se encontram anexado ao processo.</w:t>
      </w:r>
    </w:p>
    <w:p w:rsidR="002D5BB6" w:rsidRPr="00CB53BA" w:rsidRDefault="002D5BB6" w:rsidP="00C85076">
      <w:pPr>
        <w:jc w:val="both"/>
        <w:rPr>
          <w:rFonts w:ascii="Bookman Old Style" w:hAnsi="Bookman Old Style" w:cstheme="minorHAnsi"/>
          <w:sz w:val="24"/>
          <w:szCs w:val="24"/>
        </w:rPr>
      </w:pPr>
    </w:p>
    <w:p w:rsidR="002D5BB6" w:rsidRPr="00CB53BA" w:rsidRDefault="002D5BB6" w:rsidP="00C85076">
      <w:pPr>
        <w:jc w:val="both"/>
        <w:rPr>
          <w:rFonts w:ascii="Bookman Old Style" w:hAnsi="Bookman Old Style" w:cstheme="minorHAnsi"/>
          <w:sz w:val="24"/>
          <w:szCs w:val="24"/>
        </w:rPr>
      </w:pPr>
      <w:r w:rsidRPr="00CB53BA">
        <w:rPr>
          <w:rFonts w:ascii="Bookman Old Style" w:hAnsi="Bookman Old Style" w:cstheme="minorHAnsi"/>
          <w:b/>
          <w:sz w:val="24"/>
          <w:szCs w:val="24"/>
        </w:rPr>
        <w:t>Da Forma de Fornecimento</w:t>
      </w:r>
      <w:r w:rsidRPr="00CB53BA">
        <w:rPr>
          <w:rFonts w:ascii="Bookman Old Style" w:hAnsi="Bookman Old Style" w:cstheme="minorHAnsi"/>
          <w:sz w:val="24"/>
          <w:szCs w:val="24"/>
        </w:rPr>
        <w:t xml:space="preserve">: Os </w:t>
      </w:r>
      <w:r w:rsidR="009E6CB2" w:rsidRPr="00CB53BA">
        <w:rPr>
          <w:rFonts w:ascii="Bookman Old Style" w:hAnsi="Bookman Old Style" w:cstheme="minorHAnsi"/>
          <w:sz w:val="24"/>
          <w:szCs w:val="24"/>
        </w:rPr>
        <w:t>serviços</w:t>
      </w:r>
      <w:r w:rsidRPr="00CB53BA">
        <w:rPr>
          <w:rFonts w:ascii="Bookman Old Style" w:hAnsi="Bookman Old Style" w:cstheme="minorHAnsi"/>
          <w:sz w:val="24"/>
          <w:szCs w:val="24"/>
        </w:rPr>
        <w:t xml:space="preserve"> deverão ser fornecidos </w:t>
      </w:r>
      <w:r w:rsidR="00B47195">
        <w:rPr>
          <w:rFonts w:ascii="Bookman Old Style" w:hAnsi="Bookman Old Style" w:cstheme="minorHAnsi"/>
          <w:sz w:val="24"/>
          <w:szCs w:val="24"/>
        </w:rPr>
        <w:t>no prazo máximo de 15 (quinze) dias após o recebimento da Autorização de Fornecimento.</w:t>
      </w:r>
    </w:p>
    <w:p w:rsidR="002D5BB6" w:rsidRPr="00CB53BA" w:rsidRDefault="002D5BB6" w:rsidP="00C85076">
      <w:pPr>
        <w:jc w:val="both"/>
        <w:rPr>
          <w:rFonts w:ascii="Bookman Old Style" w:hAnsi="Bookman Old Style" w:cstheme="minorHAnsi"/>
          <w:sz w:val="24"/>
          <w:szCs w:val="24"/>
        </w:rPr>
      </w:pPr>
    </w:p>
    <w:p w:rsidR="002D5BB6" w:rsidRPr="00CB53BA" w:rsidRDefault="002D5BB6" w:rsidP="00CB53BA">
      <w:pPr>
        <w:rPr>
          <w:rFonts w:ascii="Bookman Old Style" w:hAnsi="Bookman Old Style" w:cstheme="minorHAnsi"/>
          <w:sz w:val="24"/>
          <w:szCs w:val="24"/>
        </w:rPr>
      </w:pPr>
      <w:r w:rsidRPr="00CB53BA">
        <w:rPr>
          <w:rFonts w:ascii="Bookman Old Style" w:hAnsi="Bookman Old Style" w:cstheme="minorHAnsi"/>
          <w:b/>
          <w:sz w:val="24"/>
          <w:szCs w:val="24"/>
        </w:rPr>
        <w:t>Condições de Pagamento</w:t>
      </w:r>
      <w:r w:rsidRPr="00CB53BA">
        <w:rPr>
          <w:rFonts w:ascii="Bookman Old Style" w:hAnsi="Bookman Old Style" w:cstheme="minorHAnsi"/>
          <w:sz w:val="24"/>
          <w:szCs w:val="24"/>
        </w:rPr>
        <w:t>: A Prefeitura Municipal de Santa Terezinha do Progresso/SC, efetuará o pagamento de acordo com o Termo de Contrato, parte integrante deste Processo de Licitação.</w:t>
      </w:r>
    </w:p>
    <w:p w:rsidR="007C2DF6" w:rsidRPr="00CB53BA" w:rsidRDefault="007C2DF6" w:rsidP="00C85076">
      <w:pPr>
        <w:jc w:val="both"/>
        <w:rPr>
          <w:rFonts w:ascii="Bookman Old Style" w:hAnsi="Bookman Old Style" w:cstheme="minorHAnsi"/>
          <w:sz w:val="24"/>
          <w:szCs w:val="24"/>
        </w:rPr>
      </w:pPr>
    </w:p>
    <w:p w:rsidR="007C2DF6" w:rsidRPr="00CB53BA" w:rsidRDefault="007C2DF6" w:rsidP="00C85076">
      <w:pPr>
        <w:jc w:val="both"/>
        <w:rPr>
          <w:rFonts w:ascii="Bookman Old Style" w:hAnsi="Bookman Old Style" w:cstheme="minorHAnsi"/>
          <w:sz w:val="24"/>
          <w:szCs w:val="24"/>
        </w:rPr>
      </w:pPr>
      <w:r w:rsidRPr="00CB53BA">
        <w:rPr>
          <w:rFonts w:ascii="Bookman Old Style" w:hAnsi="Bookman Old Style" w:cstheme="minorHAnsi"/>
          <w:b/>
          <w:sz w:val="24"/>
          <w:szCs w:val="24"/>
        </w:rPr>
        <w:t>Dotação orçamentária</w:t>
      </w:r>
      <w:r w:rsidRPr="00CB53BA">
        <w:rPr>
          <w:rFonts w:ascii="Bookman Old Style" w:hAnsi="Bookman Old Style" w:cstheme="minorHAnsi"/>
          <w:sz w:val="24"/>
          <w:szCs w:val="24"/>
        </w:rPr>
        <w:t>: A dotação orçamentária para adimplir a obrigação é a seguinte:</w:t>
      </w:r>
    </w:p>
    <w:p w:rsidR="007C2DF6" w:rsidRPr="00CB53BA" w:rsidRDefault="001B14B1" w:rsidP="00C85076">
      <w:pPr>
        <w:jc w:val="both"/>
        <w:rPr>
          <w:rFonts w:ascii="Bookman Old Style" w:hAnsi="Bookman Old Style" w:cstheme="minorHAnsi"/>
          <w:sz w:val="24"/>
          <w:szCs w:val="24"/>
        </w:rPr>
      </w:pPr>
      <w:r w:rsidRPr="00CB53BA">
        <w:rPr>
          <w:rFonts w:ascii="Bookman Old Style" w:hAnsi="Bookman Old Style" w:cstheme="minorHAnsi"/>
          <w:sz w:val="24"/>
          <w:szCs w:val="24"/>
        </w:rPr>
        <w:t xml:space="preserve">Cod. Red: </w:t>
      </w:r>
      <w:r w:rsidR="00882F71">
        <w:rPr>
          <w:rFonts w:ascii="Bookman Old Style" w:hAnsi="Bookman Old Style" w:cstheme="minorHAnsi"/>
          <w:sz w:val="24"/>
          <w:szCs w:val="24"/>
        </w:rPr>
        <w:t>117</w:t>
      </w:r>
    </w:p>
    <w:p w:rsidR="007C2DF6" w:rsidRPr="00CB53BA" w:rsidRDefault="001B14B1" w:rsidP="00C85076">
      <w:pPr>
        <w:jc w:val="both"/>
        <w:rPr>
          <w:rFonts w:ascii="Bookman Old Style" w:hAnsi="Bookman Old Style" w:cstheme="minorHAnsi"/>
          <w:sz w:val="24"/>
          <w:szCs w:val="24"/>
        </w:rPr>
      </w:pPr>
      <w:r w:rsidRPr="00CB53BA">
        <w:rPr>
          <w:rFonts w:ascii="Bookman Old Style" w:hAnsi="Bookman Old Style" w:cstheme="minorHAnsi"/>
          <w:sz w:val="24"/>
          <w:szCs w:val="24"/>
        </w:rPr>
        <w:t xml:space="preserve">Un. Orç.: </w:t>
      </w:r>
      <w:r w:rsidR="00C81926">
        <w:rPr>
          <w:rFonts w:ascii="Bookman Old Style" w:hAnsi="Bookman Old Style" w:cstheme="minorHAnsi"/>
          <w:sz w:val="24"/>
          <w:szCs w:val="24"/>
        </w:rPr>
        <w:t>12.01</w:t>
      </w:r>
    </w:p>
    <w:p w:rsidR="0088705B" w:rsidRPr="00CB53BA" w:rsidRDefault="00801065" w:rsidP="00C85076">
      <w:pPr>
        <w:jc w:val="both"/>
        <w:rPr>
          <w:rFonts w:ascii="Bookman Old Style" w:hAnsi="Bookman Old Style" w:cstheme="minorHAnsi"/>
          <w:sz w:val="24"/>
          <w:szCs w:val="24"/>
        </w:rPr>
      </w:pPr>
      <w:r w:rsidRPr="00CB53BA">
        <w:rPr>
          <w:rFonts w:ascii="Bookman Old Style" w:hAnsi="Bookman Old Style" w:cstheme="minorHAnsi"/>
          <w:sz w:val="24"/>
          <w:szCs w:val="24"/>
        </w:rPr>
        <w:t xml:space="preserve">Proj/Ativ.: </w:t>
      </w:r>
      <w:r w:rsidR="00BC5981">
        <w:rPr>
          <w:rFonts w:ascii="Bookman Old Style" w:hAnsi="Bookman Old Style" w:cstheme="minorHAnsi"/>
          <w:sz w:val="24"/>
          <w:szCs w:val="24"/>
        </w:rPr>
        <w:t>20</w:t>
      </w:r>
      <w:r w:rsidR="00882F71">
        <w:rPr>
          <w:rFonts w:ascii="Bookman Old Style" w:hAnsi="Bookman Old Style" w:cstheme="minorHAnsi"/>
          <w:sz w:val="24"/>
          <w:szCs w:val="24"/>
        </w:rPr>
        <w:t>41</w:t>
      </w:r>
    </w:p>
    <w:p w:rsidR="007C2DF6" w:rsidRPr="00CB53BA" w:rsidRDefault="00C81926" w:rsidP="00C85076">
      <w:pPr>
        <w:jc w:val="both"/>
        <w:rPr>
          <w:rFonts w:ascii="Bookman Old Style" w:hAnsi="Bookman Old Style" w:cstheme="minorHAnsi"/>
          <w:sz w:val="24"/>
          <w:szCs w:val="24"/>
        </w:rPr>
      </w:pPr>
      <w:r>
        <w:rPr>
          <w:rFonts w:ascii="Bookman Old Style" w:hAnsi="Bookman Old Style" w:cstheme="minorHAnsi"/>
          <w:sz w:val="24"/>
          <w:szCs w:val="24"/>
        </w:rPr>
        <w:t xml:space="preserve">Elemento Desp.: </w:t>
      </w:r>
      <w:r w:rsidR="00BC5981">
        <w:rPr>
          <w:rFonts w:ascii="Bookman Old Style" w:hAnsi="Bookman Old Style" w:cstheme="minorHAnsi"/>
          <w:sz w:val="24"/>
          <w:szCs w:val="24"/>
        </w:rPr>
        <w:t>33</w:t>
      </w:r>
      <w:r w:rsidR="004A30FB" w:rsidRPr="00CB53BA">
        <w:rPr>
          <w:rFonts w:ascii="Bookman Old Style" w:hAnsi="Bookman Old Style" w:cstheme="minorHAnsi"/>
          <w:sz w:val="24"/>
          <w:szCs w:val="24"/>
        </w:rPr>
        <w:t>9000000000</w:t>
      </w:r>
    </w:p>
    <w:p w:rsidR="007C2DF6" w:rsidRPr="00CB53BA" w:rsidRDefault="004A30FB" w:rsidP="00C85076">
      <w:pPr>
        <w:jc w:val="both"/>
        <w:rPr>
          <w:rFonts w:ascii="Bookman Old Style" w:hAnsi="Bookman Old Style" w:cstheme="minorHAnsi"/>
          <w:sz w:val="24"/>
          <w:szCs w:val="24"/>
        </w:rPr>
      </w:pPr>
      <w:r w:rsidRPr="00CB53BA">
        <w:rPr>
          <w:rFonts w:ascii="Bookman Old Style" w:hAnsi="Bookman Old Style" w:cstheme="minorHAnsi"/>
          <w:sz w:val="24"/>
          <w:szCs w:val="24"/>
        </w:rPr>
        <w:t xml:space="preserve">Compl. Elemento: </w:t>
      </w:r>
      <w:r w:rsidR="00882F71">
        <w:rPr>
          <w:rFonts w:ascii="Bookman Old Style" w:hAnsi="Bookman Old Style" w:cstheme="minorHAnsi"/>
          <w:sz w:val="24"/>
          <w:szCs w:val="24"/>
        </w:rPr>
        <w:t>3.3.90.3</w:t>
      </w:r>
      <w:r w:rsidR="00C81926">
        <w:rPr>
          <w:rFonts w:ascii="Bookman Old Style" w:hAnsi="Bookman Old Style" w:cstheme="minorHAnsi"/>
          <w:sz w:val="24"/>
          <w:szCs w:val="24"/>
        </w:rPr>
        <w:t>.</w:t>
      </w:r>
      <w:r w:rsidR="00882F71">
        <w:rPr>
          <w:rFonts w:ascii="Bookman Old Style" w:hAnsi="Bookman Old Style" w:cstheme="minorHAnsi"/>
          <w:sz w:val="24"/>
          <w:szCs w:val="24"/>
        </w:rPr>
        <w:t>17</w:t>
      </w:r>
      <w:r w:rsidR="00C81926">
        <w:rPr>
          <w:rFonts w:ascii="Bookman Old Style" w:hAnsi="Bookman Old Style" w:cstheme="minorHAnsi"/>
          <w:sz w:val="24"/>
          <w:szCs w:val="24"/>
        </w:rPr>
        <w:t>.00.00.00</w:t>
      </w:r>
      <w:r w:rsidR="00882F71">
        <w:rPr>
          <w:rFonts w:ascii="Bookman Old Style" w:hAnsi="Bookman Old Style" w:cstheme="minorHAnsi"/>
          <w:sz w:val="24"/>
          <w:szCs w:val="24"/>
        </w:rPr>
        <w:t xml:space="preserve"> e 3.3.90.30.25.00.00.00.</w:t>
      </w:r>
    </w:p>
    <w:p w:rsidR="002D5BB6" w:rsidRPr="00CB53BA" w:rsidRDefault="002D5BB6" w:rsidP="00C85076">
      <w:pPr>
        <w:jc w:val="both"/>
        <w:rPr>
          <w:rFonts w:ascii="Bookman Old Style" w:hAnsi="Bookman Old Style" w:cstheme="minorHAnsi"/>
          <w:sz w:val="24"/>
          <w:szCs w:val="24"/>
        </w:rPr>
      </w:pPr>
    </w:p>
    <w:p w:rsidR="002D5BB6" w:rsidRPr="00CB53BA" w:rsidRDefault="002D5BB6" w:rsidP="00C85076">
      <w:pPr>
        <w:jc w:val="both"/>
        <w:rPr>
          <w:rFonts w:ascii="Bookman Old Style" w:hAnsi="Bookman Old Style" w:cstheme="minorHAnsi"/>
          <w:sz w:val="24"/>
          <w:szCs w:val="24"/>
        </w:rPr>
      </w:pPr>
      <w:r w:rsidRPr="00CB53BA">
        <w:rPr>
          <w:rFonts w:ascii="Bookman Old Style" w:hAnsi="Bookman Old Style" w:cstheme="minorHAnsi"/>
          <w:b/>
          <w:sz w:val="24"/>
          <w:szCs w:val="24"/>
        </w:rPr>
        <w:t>Vigência</w:t>
      </w:r>
      <w:r w:rsidRPr="00CB53BA">
        <w:rPr>
          <w:rFonts w:ascii="Bookman Old Style" w:hAnsi="Bookman Old Style" w:cstheme="minorHAnsi"/>
          <w:sz w:val="24"/>
          <w:szCs w:val="24"/>
        </w:rPr>
        <w:t xml:space="preserve">: A vigência do Termo de Contrato será da data de sua assinatura até 31 de </w:t>
      </w:r>
      <w:r w:rsidR="00BE459C">
        <w:rPr>
          <w:rFonts w:ascii="Bookman Old Style" w:hAnsi="Bookman Old Style" w:cstheme="minorHAnsi"/>
          <w:sz w:val="24"/>
          <w:szCs w:val="24"/>
        </w:rPr>
        <w:t>julho</w:t>
      </w:r>
      <w:r w:rsidRPr="00CB53BA">
        <w:rPr>
          <w:rFonts w:ascii="Bookman Old Style" w:hAnsi="Bookman Old Style" w:cstheme="minorHAnsi"/>
          <w:sz w:val="24"/>
          <w:szCs w:val="24"/>
        </w:rPr>
        <w:t xml:space="preserve"> de </w:t>
      </w:r>
      <w:r w:rsidR="0088705B" w:rsidRPr="00CB53BA">
        <w:rPr>
          <w:rFonts w:ascii="Bookman Old Style" w:hAnsi="Bookman Old Style" w:cstheme="minorHAnsi"/>
          <w:sz w:val="24"/>
          <w:szCs w:val="24"/>
        </w:rPr>
        <w:t>20</w:t>
      </w:r>
      <w:r w:rsidR="00F775B2" w:rsidRPr="00CB53BA">
        <w:rPr>
          <w:rFonts w:ascii="Bookman Old Style" w:hAnsi="Bookman Old Style" w:cstheme="minorHAnsi"/>
          <w:sz w:val="24"/>
          <w:szCs w:val="24"/>
        </w:rPr>
        <w:t>20</w:t>
      </w:r>
      <w:r w:rsidR="0088705B" w:rsidRPr="00CB53BA">
        <w:rPr>
          <w:rFonts w:ascii="Bookman Old Style" w:hAnsi="Bookman Old Style" w:cstheme="minorHAnsi"/>
          <w:sz w:val="24"/>
          <w:szCs w:val="24"/>
        </w:rPr>
        <w:t>.</w:t>
      </w:r>
    </w:p>
    <w:p w:rsidR="002D5BB6" w:rsidRPr="00CB53BA" w:rsidRDefault="002D5BB6" w:rsidP="00C85076">
      <w:pPr>
        <w:jc w:val="both"/>
        <w:rPr>
          <w:rFonts w:ascii="Bookman Old Style" w:hAnsi="Bookman Old Style" w:cstheme="minorHAnsi"/>
          <w:sz w:val="24"/>
          <w:szCs w:val="24"/>
        </w:rPr>
      </w:pPr>
    </w:p>
    <w:p w:rsidR="001A4743" w:rsidRPr="00CB53BA" w:rsidRDefault="002D5BB6" w:rsidP="00C85076">
      <w:pPr>
        <w:jc w:val="both"/>
        <w:rPr>
          <w:rFonts w:ascii="Bookman Old Style" w:hAnsi="Bookman Old Style" w:cstheme="minorHAnsi"/>
          <w:sz w:val="24"/>
          <w:szCs w:val="24"/>
        </w:rPr>
      </w:pPr>
      <w:r w:rsidRPr="00CB53BA">
        <w:rPr>
          <w:rFonts w:ascii="Bookman Old Style" w:hAnsi="Bookman Old Style" w:cstheme="minorHAnsi"/>
          <w:b/>
          <w:sz w:val="24"/>
          <w:szCs w:val="24"/>
        </w:rPr>
        <w:lastRenderedPageBreak/>
        <w:t>Do Acompanhamento</w:t>
      </w:r>
      <w:r w:rsidRPr="00CB53BA">
        <w:rPr>
          <w:rFonts w:ascii="Bookman Old Style" w:hAnsi="Bookman Old Style" w:cstheme="minorHAnsi"/>
          <w:sz w:val="24"/>
          <w:szCs w:val="24"/>
        </w:rPr>
        <w:t>: Em observância ao que dispõe o artigo 67, da Lei 8.666/93, nomeia-se como fiscal de execução do Contra</w:t>
      </w:r>
      <w:r w:rsidR="004A30FB" w:rsidRPr="00CB53BA">
        <w:rPr>
          <w:rFonts w:ascii="Bookman Old Style" w:hAnsi="Bookman Old Style" w:cstheme="minorHAnsi"/>
          <w:sz w:val="24"/>
          <w:szCs w:val="24"/>
        </w:rPr>
        <w:t xml:space="preserve">to deste Processo de Licitação </w:t>
      </w:r>
      <w:r w:rsidR="00EB17BB">
        <w:rPr>
          <w:rFonts w:ascii="Bookman Old Style" w:hAnsi="Bookman Old Style" w:cstheme="minorHAnsi"/>
          <w:sz w:val="24"/>
          <w:szCs w:val="24"/>
        </w:rPr>
        <w:t>a Sr</w:t>
      </w:r>
      <w:r w:rsidR="00BA2CB9" w:rsidRPr="00CB53BA">
        <w:rPr>
          <w:rFonts w:ascii="Bookman Old Style" w:hAnsi="Bookman Old Style" w:cstheme="minorHAnsi"/>
          <w:sz w:val="24"/>
          <w:szCs w:val="24"/>
        </w:rPr>
        <w:t xml:space="preserve">. </w:t>
      </w:r>
      <w:r w:rsidR="0013052D">
        <w:rPr>
          <w:rFonts w:ascii="Bookman Old Style" w:hAnsi="Bookman Old Style" w:cstheme="minorHAnsi"/>
          <w:sz w:val="24"/>
          <w:szCs w:val="24"/>
        </w:rPr>
        <w:t>Valnei Ludwig</w:t>
      </w:r>
      <w:r w:rsidRPr="00CB53BA">
        <w:rPr>
          <w:rFonts w:ascii="Bookman Old Style" w:hAnsi="Bookman Old Style" w:cstheme="minorHAnsi"/>
          <w:sz w:val="24"/>
          <w:szCs w:val="24"/>
        </w:rPr>
        <w:t xml:space="preserve">, que recebe neste ato, mediante recibo, cópia integral desta Justificativa </w:t>
      </w:r>
      <w:r w:rsidR="00BA2CB9" w:rsidRPr="00CB53BA">
        <w:rPr>
          <w:rFonts w:ascii="Bookman Old Style" w:hAnsi="Bookman Old Style" w:cstheme="minorHAnsi"/>
          <w:sz w:val="24"/>
          <w:szCs w:val="24"/>
        </w:rPr>
        <w:t>de Dispensa</w:t>
      </w:r>
      <w:r w:rsidRPr="00CB53BA">
        <w:rPr>
          <w:rFonts w:ascii="Bookman Old Style" w:hAnsi="Bookman Old Style" w:cstheme="minorHAnsi"/>
          <w:sz w:val="24"/>
          <w:szCs w:val="24"/>
        </w:rPr>
        <w:t>, para o efetivo exercício de sua atribuição, na qual deverá acompanhar e registrar todas as ocorrências relacionadas com a execução do mesmo, determinando o que for necessário à regularização das faltas ou def</w:t>
      </w:r>
      <w:r w:rsidR="001A4743" w:rsidRPr="00CB53BA">
        <w:rPr>
          <w:rFonts w:ascii="Bookman Old Style" w:hAnsi="Bookman Old Style" w:cstheme="minorHAnsi"/>
          <w:sz w:val="24"/>
          <w:szCs w:val="24"/>
        </w:rPr>
        <w:t>eitos observados.</w:t>
      </w:r>
    </w:p>
    <w:p w:rsidR="007C2DF6" w:rsidRPr="00CB53BA" w:rsidRDefault="007C2DF6" w:rsidP="00C85076">
      <w:pPr>
        <w:jc w:val="both"/>
        <w:rPr>
          <w:rFonts w:ascii="Bookman Old Style" w:hAnsi="Bookman Old Style" w:cstheme="minorHAnsi"/>
          <w:sz w:val="24"/>
          <w:szCs w:val="24"/>
        </w:rPr>
      </w:pPr>
    </w:p>
    <w:p w:rsidR="007C2DF6" w:rsidRPr="00CB53BA" w:rsidRDefault="007C2DF6" w:rsidP="00C85076">
      <w:pPr>
        <w:jc w:val="both"/>
        <w:rPr>
          <w:rFonts w:ascii="Bookman Old Style" w:hAnsi="Bookman Old Style" w:cstheme="minorHAnsi"/>
          <w:sz w:val="24"/>
          <w:szCs w:val="24"/>
        </w:rPr>
      </w:pPr>
      <w:r w:rsidRPr="00CB53BA">
        <w:rPr>
          <w:rFonts w:ascii="Bookman Old Style" w:hAnsi="Bookman Old Style" w:cstheme="minorHAnsi"/>
          <w:b/>
          <w:sz w:val="24"/>
          <w:szCs w:val="24"/>
        </w:rPr>
        <w:t>Deliberação</w:t>
      </w:r>
      <w:r w:rsidRPr="00CB53BA">
        <w:rPr>
          <w:rFonts w:ascii="Bookman Old Style" w:hAnsi="Bookman Old Style" w:cstheme="minorHAnsi"/>
          <w:sz w:val="24"/>
          <w:szCs w:val="24"/>
        </w:rPr>
        <w:t>:</w:t>
      </w:r>
    </w:p>
    <w:p w:rsidR="007C2DF6" w:rsidRPr="00CB53BA" w:rsidRDefault="007C2DF6" w:rsidP="00C85076">
      <w:pPr>
        <w:jc w:val="both"/>
        <w:rPr>
          <w:rFonts w:ascii="Bookman Old Style" w:hAnsi="Bookman Old Style" w:cstheme="minorHAnsi"/>
          <w:sz w:val="24"/>
          <w:szCs w:val="24"/>
        </w:rPr>
      </w:pPr>
      <w:r w:rsidRPr="00CB53BA">
        <w:rPr>
          <w:rFonts w:ascii="Bookman Old Style" w:hAnsi="Bookman Old Style" w:cstheme="minorHAnsi"/>
          <w:sz w:val="24"/>
          <w:szCs w:val="24"/>
        </w:rPr>
        <w:t>Com fundamento no que fora apresentado no presente processo de dispensa de licitação, decido pela contratação por dispensa de licitação, nos termos do artigo 24, II, da Lei 8.666/93, ficando o Setor de Licitações com a incumbência de promover os atos necessários à sua efetivação, zelando pela plena consolidação das formalidades legais.</w:t>
      </w:r>
      <w:bookmarkStart w:id="0" w:name="_GoBack"/>
      <w:bookmarkEnd w:id="0"/>
    </w:p>
    <w:p w:rsidR="001A4743" w:rsidRPr="00CB53BA" w:rsidRDefault="001A4743" w:rsidP="00C85076">
      <w:pPr>
        <w:jc w:val="both"/>
        <w:rPr>
          <w:rFonts w:ascii="Bookman Old Style" w:hAnsi="Bookman Old Style" w:cstheme="minorHAnsi"/>
          <w:sz w:val="24"/>
          <w:szCs w:val="24"/>
        </w:rPr>
      </w:pPr>
    </w:p>
    <w:p w:rsidR="001A4743" w:rsidRDefault="001A4743" w:rsidP="00C85076">
      <w:pPr>
        <w:jc w:val="both"/>
        <w:rPr>
          <w:rFonts w:ascii="Bookman Old Style" w:hAnsi="Bookman Old Style" w:cstheme="minorHAnsi"/>
          <w:sz w:val="24"/>
          <w:szCs w:val="24"/>
        </w:rPr>
      </w:pPr>
      <w:r w:rsidRPr="00CB53BA">
        <w:rPr>
          <w:rFonts w:ascii="Bookman Old Style" w:hAnsi="Bookman Old Style" w:cstheme="minorHAnsi"/>
          <w:sz w:val="24"/>
          <w:szCs w:val="24"/>
        </w:rPr>
        <w:t>Santa Terezinha do Progresso</w:t>
      </w:r>
      <w:r w:rsidR="002D5BB6" w:rsidRPr="00CB53BA">
        <w:rPr>
          <w:rFonts w:ascii="Bookman Old Style" w:hAnsi="Bookman Old Style" w:cstheme="minorHAnsi"/>
          <w:sz w:val="24"/>
          <w:szCs w:val="24"/>
        </w:rPr>
        <w:t xml:space="preserve">/SC, </w:t>
      </w:r>
      <w:r w:rsidR="00BE459C">
        <w:rPr>
          <w:rFonts w:ascii="Bookman Old Style" w:hAnsi="Bookman Old Style" w:cstheme="minorHAnsi"/>
          <w:sz w:val="24"/>
          <w:szCs w:val="24"/>
        </w:rPr>
        <w:t>04 de junho</w:t>
      </w:r>
      <w:r w:rsidR="00EB17BB">
        <w:rPr>
          <w:rFonts w:ascii="Bookman Old Style" w:hAnsi="Bookman Old Style" w:cstheme="minorHAnsi"/>
          <w:sz w:val="24"/>
          <w:szCs w:val="24"/>
        </w:rPr>
        <w:t xml:space="preserve"> de 2020.</w:t>
      </w:r>
    </w:p>
    <w:p w:rsidR="0013052D" w:rsidRDefault="0013052D" w:rsidP="00C85076">
      <w:pPr>
        <w:jc w:val="both"/>
        <w:rPr>
          <w:rFonts w:ascii="Bookman Old Style" w:hAnsi="Bookman Old Style" w:cstheme="minorHAnsi"/>
          <w:sz w:val="24"/>
          <w:szCs w:val="24"/>
        </w:rPr>
      </w:pPr>
    </w:p>
    <w:p w:rsidR="0013052D" w:rsidRPr="00CB53BA" w:rsidRDefault="0013052D" w:rsidP="00C85076">
      <w:pPr>
        <w:jc w:val="both"/>
        <w:rPr>
          <w:rFonts w:ascii="Bookman Old Style" w:hAnsi="Bookman Old Style" w:cstheme="minorHAnsi"/>
          <w:sz w:val="24"/>
          <w:szCs w:val="24"/>
        </w:rPr>
      </w:pPr>
    </w:p>
    <w:p w:rsidR="00CB53BA" w:rsidRPr="00CB53BA" w:rsidRDefault="00CB53BA" w:rsidP="00C85076">
      <w:pPr>
        <w:jc w:val="both"/>
        <w:rPr>
          <w:rFonts w:ascii="Bookman Old Style" w:hAnsi="Bookman Old Style" w:cstheme="minorHAnsi"/>
          <w:sz w:val="24"/>
          <w:szCs w:val="24"/>
        </w:rPr>
      </w:pPr>
    </w:p>
    <w:p w:rsidR="001A4743" w:rsidRPr="00CB53BA" w:rsidRDefault="00CB53BA" w:rsidP="00CB53BA">
      <w:pPr>
        <w:jc w:val="center"/>
        <w:rPr>
          <w:rFonts w:ascii="Bookman Old Style" w:hAnsi="Bookman Old Style" w:cstheme="minorHAnsi"/>
          <w:sz w:val="24"/>
          <w:szCs w:val="24"/>
        </w:rPr>
      </w:pPr>
      <w:r w:rsidRPr="00CB53BA">
        <w:rPr>
          <w:rFonts w:ascii="Bookman Old Style" w:hAnsi="Bookman Old Style" w:cstheme="minorHAnsi"/>
          <w:sz w:val="24"/>
          <w:szCs w:val="24"/>
        </w:rPr>
        <w:t>DERLI FURTADO</w:t>
      </w:r>
    </w:p>
    <w:p w:rsidR="001A4743" w:rsidRPr="00CB53BA" w:rsidRDefault="001A4743" w:rsidP="00CB53BA">
      <w:pPr>
        <w:jc w:val="center"/>
        <w:rPr>
          <w:rFonts w:ascii="Bookman Old Style" w:hAnsi="Bookman Old Style" w:cstheme="minorHAnsi"/>
          <w:sz w:val="24"/>
          <w:szCs w:val="24"/>
        </w:rPr>
      </w:pPr>
      <w:r w:rsidRPr="00CB53BA">
        <w:rPr>
          <w:rFonts w:ascii="Bookman Old Style" w:hAnsi="Bookman Old Style" w:cstheme="minorHAnsi"/>
          <w:sz w:val="24"/>
          <w:szCs w:val="24"/>
        </w:rPr>
        <w:t>Prefeito Municipal</w:t>
      </w:r>
    </w:p>
    <w:sectPr w:rsidR="001A4743" w:rsidRPr="00CB53BA" w:rsidSect="00025C11">
      <w:footerReference w:type="even" r:id="rId7"/>
      <w:footerReference w:type="default" r:id="rId8"/>
      <w:pgSz w:w="11907" w:h="16840" w:code="9"/>
      <w:pgMar w:top="1535" w:right="1701" w:bottom="1843" w:left="1701" w:header="142" w:footer="676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7D90" w:rsidRDefault="00037D90" w:rsidP="00136074">
      <w:r>
        <w:separator/>
      </w:r>
    </w:p>
  </w:endnote>
  <w:endnote w:type="continuationSeparator" w:id="0">
    <w:p w:rsidR="00037D90" w:rsidRDefault="00037D90" w:rsidP="001360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merType Md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EEA" w:rsidRDefault="000B42BF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673EEA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73EEA" w:rsidRDefault="00673EE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0745906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673EEA" w:rsidRDefault="00673EEA">
            <w:pPr>
              <w:pStyle w:val="Rodap"/>
              <w:jc w:val="right"/>
            </w:pPr>
            <w:r>
              <w:t xml:space="preserve">Página </w:t>
            </w:r>
            <w:r w:rsidR="000B42BF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0B42BF">
              <w:rPr>
                <w:b/>
                <w:bCs/>
                <w:sz w:val="24"/>
                <w:szCs w:val="24"/>
              </w:rPr>
              <w:fldChar w:fldCharType="separate"/>
            </w:r>
            <w:r w:rsidR="00882F71">
              <w:rPr>
                <w:b/>
                <w:bCs/>
                <w:noProof/>
              </w:rPr>
              <w:t>1</w:t>
            </w:r>
            <w:r w:rsidR="000B42BF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0B42BF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0B42BF">
              <w:rPr>
                <w:b/>
                <w:bCs/>
                <w:sz w:val="24"/>
                <w:szCs w:val="24"/>
              </w:rPr>
              <w:fldChar w:fldCharType="separate"/>
            </w:r>
            <w:r w:rsidR="00882F71">
              <w:rPr>
                <w:b/>
                <w:bCs/>
                <w:noProof/>
              </w:rPr>
              <w:t>3</w:t>
            </w:r>
            <w:r w:rsidR="000B42BF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73EEA" w:rsidRPr="00136074" w:rsidRDefault="00673EEA" w:rsidP="0013607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7D90" w:rsidRDefault="00037D90" w:rsidP="00136074">
      <w:r>
        <w:separator/>
      </w:r>
    </w:p>
  </w:footnote>
  <w:footnote w:type="continuationSeparator" w:id="0">
    <w:p w:rsidR="00037D90" w:rsidRDefault="00037D90" w:rsidP="001360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56ED2"/>
    <w:multiLevelType w:val="hybridMultilevel"/>
    <w:tmpl w:val="620E1E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E1716D"/>
    <w:multiLevelType w:val="hybridMultilevel"/>
    <w:tmpl w:val="75860892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44E5B24"/>
    <w:multiLevelType w:val="hybridMultilevel"/>
    <w:tmpl w:val="703AB9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4167AF"/>
    <w:multiLevelType w:val="hybridMultilevel"/>
    <w:tmpl w:val="E10E6A9C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20F765BA"/>
    <w:multiLevelType w:val="hybridMultilevel"/>
    <w:tmpl w:val="2F949F5A"/>
    <w:lvl w:ilvl="0" w:tplc="B49C4F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B64B03"/>
    <w:multiLevelType w:val="hybridMultilevel"/>
    <w:tmpl w:val="E2069D96"/>
    <w:lvl w:ilvl="0" w:tplc="0416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6">
    <w:nsid w:val="31513F6F"/>
    <w:multiLevelType w:val="multilevel"/>
    <w:tmpl w:val="8026B28A"/>
    <w:lvl w:ilvl="0">
      <w:start w:val="1"/>
      <w:numFmt w:val="decimal"/>
      <w:lvlText w:val="%1."/>
      <w:lvlJc w:val="left"/>
      <w:pPr>
        <w:ind w:left="450" w:hanging="450"/>
      </w:pPr>
      <w:rPr>
        <w:rFonts w:ascii="Bookman Old Style" w:hAnsi="Bookman Old Style" w:hint="default"/>
        <w:sz w:val="24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ascii="Bookman Old Style" w:hAnsi="Bookman Old Style"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Bookman Old Style" w:hAnsi="Bookman Old Style"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Bookman Old Style" w:hAnsi="Bookman Old Style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Bookman Old Style" w:hAnsi="Bookman Old Style"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Bookman Old Style" w:hAnsi="Bookman Old Style" w:hint="default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ascii="Bookman Old Style" w:hAnsi="Bookman Old Style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Bookman Old Style" w:hAnsi="Bookman Old Style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ascii="Bookman Old Style" w:hAnsi="Bookman Old Style" w:hint="default"/>
        <w:sz w:val="24"/>
      </w:rPr>
    </w:lvl>
  </w:abstractNum>
  <w:abstractNum w:abstractNumId="7">
    <w:nsid w:val="324C511B"/>
    <w:multiLevelType w:val="hybridMultilevel"/>
    <w:tmpl w:val="4AA0333C"/>
    <w:lvl w:ilvl="0" w:tplc="84F6347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9E76DA"/>
    <w:multiLevelType w:val="hybridMultilevel"/>
    <w:tmpl w:val="B066C026"/>
    <w:lvl w:ilvl="0" w:tplc="0416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9">
    <w:nsid w:val="464045D5"/>
    <w:multiLevelType w:val="hybridMultilevel"/>
    <w:tmpl w:val="1E7005F4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AFA201C"/>
    <w:multiLevelType w:val="hybridMultilevel"/>
    <w:tmpl w:val="2D428E28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4CE95235"/>
    <w:multiLevelType w:val="hybridMultilevel"/>
    <w:tmpl w:val="9028DDD2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5A1C25F6"/>
    <w:multiLevelType w:val="hybridMultilevel"/>
    <w:tmpl w:val="25B29A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550C49"/>
    <w:multiLevelType w:val="hybridMultilevel"/>
    <w:tmpl w:val="1C80C3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D46E96"/>
    <w:multiLevelType w:val="multilevel"/>
    <w:tmpl w:val="D7E2927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45" w:hanging="585"/>
      </w:pPr>
      <w:rPr>
        <w:rFonts w:hint="default"/>
        <w:b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num w:numId="1">
    <w:abstractNumId w:val="13"/>
  </w:num>
  <w:num w:numId="2">
    <w:abstractNumId w:val="9"/>
  </w:num>
  <w:num w:numId="3">
    <w:abstractNumId w:val="2"/>
  </w:num>
  <w:num w:numId="4">
    <w:abstractNumId w:val="0"/>
  </w:num>
  <w:num w:numId="5">
    <w:abstractNumId w:val="12"/>
  </w:num>
  <w:num w:numId="6">
    <w:abstractNumId w:val="8"/>
  </w:num>
  <w:num w:numId="7">
    <w:abstractNumId w:val="10"/>
  </w:num>
  <w:num w:numId="8">
    <w:abstractNumId w:val="5"/>
  </w:num>
  <w:num w:numId="9">
    <w:abstractNumId w:val="11"/>
  </w:num>
  <w:num w:numId="10">
    <w:abstractNumId w:val="3"/>
  </w:num>
  <w:num w:numId="11">
    <w:abstractNumId w:val="1"/>
  </w:num>
  <w:num w:numId="12">
    <w:abstractNumId w:val="6"/>
  </w:num>
  <w:num w:numId="13">
    <w:abstractNumId w:val="4"/>
  </w:num>
  <w:num w:numId="14">
    <w:abstractNumId w:val="14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6074"/>
    <w:rsid w:val="00025C11"/>
    <w:rsid w:val="00037D90"/>
    <w:rsid w:val="00063256"/>
    <w:rsid w:val="000772C1"/>
    <w:rsid w:val="000B42BF"/>
    <w:rsid w:val="000C423B"/>
    <w:rsid w:val="000E1461"/>
    <w:rsid w:val="000E2D93"/>
    <w:rsid w:val="000F59B8"/>
    <w:rsid w:val="00106453"/>
    <w:rsid w:val="0013052D"/>
    <w:rsid w:val="00136074"/>
    <w:rsid w:val="00150B01"/>
    <w:rsid w:val="00181706"/>
    <w:rsid w:val="001A4743"/>
    <w:rsid w:val="001A4939"/>
    <w:rsid w:val="001B14B1"/>
    <w:rsid w:val="001E6CB0"/>
    <w:rsid w:val="001F4BB3"/>
    <w:rsid w:val="0020388A"/>
    <w:rsid w:val="00217A53"/>
    <w:rsid w:val="00242B00"/>
    <w:rsid w:val="0029408B"/>
    <w:rsid w:val="002A164B"/>
    <w:rsid w:val="002A6F71"/>
    <w:rsid w:val="002D4857"/>
    <w:rsid w:val="002D5BB6"/>
    <w:rsid w:val="002F6568"/>
    <w:rsid w:val="00310014"/>
    <w:rsid w:val="003923E4"/>
    <w:rsid w:val="00394EBE"/>
    <w:rsid w:val="003C0D7B"/>
    <w:rsid w:val="003D29DB"/>
    <w:rsid w:val="003F3DC5"/>
    <w:rsid w:val="00410DB8"/>
    <w:rsid w:val="00472E9E"/>
    <w:rsid w:val="00474E5B"/>
    <w:rsid w:val="00484CEF"/>
    <w:rsid w:val="00486E55"/>
    <w:rsid w:val="004A30FB"/>
    <w:rsid w:val="004A4F9E"/>
    <w:rsid w:val="004C0045"/>
    <w:rsid w:val="004D07DD"/>
    <w:rsid w:val="004E3D7C"/>
    <w:rsid w:val="00546FA4"/>
    <w:rsid w:val="00564FD2"/>
    <w:rsid w:val="00573377"/>
    <w:rsid w:val="0059040F"/>
    <w:rsid w:val="005C6ACF"/>
    <w:rsid w:val="005E41A0"/>
    <w:rsid w:val="005F5128"/>
    <w:rsid w:val="006244A0"/>
    <w:rsid w:val="00647246"/>
    <w:rsid w:val="00673EEA"/>
    <w:rsid w:val="0067531D"/>
    <w:rsid w:val="00693FB8"/>
    <w:rsid w:val="0069612D"/>
    <w:rsid w:val="00697E86"/>
    <w:rsid w:val="006E0FA2"/>
    <w:rsid w:val="006E29D8"/>
    <w:rsid w:val="006F590B"/>
    <w:rsid w:val="00771375"/>
    <w:rsid w:val="007834D2"/>
    <w:rsid w:val="007A6349"/>
    <w:rsid w:val="007B12C9"/>
    <w:rsid w:val="007B4D0C"/>
    <w:rsid w:val="007C2DF6"/>
    <w:rsid w:val="007D6365"/>
    <w:rsid w:val="007F60B4"/>
    <w:rsid w:val="00801065"/>
    <w:rsid w:val="0084710A"/>
    <w:rsid w:val="00856372"/>
    <w:rsid w:val="00882F71"/>
    <w:rsid w:val="0088705B"/>
    <w:rsid w:val="008B04D3"/>
    <w:rsid w:val="008C38A4"/>
    <w:rsid w:val="008E03E5"/>
    <w:rsid w:val="008F326C"/>
    <w:rsid w:val="008F7C99"/>
    <w:rsid w:val="009364AB"/>
    <w:rsid w:val="00955FD0"/>
    <w:rsid w:val="009D5FED"/>
    <w:rsid w:val="009E6CB2"/>
    <w:rsid w:val="009F5080"/>
    <w:rsid w:val="00A3129C"/>
    <w:rsid w:val="00A35D20"/>
    <w:rsid w:val="00AA01B6"/>
    <w:rsid w:val="00AA2D85"/>
    <w:rsid w:val="00AC0822"/>
    <w:rsid w:val="00AF1049"/>
    <w:rsid w:val="00B47195"/>
    <w:rsid w:val="00B56B3C"/>
    <w:rsid w:val="00B6715E"/>
    <w:rsid w:val="00BA2CB9"/>
    <w:rsid w:val="00BB493B"/>
    <w:rsid w:val="00BC5981"/>
    <w:rsid w:val="00BE459C"/>
    <w:rsid w:val="00BE7DA4"/>
    <w:rsid w:val="00C206F8"/>
    <w:rsid w:val="00C33ADB"/>
    <w:rsid w:val="00C618E6"/>
    <w:rsid w:val="00C7484B"/>
    <w:rsid w:val="00C77485"/>
    <w:rsid w:val="00C81926"/>
    <w:rsid w:val="00C85076"/>
    <w:rsid w:val="00CA293F"/>
    <w:rsid w:val="00CB53BA"/>
    <w:rsid w:val="00CC3055"/>
    <w:rsid w:val="00D17378"/>
    <w:rsid w:val="00D3526E"/>
    <w:rsid w:val="00D7692C"/>
    <w:rsid w:val="00D82B4D"/>
    <w:rsid w:val="00D871C0"/>
    <w:rsid w:val="00DA5001"/>
    <w:rsid w:val="00DB07F8"/>
    <w:rsid w:val="00DD5708"/>
    <w:rsid w:val="00DE2B52"/>
    <w:rsid w:val="00DE2DF0"/>
    <w:rsid w:val="00DE5D08"/>
    <w:rsid w:val="00DF5EC7"/>
    <w:rsid w:val="00E05E2E"/>
    <w:rsid w:val="00E23E4C"/>
    <w:rsid w:val="00E40A02"/>
    <w:rsid w:val="00E43A3C"/>
    <w:rsid w:val="00E46A13"/>
    <w:rsid w:val="00E53B7F"/>
    <w:rsid w:val="00E53D59"/>
    <w:rsid w:val="00E85783"/>
    <w:rsid w:val="00EB17BB"/>
    <w:rsid w:val="00EC2C46"/>
    <w:rsid w:val="00EF315A"/>
    <w:rsid w:val="00EF523D"/>
    <w:rsid w:val="00F13030"/>
    <w:rsid w:val="00F1678E"/>
    <w:rsid w:val="00F355B6"/>
    <w:rsid w:val="00F42C93"/>
    <w:rsid w:val="00F61E95"/>
    <w:rsid w:val="00F7129F"/>
    <w:rsid w:val="00F775B2"/>
    <w:rsid w:val="00FC31A7"/>
    <w:rsid w:val="00FC3C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0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13607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har"/>
    <w:uiPriority w:val="9"/>
    <w:qFormat/>
    <w:rsid w:val="00136074"/>
    <w:pPr>
      <w:keepNext/>
      <w:spacing w:line="360" w:lineRule="auto"/>
      <w:jc w:val="center"/>
      <w:outlineLvl w:val="1"/>
    </w:pPr>
    <w:rPr>
      <w:rFonts w:ascii="AmerType Md BT" w:hAnsi="AmerType Md BT"/>
      <w:b/>
      <w:spacing w:val="40"/>
      <w:sz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36074"/>
    <w:pPr>
      <w:keepNext/>
      <w:jc w:val="center"/>
      <w:outlineLvl w:val="2"/>
    </w:pPr>
    <w:rPr>
      <w:rFonts w:ascii="Garamond" w:hAnsi="Garamond"/>
      <w:sz w:val="24"/>
    </w:rPr>
  </w:style>
  <w:style w:type="paragraph" w:styleId="Ttulo4">
    <w:name w:val="heading 4"/>
    <w:basedOn w:val="Normal"/>
    <w:next w:val="Normal"/>
    <w:link w:val="Ttulo4Char"/>
    <w:uiPriority w:val="9"/>
    <w:qFormat/>
    <w:rsid w:val="0013607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36074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en-US" w:eastAsia="en-US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136074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en-US" w:eastAsia="en-US"/>
    </w:rPr>
  </w:style>
  <w:style w:type="paragraph" w:styleId="Ttulo7">
    <w:name w:val="heading 7"/>
    <w:basedOn w:val="Normal"/>
    <w:next w:val="Normal"/>
    <w:link w:val="Ttulo7Char"/>
    <w:qFormat/>
    <w:rsid w:val="00136074"/>
    <w:p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qFormat/>
    <w:rsid w:val="00136074"/>
    <w:p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36074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3607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tulo2Char">
    <w:name w:val="Título 2 Char"/>
    <w:basedOn w:val="Fontepargpadro"/>
    <w:link w:val="Ttulo2"/>
    <w:uiPriority w:val="9"/>
    <w:rsid w:val="00136074"/>
    <w:rPr>
      <w:rFonts w:ascii="AmerType Md BT" w:eastAsia="Times New Roman" w:hAnsi="AmerType Md BT" w:cs="Times New Roman"/>
      <w:b/>
      <w:spacing w:val="40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36074"/>
    <w:rPr>
      <w:rFonts w:ascii="Garamond" w:eastAsia="Times New Roman" w:hAnsi="Garamond" w:cs="Times New Roman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136074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36074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Ttulo6Char">
    <w:name w:val="Título 6 Char"/>
    <w:basedOn w:val="Fontepargpadro"/>
    <w:link w:val="Ttulo6"/>
    <w:semiHidden/>
    <w:rsid w:val="00136074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tulo7Char">
    <w:name w:val="Título 7 Char"/>
    <w:basedOn w:val="Fontepargpadro"/>
    <w:link w:val="Ttulo7"/>
    <w:rsid w:val="0013607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rsid w:val="00136074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36074"/>
    <w:rPr>
      <w:rFonts w:ascii="Cambria" w:eastAsia="Times New Roman" w:hAnsi="Cambria" w:cs="Times New Roman"/>
      <w:lang w:val="en-US"/>
    </w:rPr>
  </w:style>
  <w:style w:type="character" w:styleId="Nmerodepgina">
    <w:name w:val="page number"/>
    <w:basedOn w:val="Fontepargpadro"/>
    <w:rsid w:val="00136074"/>
  </w:style>
  <w:style w:type="paragraph" w:styleId="Rodap">
    <w:name w:val="footer"/>
    <w:basedOn w:val="Normal"/>
    <w:link w:val="RodapChar"/>
    <w:uiPriority w:val="99"/>
    <w:rsid w:val="0013607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13607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136074"/>
    <w:pPr>
      <w:overflowPunct w:val="0"/>
      <w:autoSpaceDE w:val="0"/>
      <w:autoSpaceDN w:val="0"/>
      <w:adjustRightInd w:val="0"/>
      <w:jc w:val="both"/>
      <w:textAlignment w:val="baseline"/>
    </w:pPr>
    <w:rPr>
      <w:rFonts w:ascii="Garamond" w:hAnsi="Garamond"/>
      <w:sz w:val="24"/>
    </w:rPr>
  </w:style>
  <w:style w:type="character" w:customStyle="1" w:styleId="CorpodetextoChar">
    <w:name w:val="Corpo de texto Char"/>
    <w:basedOn w:val="Fontepargpadro"/>
    <w:link w:val="Corpodetexto"/>
    <w:rsid w:val="00136074"/>
    <w:rPr>
      <w:rFonts w:ascii="Garamond" w:eastAsia="Times New Roman" w:hAnsi="Garamond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13607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36074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1360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3607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074"/>
    <w:rPr>
      <w:rFonts w:ascii="Tahoma" w:eastAsia="Times New Roman" w:hAnsi="Tahoma" w:cs="Tahoma"/>
      <w:sz w:val="16"/>
      <w:szCs w:val="16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136074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semiHidden/>
    <w:rsid w:val="0013607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semiHidden/>
    <w:unhideWhenUsed/>
    <w:rsid w:val="00136074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semiHidden/>
    <w:rsid w:val="00136074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Normal1">
    <w:name w:val="Normal1"/>
    <w:basedOn w:val="Normal"/>
    <w:rsid w:val="00136074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 w:val="24"/>
      <w:lang w:eastAsia="ar-SA"/>
    </w:rPr>
  </w:style>
  <w:style w:type="character" w:customStyle="1" w:styleId="normaltextrun">
    <w:name w:val="normaltextrun"/>
    <w:rsid w:val="00136074"/>
  </w:style>
  <w:style w:type="character" w:customStyle="1" w:styleId="spellingerror">
    <w:name w:val="spellingerror"/>
    <w:rsid w:val="00136074"/>
  </w:style>
  <w:style w:type="character" w:customStyle="1" w:styleId="eop">
    <w:name w:val="eop"/>
    <w:rsid w:val="00136074"/>
  </w:style>
  <w:style w:type="paragraph" w:customStyle="1" w:styleId="paragraph">
    <w:name w:val="paragraph"/>
    <w:basedOn w:val="Normal"/>
    <w:rsid w:val="00136074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unhideWhenUsed/>
    <w:rsid w:val="00136074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136074"/>
    <w:rPr>
      <w:color w:val="954F72" w:themeColor="followedHyperlink"/>
      <w:u w:val="single"/>
    </w:rPr>
  </w:style>
  <w:style w:type="paragraph" w:styleId="Ttulo">
    <w:name w:val="Title"/>
    <w:basedOn w:val="Normal"/>
    <w:next w:val="Normal"/>
    <w:link w:val="TtuloChar"/>
    <w:qFormat/>
    <w:rsid w:val="00136074"/>
    <w:pPr>
      <w:suppressAutoHyphens/>
      <w:contextualSpacing/>
      <w:jc w:val="both"/>
    </w:pPr>
    <w:rPr>
      <w:rFonts w:ascii="Open Sans" w:eastAsiaTheme="minorHAnsi" w:hAnsi="Open Sans" w:cstheme="minorBidi"/>
      <w:spacing w:val="-10"/>
      <w:sz w:val="36"/>
      <w:szCs w:val="22"/>
      <w:lang w:eastAsia="en-US"/>
    </w:rPr>
  </w:style>
  <w:style w:type="character" w:customStyle="1" w:styleId="TtuloChar">
    <w:name w:val="Título Char"/>
    <w:basedOn w:val="Fontepargpadro"/>
    <w:link w:val="Ttulo"/>
    <w:rsid w:val="00136074"/>
    <w:rPr>
      <w:rFonts w:ascii="Open Sans" w:hAnsi="Open Sans"/>
      <w:spacing w:val="-10"/>
      <w:sz w:val="36"/>
    </w:rPr>
  </w:style>
  <w:style w:type="paragraph" w:styleId="Recuodecorpodetexto">
    <w:name w:val="Body Text Indent"/>
    <w:basedOn w:val="Normal"/>
    <w:link w:val="RecuodecorpodetextoChar1"/>
    <w:semiHidden/>
    <w:unhideWhenUsed/>
    <w:rsid w:val="00136074"/>
    <w:pPr>
      <w:overflowPunct w:val="0"/>
      <w:autoSpaceDE w:val="0"/>
      <w:autoSpaceDN w:val="0"/>
      <w:adjustRightInd w:val="0"/>
      <w:ind w:left="2127"/>
      <w:jc w:val="both"/>
    </w:pPr>
    <w:rPr>
      <w:rFonts w:ascii="Garamond" w:hAnsi="Garamond"/>
      <w:sz w:val="24"/>
    </w:rPr>
  </w:style>
  <w:style w:type="character" w:customStyle="1" w:styleId="RecuodecorpodetextoChar">
    <w:name w:val="Recuo de corpo de texto Char"/>
    <w:basedOn w:val="Fontepargpadro"/>
    <w:semiHidden/>
    <w:rsid w:val="0013607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1"/>
    <w:semiHidden/>
    <w:unhideWhenUsed/>
    <w:rsid w:val="00136074"/>
    <w:pPr>
      <w:overflowPunct w:val="0"/>
      <w:autoSpaceDE w:val="0"/>
      <w:autoSpaceDN w:val="0"/>
      <w:adjustRightInd w:val="0"/>
      <w:ind w:left="2124" w:firstLine="6"/>
      <w:jc w:val="both"/>
    </w:pPr>
    <w:rPr>
      <w:rFonts w:ascii="Garamond" w:hAnsi="Garamond"/>
      <w:sz w:val="24"/>
    </w:rPr>
  </w:style>
  <w:style w:type="character" w:customStyle="1" w:styleId="Recuodecorpodetexto2Char">
    <w:name w:val="Recuo de corpo de texto 2 Char"/>
    <w:basedOn w:val="Fontepargpadro"/>
    <w:semiHidden/>
    <w:rsid w:val="0013607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1"/>
    <w:unhideWhenUsed/>
    <w:rsid w:val="00136074"/>
    <w:pPr>
      <w:ind w:left="709"/>
      <w:jc w:val="both"/>
    </w:pPr>
    <w:rPr>
      <w:rFonts w:ascii="AmerType Md BT" w:hAnsi="AmerType Md BT"/>
      <w:sz w:val="24"/>
    </w:rPr>
  </w:style>
  <w:style w:type="character" w:customStyle="1" w:styleId="Recuodecorpodetexto3Char">
    <w:name w:val="Recuo de corpo de texto 3 Char"/>
    <w:basedOn w:val="Fontepargpadro"/>
    <w:rsid w:val="00136074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136074"/>
    <w:pPr>
      <w:suppressAutoHyphens/>
      <w:ind w:left="720"/>
      <w:contextualSpacing/>
      <w:jc w:val="both"/>
    </w:pPr>
    <w:rPr>
      <w:rFonts w:ascii="Calibri" w:hAnsi="Calibri"/>
      <w:sz w:val="24"/>
      <w:szCs w:val="24"/>
      <w:lang w:eastAsia="en-US"/>
    </w:rPr>
  </w:style>
  <w:style w:type="paragraph" w:customStyle="1" w:styleId="Corpodotexto">
    <w:name w:val="Corpo do texto"/>
    <w:basedOn w:val="Normal"/>
    <w:rsid w:val="00136074"/>
    <w:pPr>
      <w:suppressAutoHyphens/>
      <w:overflowPunct w:val="0"/>
      <w:autoSpaceDE w:val="0"/>
      <w:spacing w:after="283" w:line="360" w:lineRule="auto"/>
      <w:jc w:val="both"/>
    </w:pPr>
    <w:rPr>
      <w:rFonts w:ascii="Tahoma" w:hAnsi="Tahoma"/>
      <w:sz w:val="24"/>
      <w:szCs w:val="24"/>
      <w:lang w:eastAsia="ar-SA"/>
    </w:rPr>
  </w:style>
  <w:style w:type="paragraph" w:customStyle="1" w:styleId="ParagraphStyle">
    <w:name w:val="Paragraph Style"/>
    <w:rsid w:val="001360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Centered">
    <w:name w:val="Centered"/>
    <w:uiPriority w:val="99"/>
    <w:rsid w:val="00136074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DivisodeTabelas">
    <w:name w:val="Divisão de Tabelas"/>
    <w:basedOn w:val="Normal"/>
    <w:rsid w:val="00136074"/>
    <w:pPr>
      <w:spacing w:line="20" w:lineRule="exact"/>
      <w:jc w:val="both"/>
    </w:pPr>
  </w:style>
  <w:style w:type="paragraph" w:customStyle="1" w:styleId="msonospacing0">
    <w:name w:val="msonospacing"/>
    <w:rsid w:val="0013607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extrun">
    <w:name w:val="textrun"/>
    <w:rsid w:val="00136074"/>
  </w:style>
  <w:style w:type="character" w:customStyle="1" w:styleId="wacimagecontainer">
    <w:name w:val="wacimagecontainer"/>
    <w:rsid w:val="00136074"/>
  </w:style>
  <w:style w:type="character" w:customStyle="1" w:styleId="wacalttextdescribedby">
    <w:name w:val="wacalttextdescribedby"/>
    <w:rsid w:val="00136074"/>
  </w:style>
  <w:style w:type="character" w:customStyle="1" w:styleId="contextualspellingandgrammarerror">
    <w:name w:val="contextualspellingandgrammarerror"/>
    <w:rsid w:val="00136074"/>
  </w:style>
  <w:style w:type="character" w:customStyle="1" w:styleId="CabealhoChar1">
    <w:name w:val="Cabeçalho Char1"/>
    <w:uiPriority w:val="99"/>
    <w:locked/>
    <w:rsid w:val="00136074"/>
    <w:rPr>
      <w:rFonts w:ascii="Times New Roman" w:eastAsia="Times New Roman" w:hAnsi="Times New Roman" w:cs="Times New Roman" w:hint="default"/>
    </w:rPr>
  </w:style>
  <w:style w:type="character" w:customStyle="1" w:styleId="RecuodecorpodetextoChar1">
    <w:name w:val="Recuo de corpo de texto Char1"/>
    <w:link w:val="Recuodecorpodetexto"/>
    <w:semiHidden/>
    <w:locked/>
    <w:rsid w:val="00136074"/>
    <w:rPr>
      <w:rFonts w:ascii="Garamond" w:eastAsia="Times New Roman" w:hAnsi="Garamond" w:cs="Times New Roman"/>
      <w:sz w:val="24"/>
      <w:szCs w:val="20"/>
      <w:lang w:eastAsia="pt-BR"/>
    </w:rPr>
  </w:style>
  <w:style w:type="character" w:customStyle="1" w:styleId="Recuodecorpodetexto2Char1">
    <w:name w:val="Recuo de corpo de texto 2 Char1"/>
    <w:link w:val="Recuodecorpodetexto2"/>
    <w:semiHidden/>
    <w:locked/>
    <w:rsid w:val="00136074"/>
    <w:rPr>
      <w:rFonts w:ascii="Garamond" w:eastAsia="Times New Roman" w:hAnsi="Garamond" w:cs="Times New Roman"/>
      <w:sz w:val="24"/>
      <w:szCs w:val="20"/>
      <w:lang w:eastAsia="pt-BR"/>
    </w:rPr>
  </w:style>
  <w:style w:type="character" w:customStyle="1" w:styleId="Recuodecorpodetexto3Char1">
    <w:name w:val="Recuo de corpo de texto 3 Char1"/>
    <w:link w:val="Recuodecorpodetexto3"/>
    <w:locked/>
    <w:rsid w:val="00136074"/>
    <w:rPr>
      <w:rFonts w:ascii="AmerType Md BT" w:eastAsia="Times New Roman" w:hAnsi="AmerType Md BT" w:cs="Times New Roman"/>
      <w:sz w:val="24"/>
      <w:szCs w:val="20"/>
      <w:lang w:eastAsia="pt-BR"/>
    </w:rPr>
  </w:style>
  <w:style w:type="character" w:customStyle="1" w:styleId="TtuloChar1">
    <w:name w:val="Título Char1"/>
    <w:basedOn w:val="Fontepargpadro"/>
    <w:uiPriority w:val="10"/>
    <w:rsid w:val="00136074"/>
    <w:rPr>
      <w:rFonts w:asciiTheme="majorHAnsi" w:eastAsiaTheme="majorEastAsia" w:hAnsiTheme="majorHAnsi" w:cstheme="majorBidi" w:hint="default"/>
      <w:color w:val="323E4F" w:themeColor="text2" w:themeShade="BF"/>
      <w:spacing w:val="5"/>
      <w:kern w:val="28"/>
      <w:sz w:val="52"/>
      <w:szCs w:val="52"/>
      <w:lang w:eastAsia="pt-BR"/>
    </w:rPr>
  </w:style>
  <w:style w:type="character" w:customStyle="1" w:styleId="apple-converted-space">
    <w:name w:val="apple-converted-space"/>
    <w:basedOn w:val="Fontepargpadro"/>
    <w:rsid w:val="00136074"/>
  </w:style>
  <w:style w:type="paragraph" w:styleId="NormalWeb">
    <w:name w:val="Normal (Web)"/>
    <w:basedOn w:val="Normal"/>
    <w:uiPriority w:val="99"/>
    <w:unhideWhenUsed/>
    <w:rsid w:val="003D29D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9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746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Eder Schlosser da Silva</dc:creator>
  <cp:lastModifiedBy>Usuario</cp:lastModifiedBy>
  <cp:revision>2</cp:revision>
  <cp:lastPrinted>2020-06-09T13:45:00Z</cp:lastPrinted>
  <dcterms:created xsi:type="dcterms:W3CDTF">2020-06-09T13:50:00Z</dcterms:created>
  <dcterms:modified xsi:type="dcterms:W3CDTF">2020-06-09T13:50:00Z</dcterms:modified>
</cp:coreProperties>
</file>