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B6" w:rsidRPr="004A30FB" w:rsidRDefault="002D5BB6" w:rsidP="002D5BB6">
      <w:pPr>
        <w:overflowPunct w:val="0"/>
        <w:autoSpaceDE w:val="0"/>
        <w:autoSpaceDN w:val="0"/>
        <w:adjustRightInd w:val="0"/>
        <w:spacing w:after="120"/>
        <w:jc w:val="center"/>
        <w:rPr>
          <w:rFonts w:ascii="Calibri" w:hAnsi="Calibri" w:cstheme="minorHAnsi"/>
          <w:b/>
          <w:sz w:val="24"/>
          <w:szCs w:val="24"/>
        </w:rPr>
      </w:pPr>
      <w:r w:rsidRPr="004A30FB">
        <w:rPr>
          <w:rFonts w:ascii="Calibri" w:hAnsi="Calibri" w:cstheme="minorHAnsi"/>
          <w:b/>
          <w:sz w:val="24"/>
          <w:szCs w:val="24"/>
        </w:rPr>
        <w:t xml:space="preserve">PROCESSO LICITATÓRIO Nº </w:t>
      </w:r>
      <w:r w:rsidR="000C423B">
        <w:rPr>
          <w:rFonts w:ascii="Calibri" w:hAnsi="Calibri" w:cstheme="minorHAnsi"/>
          <w:b/>
          <w:sz w:val="24"/>
          <w:szCs w:val="24"/>
        </w:rPr>
        <w:t>01/2020</w:t>
      </w:r>
      <w:r w:rsidR="001B14B1">
        <w:rPr>
          <w:rFonts w:ascii="Calibri" w:hAnsi="Calibri" w:cstheme="minorHAnsi"/>
          <w:b/>
          <w:sz w:val="24"/>
          <w:szCs w:val="24"/>
        </w:rPr>
        <w:t xml:space="preserve"> - FMS</w:t>
      </w:r>
    </w:p>
    <w:p w:rsidR="002D5BB6" w:rsidRPr="004A30FB" w:rsidRDefault="002D5BB6" w:rsidP="002D5BB6">
      <w:pPr>
        <w:overflowPunct w:val="0"/>
        <w:autoSpaceDE w:val="0"/>
        <w:autoSpaceDN w:val="0"/>
        <w:adjustRightInd w:val="0"/>
        <w:spacing w:after="120"/>
        <w:jc w:val="center"/>
        <w:rPr>
          <w:rFonts w:ascii="Calibri" w:hAnsi="Calibri" w:cstheme="minorHAnsi"/>
          <w:b/>
          <w:sz w:val="24"/>
          <w:szCs w:val="24"/>
        </w:rPr>
      </w:pPr>
      <w:r w:rsidRPr="004A30FB">
        <w:rPr>
          <w:rFonts w:ascii="Calibri" w:hAnsi="Calibri" w:cstheme="minorHAnsi"/>
          <w:b/>
          <w:sz w:val="24"/>
          <w:szCs w:val="24"/>
        </w:rPr>
        <w:t xml:space="preserve">EDITAL DE DISPENSA Nº </w:t>
      </w:r>
      <w:r w:rsidR="000C423B">
        <w:rPr>
          <w:rFonts w:ascii="Calibri" w:hAnsi="Calibri" w:cstheme="minorHAnsi"/>
          <w:b/>
          <w:sz w:val="24"/>
          <w:szCs w:val="24"/>
        </w:rPr>
        <w:t>01/2020</w:t>
      </w:r>
      <w:r w:rsidR="001B14B1">
        <w:rPr>
          <w:rFonts w:ascii="Calibri" w:hAnsi="Calibri" w:cstheme="minorHAnsi"/>
          <w:b/>
          <w:sz w:val="24"/>
          <w:szCs w:val="24"/>
        </w:rPr>
        <w:t xml:space="preserve"> - FMS</w:t>
      </w:r>
    </w:p>
    <w:p w:rsidR="009D5FED" w:rsidRPr="004A30FB" w:rsidRDefault="009D5FED" w:rsidP="002D5BB6">
      <w:pPr>
        <w:rPr>
          <w:rFonts w:ascii="Calibri" w:hAnsi="Calibri" w:cstheme="minorHAnsi"/>
          <w:sz w:val="24"/>
          <w:szCs w:val="24"/>
        </w:rPr>
      </w:pPr>
    </w:p>
    <w:p w:rsidR="002D5BB6" w:rsidRPr="004A30FB" w:rsidRDefault="000C423B" w:rsidP="003D29DB">
      <w:pPr>
        <w:ind w:left="5103"/>
        <w:jc w:val="both"/>
        <w:rPr>
          <w:rFonts w:ascii="Calibri" w:hAnsi="Calibri" w:cstheme="minorHAnsi"/>
          <w:b/>
          <w:sz w:val="24"/>
          <w:szCs w:val="24"/>
        </w:rPr>
      </w:pPr>
      <w:r>
        <w:rPr>
          <w:rFonts w:ascii="Calibri" w:hAnsi="Calibri" w:cstheme="minorHAnsi"/>
          <w:b/>
          <w:sz w:val="24"/>
          <w:szCs w:val="24"/>
        </w:rPr>
        <w:t xml:space="preserve">A </w:t>
      </w:r>
      <w:r w:rsidRPr="000C423B">
        <w:rPr>
          <w:rFonts w:ascii="Calibri" w:hAnsi="Calibri" w:cstheme="minorHAnsi"/>
          <w:b/>
          <w:sz w:val="24"/>
          <w:szCs w:val="24"/>
        </w:rPr>
        <w:t>PRESENTE DISPENSA DE LICITAÇÃO VISA CONTRATAÇÃO DE EMPRESA PARA GESTÃO E GERENCIAMENTO DE FROTAS, RASTREAMENTO VEICULAR PARA OS VEÍCULOS DO FUNDO MUNICIPAL DA SAÚDE, CONFORME QUANTIDADES E DESCRIÇÕES DO EDITAL E SEUS ANEXOS</w:t>
      </w:r>
      <w:r w:rsidR="003D29DB" w:rsidRPr="004A30FB">
        <w:rPr>
          <w:rFonts w:ascii="Calibri" w:hAnsi="Calibri" w:cstheme="minorHAnsi"/>
          <w:b/>
          <w:sz w:val="24"/>
          <w:szCs w:val="24"/>
        </w:rPr>
        <w:t>.</w:t>
      </w:r>
    </w:p>
    <w:p w:rsidR="003D29DB" w:rsidRPr="00C618E6" w:rsidRDefault="003D29DB" w:rsidP="00C618E6">
      <w:pPr>
        <w:ind w:left="5103"/>
        <w:jc w:val="both"/>
        <w:rPr>
          <w:rFonts w:ascii="Bookman Old Style" w:hAnsi="Bookman Old Style" w:cstheme="minorHAnsi"/>
          <w:sz w:val="24"/>
          <w:szCs w:val="24"/>
        </w:rPr>
      </w:pPr>
    </w:p>
    <w:p w:rsidR="002D5BB6" w:rsidRPr="00C618E6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sz w:val="24"/>
          <w:szCs w:val="24"/>
        </w:rPr>
        <w:t xml:space="preserve">O Prefeito Municipal de Santa Terezinha do Progresso, Estado de Santa Catarina, Exmo. Senhor Derli Furtado, torna público a Dispensa de Licitação n° </w:t>
      </w:r>
      <w:r w:rsidR="000C423B" w:rsidRPr="00C618E6">
        <w:rPr>
          <w:rFonts w:ascii="Bookman Old Style" w:hAnsi="Bookman Old Style" w:cstheme="minorHAnsi"/>
          <w:sz w:val="24"/>
          <w:szCs w:val="24"/>
        </w:rPr>
        <w:t xml:space="preserve">01/2020 do Fundo Municipal da Saúde. </w:t>
      </w:r>
    </w:p>
    <w:p w:rsidR="002D5BB6" w:rsidRPr="00C618E6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C618E6" w:rsidRPr="00C618E6" w:rsidRDefault="002D5BB6" w:rsidP="00C618E6">
      <w:pPr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C618E6">
        <w:rPr>
          <w:rFonts w:ascii="Bookman Old Style" w:hAnsi="Bookman Old Style" w:cstheme="minorHAnsi"/>
          <w:b/>
          <w:sz w:val="24"/>
          <w:szCs w:val="24"/>
        </w:rPr>
        <w:t>Justificativa do Objeto</w:t>
      </w:r>
      <w:r w:rsidRPr="00C618E6">
        <w:rPr>
          <w:rFonts w:ascii="Bookman Old Style" w:hAnsi="Bookman Old Style" w:cstheme="minorHAnsi"/>
          <w:sz w:val="24"/>
          <w:szCs w:val="24"/>
        </w:rPr>
        <w:t>: O presente processo licitatório tem como objeto</w:t>
      </w:r>
      <w:r w:rsidR="000C423B" w:rsidRPr="00C618E6">
        <w:rPr>
          <w:rFonts w:ascii="Bookman Old Style" w:hAnsi="Bookman Old Style" w:cstheme="minorHAnsi"/>
          <w:sz w:val="24"/>
          <w:szCs w:val="24"/>
        </w:rPr>
        <w:t xml:space="preserve">: </w:t>
      </w:r>
      <w:r w:rsidR="000C423B" w:rsidRPr="00C618E6">
        <w:rPr>
          <w:rFonts w:ascii="Bookman Old Style" w:hAnsi="Bookman Old Style" w:cstheme="minorHAnsi"/>
          <w:b/>
          <w:sz w:val="24"/>
          <w:szCs w:val="24"/>
        </w:rPr>
        <w:t>A PRESENTE DISPENSA DE LICITAÇÃO VISA CONTRATAÇÃO DE EMPRESA PARA GESTÃO E GERENCIAMENTO DE FROTAS, RASTREAMENTO VEICULAR PARA OS VEÍCULOS DO FUNDO MUNICIPAL DA SAÚDE, CONFORME QUANTIDADES E DESCRIÇÕES DO EDITAL E SEUS ANEXOS</w:t>
      </w:r>
      <w:r w:rsidR="003D29DB" w:rsidRPr="00C618E6">
        <w:rPr>
          <w:rFonts w:ascii="Bookman Old Style" w:hAnsi="Bookman Old Style" w:cstheme="minorHAnsi"/>
          <w:sz w:val="24"/>
          <w:szCs w:val="24"/>
        </w:rPr>
        <w:t>, CONFORME SOLICITAÇÃO DA PRÓPRIA SECRETARIA</w:t>
      </w:r>
      <w:r w:rsidRPr="00C618E6">
        <w:rPr>
          <w:rFonts w:ascii="Bookman Old Style" w:hAnsi="Bookman Old Style" w:cstheme="minorHAnsi"/>
          <w:sz w:val="24"/>
          <w:szCs w:val="24"/>
        </w:rPr>
        <w:t xml:space="preserve">. </w:t>
      </w:r>
      <w:r w:rsidR="00C618E6" w:rsidRPr="00C618E6">
        <w:rPr>
          <w:rFonts w:ascii="Bookman Old Style" w:hAnsi="Bookman Old Style" w:cs="Arial"/>
          <w:color w:val="000000"/>
          <w:sz w:val="24"/>
          <w:szCs w:val="24"/>
        </w:rPr>
        <w:t xml:space="preserve">Tendo em vista o aumento do número de infrações cometidas pelos motoristas, lotados na Secretaria Municipal de Saúde, necessitamos da contratação de um sistema que tenha controle eficiente em identificar veículo e condutor em cada situação apresentada. Alem disso passa a ser viável acompanhar, por meio do sistema de rastreamento da frota, qual é a localização de cada veiculo naquele instante, o itinerário que foi percorrido, a velocidade média de deslocamento e qual o nome do motorista responsável pelo carro. </w:t>
      </w:r>
    </w:p>
    <w:p w:rsidR="00C618E6" w:rsidRPr="00C618E6" w:rsidRDefault="00C618E6" w:rsidP="00C618E6">
      <w:pPr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C618E6">
        <w:rPr>
          <w:rFonts w:ascii="Bookman Old Style" w:hAnsi="Bookman Old Style" w:cs="Arial"/>
          <w:color w:val="000000"/>
          <w:sz w:val="24"/>
          <w:szCs w:val="24"/>
        </w:rPr>
        <w:t>Com um sistema de rastreamento veicular de alta tecnologia, pode-se ter acesso não só as rotas, mas a movimentação da frota em geral e todas as demais informações sobre o veiculo em tempo real.</w:t>
      </w:r>
    </w:p>
    <w:p w:rsidR="00C618E6" w:rsidRPr="00C618E6" w:rsidRDefault="00C618E6" w:rsidP="00C618E6">
      <w:pPr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C618E6">
        <w:rPr>
          <w:rFonts w:ascii="Bookman Old Style" w:hAnsi="Bookman Old Style" w:cs="Arial"/>
          <w:color w:val="000000"/>
          <w:sz w:val="24"/>
          <w:szCs w:val="24"/>
        </w:rPr>
        <w:t>Outro ponto importante, muitas vezes é pouco lembrado pelos gestores e empreendedores como sendo um beneficio de grande conveniência para a empresa, é que o monitoramento vai permitir a redução dos custos administrativos e o melhor planejamento da manutenção dos veículos que compõem a frota.</w:t>
      </w:r>
    </w:p>
    <w:p w:rsidR="00C618E6" w:rsidRPr="00C618E6" w:rsidRDefault="00C618E6" w:rsidP="00C618E6">
      <w:pPr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C618E6">
        <w:rPr>
          <w:rFonts w:ascii="Bookman Old Style" w:hAnsi="Bookman Old Style" w:cs="Arial"/>
          <w:color w:val="000000"/>
          <w:sz w:val="24"/>
          <w:szCs w:val="24"/>
        </w:rPr>
        <w:t xml:space="preserve"> Serão monitorados os seguintes veículos:</w:t>
      </w:r>
    </w:p>
    <w:p w:rsidR="00C618E6" w:rsidRPr="00C618E6" w:rsidRDefault="00C618E6" w:rsidP="00C618E6">
      <w:pPr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C618E6">
        <w:rPr>
          <w:rFonts w:ascii="Bookman Old Style" w:hAnsi="Bookman Old Style" w:cs="Arial"/>
          <w:color w:val="000000"/>
          <w:sz w:val="24"/>
          <w:szCs w:val="24"/>
        </w:rPr>
        <w:t>- 07 veículos da Secretaria Municipal de Saúde;</w:t>
      </w:r>
    </w:p>
    <w:p w:rsidR="00C618E6" w:rsidRPr="00C618E6" w:rsidRDefault="00C618E6" w:rsidP="00C618E6">
      <w:pPr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C618E6">
        <w:rPr>
          <w:rFonts w:ascii="Bookman Old Style" w:hAnsi="Bookman Old Style" w:cs="Arial"/>
          <w:color w:val="000000"/>
          <w:sz w:val="24"/>
          <w:szCs w:val="24"/>
        </w:rPr>
        <w:t xml:space="preserve">Com a preocupação em monitorar os veículos da frota municipal, como gestor público, o Secretario Municipal de Saúde, Sr. Janir L. Bach, solicitou  </w:t>
      </w:r>
      <w:r>
        <w:rPr>
          <w:rFonts w:ascii="Bookman Old Style" w:hAnsi="Bookman Old Style" w:cs="Arial"/>
          <w:color w:val="000000"/>
          <w:sz w:val="24"/>
          <w:szCs w:val="24"/>
        </w:rPr>
        <w:t>a contratação dos serviços em questão</w:t>
      </w:r>
      <w:r w:rsidRPr="00C618E6">
        <w:rPr>
          <w:rFonts w:ascii="Bookman Old Style" w:hAnsi="Bookman Old Style" w:cs="Arial"/>
          <w:color w:val="000000"/>
          <w:sz w:val="24"/>
          <w:szCs w:val="24"/>
        </w:rPr>
        <w:t xml:space="preserve">. Sendo assim entendemos que a empresa INVIOCAR SEGURANÇA DE VEÍCULOS </w:t>
      </w:r>
      <w:r w:rsidRPr="00C618E6">
        <w:rPr>
          <w:rFonts w:ascii="Bookman Old Style" w:hAnsi="Bookman Old Style" w:cs="Arial"/>
          <w:color w:val="000000"/>
          <w:sz w:val="24"/>
          <w:szCs w:val="24"/>
        </w:rPr>
        <w:lastRenderedPageBreak/>
        <w:t>LTDA ME, pode ser a contratada para execução dos serviços aqui solicitados, uma vez que atende os requisitos exigidos.</w:t>
      </w:r>
    </w:p>
    <w:p w:rsidR="00C618E6" w:rsidRPr="00C618E6" w:rsidRDefault="00C618E6" w:rsidP="00C618E6">
      <w:pPr>
        <w:tabs>
          <w:tab w:val="left" w:pos="3660"/>
        </w:tabs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C618E6">
        <w:rPr>
          <w:rFonts w:ascii="Bookman Old Style" w:hAnsi="Bookman Old Style" w:cs="Arial"/>
          <w:color w:val="000000"/>
          <w:sz w:val="24"/>
          <w:szCs w:val="24"/>
        </w:rPr>
        <w:t xml:space="preserve">Para tanto solicitamos que seja contratado empresa para que tenhamos um melhor controle de frotas de nossos veículos e conseguir um monitoramento mais eficaz e evitar maiores prejuízos e transtornos. </w:t>
      </w:r>
    </w:p>
    <w:p w:rsidR="00C618E6" w:rsidRDefault="00C618E6" w:rsidP="00C618E6">
      <w:pPr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C618E6">
        <w:rPr>
          <w:rFonts w:ascii="Bookman Old Style" w:hAnsi="Bookman Old Style" w:cs="Arial"/>
          <w:color w:val="000000"/>
          <w:sz w:val="24"/>
          <w:szCs w:val="24"/>
        </w:rPr>
        <w:t>Passa a vigorar o Decreto 010/2019, que dispõe sobre adoção dos novos valores do Decreto Federal 9412/2018 que altera os valores utilizados para as dispensas de licitações no âmbito da Administração Pública</w:t>
      </w:r>
      <w:r>
        <w:rPr>
          <w:rFonts w:ascii="Bookman Old Style" w:hAnsi="Bookman Old Style" w:cs="Arial"/>
          <w:color w:val="000000"/>
          <w:sz w:val="24"/>
          <w:szCs w:val="24"/>
        </w:rPr>
        <w:t>.</w:t>
      </w:r>
    </w:p>
    <w:p w:rsidR="00C618E6" w:rsidRDefault="00C618E6" w:rsidP="00C618E6">
      <w:pPr>
        <w:jc w:val="both"/>
        <w:rPr>
          <w:rFonts w:ascii="Bookman Old Style" w:hAnsi="Bookman Old Style" w:cs="Arial"/>
          <w:color w:val="000000"/>
          <w:sz w:val="24"/>
          <w:szCs w:val="24"/>
        </w:rPr>
      </w:pPr>
    </w:p>
    <w:p w:rsidR="007C2DF6" w:rsidRPr="00C618E6" w:rsidRDefault="007C2DF6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b/>
          <w:sz w:val="24"/>
          <w:szCs w:val="24"/>
        </w:rPr>
        <w:t>Fundamentação legal</w:t>
      </w:r>
      <w:r w:rsidRPr="00C618E6">
        <w:rPr>
          <w:rFonts w:ascii="Bookman Old Style" w:hAnsi="Bookman Old Style" w:cstheme="minorHAnsi"/>
          <w:sz w:val="24"/>
          <w:szCs w:val="24"/>
        </w:rPr>
        <w:t>: O presente processo encontra fundamentação legal no artigo 24, II, da Lei 8.66/93.</w:t>
      </w:r>
    </w:p>
    <w:p w:rsidR="007C2DF6" w:rsidRPr="00C618E6" w:rsidRDefault="007C2DF6" w:rsidP="00C618E6">
      <w:pPr>
        <w:jc w:val="both"/>
        <w:rPr>
          <w:rFonts w:ascii="Bookman Old Style" w:hAnsi="Bookman Old Style" w:cstheme="minorHAnsi"/>
          <w:b/>
          <w:sz w:val="24"/>
          <w:szCs w:val="24"/>
        </w:rPr>
      </w:pPr>
    </w:p>
    <w:p w:rsidR="002D5BB6" w:rsidRPr="00C618E6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b/>
          <w:sz w:val="24"/>
          <w:szCs w:val="24"/>
        </w:rPr>
        <w:t>Justificativa da Dispensa</w:t>
      </w:r>
      <w:r w:rsidRPr="00C618E6">
        <w:rPr>
          <w:rFonts w:ascii="Bookman Old Style" w:hAnsi="Bookman Old Style" w:cstheme="minorHAnsi"/>
          <w:sz w:val="24"/>
          <w:szCs w:val="24"/>
        </w:rPr>
        <w:t>: O presente Processo Licitatório na modal</w:t>
      </w:r>
      <w:r w:rsidR="009364AB" w:rsidRPr="00C618E6">
        <w:rPr>
          <w:rFonts w:ascii="Bookman Old Style" w:hAnsi="Bookman Old Style" w:cstheme="minorHAnsi"/>
          <w:sz w:val="24"/>
          <w:szCs w:val="24"/>
        </w:rPr>
        <w:t xml:space="preserve">idade de Dispensa de Licitação, </w:t>
      </w:r>
      <w:r w:rsidRPr="00C618E6">
        <w:rPr>
          <w:rFonts w:ascii="Bookman Old Style" w:hAnsi="Bookman Old Style" w:cstheme="minorHAnsi"/>
          <w:sz w:val="24"/>
          <w:szCs w:val="24"/>
        </w:rPr>
        <w:t xml:space="preserve">justifica-se pelo baixo valor que é de R$ </w:t>
      </w:r>
      <w:r w:rsidR="00C618E6">
        <w:rPr>
          <w:rFonts w:ascii="Bookman Old Style" w:hAnsi="Bookman Old Style" w:cstheme="minorHAnsi"/>
          <w:sz w:val="24"/>
          <w:szCs w:val="24"/>
        </w:rPr>
        <w:t>5.040</w:t>
      </w:r>
      <w:r w:rsidR="009364AB" w:rsidRPr="00C618E6">
        <w:rPr>
          <w:rFonts w:ascii="Bookman Old Style" w:hAnsi="Bookman Old Style" w:cstheme="minorHAnsi"/>
          <w:sz w:val="24"/>
          <w:szCs w:val="24"/>
        </w:rPr>
        <w:t>,00</w:t>
      </w:r>
      <w:r w:rsidRPr="00C618E6">
        <w:rPr>
          <w:rFonts w:ascii="Bookman Old Style" w:hAnsi="Bookman Old Style" w:cstheme="minorHAnsi"/>
          <w:sz w:val="24"/>
          <w:szCs w:val="24"/>
        </w:rPr>
        <w:t>(</w:t>
      </w:r>
      <w:r w:rsidR="00C618E6">
        <w:rPr>
          <w:rFonts w:ascii="Bookman Old Style" w:hAnsi="Bookman Old Style" w:cstheme="minorHAnsi"/>
          <w:sz w:val="24"/>
          <w:szCs w:val="24"/>
        </w:rPr>
        <w:t>cinco mil e quarenta</w:t>
      </w:r>
      <w:r w:rsidR="009364AB" w:rsidRPr="00C618E6">
        <w:rPr>
          <w:rFonts w:ascii="Bookman Old Style" w:hAnsi="Bookman Old Style" w:cstheme="minorHAnsi"/>
          <w:sz w:val="24"/>
          <w:szCs w:val="24"/>
        </w:rPr>
        <w:t xml:space="preserve"> reais</w:t>
      </w:r>
      <w:r w:rsidRPr="00C618E6">
        <w:rPr>
          <w:rFonts w:ascii="Bookman Old Style" w:hAnsi="Bookman Old Style" w:cstheme="minorHAnsi"/>
          <w:sz w:val="24"/>
          <w:szCs w:val="24"/>
        </w:rPr>
        <w:t>), o que se enquadra no artigo 24, II, da Lei 8666/93.</w:t>
      </w:r>
    </w:p>
    <w:p w:rsidR="002D5BB6" w:rsidRPr="00C618E6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2D5BB6" w:rsidRPr="00C618E6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b/>
          <w:sz w:val="24"/>
          <w:szCs w:val="24"/>
        </w:rPr>
        <w:t>Justificativa da escolha do fornecedor</w:t>
      </w:r>
      <w:r w:rsidRPr="00C618E6">
        <w:rPr>
          <w:rFonts w:ascii="Bookman Old Style" w:hAnsi="Bookman Old Style" w:cstheme="minorHAnsi"/>
          <w:sz w:val="24"/>
          <w:szCs w:val="24"/>
        </w:rPr>
        <w:t xml:space="preserve">: </w:t>
      </w:r>
      <w:r w:rsidR="00856372">
        <w:rPr>
          <w:rFonts w:ascii="Bookman Old Style" w:hAnsi="Bookman Old Style" w:cstheme="minorHAnsi"/>
          <w:sz w:val="24"/>
          <w:szCs w:val="24"/>
        </w:rPr>
        <w:t>INVIOCAR ALUGUEL DE EQUIPAMENTOS LTDA ME</w:t>
      </w:r>
      <w:r w:rsidR="009364AB" w:rsidRPr="00C618E6">
        <w:rPr>
          <w:rFonts w:ascii="Bookman Old Style" w:hAnsi="Bookman Old Style" w:cstheme="minorHAnsi"/>
          <w:sz w:val="24"/>
          <w:szCs w:val="24"/>
        </w:rPr>
        <w:t xml:space="preserve">, </w:t>
      </w:r>
      <w:r w:rsidRPr="00C618E6">
        <w:rPr>
          <w:rFonts w:ascii="Bookman Old Style" w:hAnsi="Bookman Old Style" w:cstheme="minorHAnsi"/>
          <w:sz w:val="24"/>
          <w:szCs w:val="24"/>
        </w:rPr>
        <w:t xml:space="preserve">pessoa jurídica de direito privado, inscrita no CNPJ sob n.º </w:t>
      </w:r>
      <w:r w:rsidR="00856372">
        <w:rPr>
          <w:rFonts w:ascii="Bookman Old Style" w:hAnsi="Bookman Old Style" w:cstheme="minorHAnsi"/>
          <w:sz w:val="24"/>
          <w:szCs w:val="24"/>
        </w:rPr>
        <w:t>14.567.714/0001-90</w:t>
      </w:r>
      <w:r w:rsidRPr="00C618E6">
        <w:rPr>
          <w:rFonts w:ascii="Bookman Old Style" w:hAnsi="Bookman Old Style" w:cstheme="minorHAnsi"/>
          <w:sz w:val="24"/>
          <w:szCs w:val="24"/>
        </w:rPr>
        <w:t xml:space="preserve"> com sede </w:t>
      </w:r>
      <w:r w:rsidR="00856372">
        <w:rPr>
          <w:rFonts w:ascii="Bookman Old Style" w:hAnsi="Bookman Old Style" w:cstheme="minorHAnsi"/>
          <w:sz w:val="24"/>
          <w:szCs w:val="24"/>
        </w:rPr>
        <w:t>na Av. Salgado Filho</w:t>
      </w:r>
      <w:r w:rsidRPr="00C618E6">
        <w:rPr>
          <w:rFonts w:ascii="Bookman Old Style" w:hAnsi="Bookman Old Style" w:cstheme="minorHAnsi"/>
          <w:sz w:val="24"/>
          <w:szCs w:val="24"/>
        </w:rPr>
        <w:t xml:space="preserve">, nº </w:t>
      </w:r>
      <w:r w:rsidR="00856372">
        <w:rPr>
          <w:rFonts w:ascii="Bookman Old Style" w:hAnsi="Bookman Old Style" w:cstheme="minorHAnsi"/>
          <w:sz w:val="24"/>
          <w:szCs w:val="24"/>
        </w:rPr>
        <w:t>307</w:t>
      </w:r>
      <w:r w:rsidRPr="00C618E6">
        <w:rPr>
          <w:rFonts w:ascii="Bookman Old Style" w:hAnsi="Bookman Old Style" w:cstheme="minorHAnsi"/>
          <w:sz w:val="24"/>
          <w:szCs w:val="24"/>
        </w:rPr>
        <w:t xml:space="preserve">, Centro na cidade de </w:t>
      </w:r>
      <w:r w:rsidR="009364AB" w:rsidRPr="00C618E6">
        <w:rPr>
          <w:rFonts w:ascii="Bookman Old Style" w:hAnsi="Bookman Old Style" w:cstheme="minorHAnsi"/>
          <w:sz w:val="24"/>
          <w:szCs w:val="24"/>
        </w:rPr>
        <w:t>Santa Terezinha do Progresso – SC</w:t>
      </w:r>
      <w:r w:rsidRPr="00C618E6">
        <w:rPr>
          <w:rFonts w:ascii="Bookman Old Style" w:hAnsi="Bookman Old Style" w:cstheme="minorHAnsi"/>
          <w:sz w:val="24"/>
          <w:szCs w:val="24"/>
        </w:rPr>
        <w:t xml:space="preserve">, é uma empresa idônea, especializada no ramo de </w:t>
      </w:r>
      <w:r w:rsidR="009364AB" w:rsidRPr="00C618E6">
        <w:rPr>
          <w:rFonts w:ascii="Bookman Old Style" w:hAnsi="Bookman Old Style" w:cstheme="minorHAnsi"/>
          <w:sz w:val="24"/>
          <w:szCs w:val="24"/>
        </w:rPr>
        <w:t xml:space="preserve">LOCAÇÃO DE </w:t>
      </w:r>
      <w:r w:rsidR="00856372">
        <w:rPr>
          <w:rFonts w:ascii="Bookman Old Style" w:hAnsi="Bookman Old Style" w:cstheme="minorHAnsi"/>
          <w:sz w:val="24"/>
          <w:szCs w:val="24"/>
        </w:rPr>
        <w:t>SOFTWARE</w:t>
      </w:r>
      <w:r w:rsidRPr="00C618E6">
        <w:rPr>
          <w:rFonts w:ascii="Bookman Old Style" w:hAnsi="Bookman Old Style" w:cstheme="minorHAnsi"/>
          <w:sz w:val="24"/>
          <w:szCs w:val="24"/>
        </w:rPr>
        <w:t>, já tendo fornecido ao Municíp</w:t>
      </w:r>
      <w:r w:rsidR="00856372">
        <w:rPr>
          <w:rFonts w:ascii="Bookman Old Style" w:hAnsi="Bookman Old Style" w:cstheme="minorHAnsi"/>
          <w:sz w:val="24"/>
          <w:szCs w:val="24"/>
        </w:rPr>
        <w:t xml:space="preserve">io em outras ocasiões, e também tem prestado os serviços nos municípios vizinhos, conforme comprovação dos contratos em anexo. </w:t>
      </w:r>
    </w:p>
    <w:p w:rsidR="002D5BB6" w:rsidRPr="00C618E6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2D5BB6" w:rsidRPr="00C618E6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b/>
          <w:sz w:val="24"/>
          <w:szCs w:val="24"/>
        </w:rPr>
        <w:t>Justificativa do valor</w:t>
      </w:r>
      <w:r w:rsidRPr="00C618E6">
        <w:rPr>
          <w:rFonts w:ascii="Bookman Old Style" w:hAnsi="Bookman Old Style" w:cstheme="minorHAnsi"/>
          <w:sz w:val="24"/>
          <w:szCs w:val="24"/>
        </w:rPr>
        <w:t>: O preço unitário da aquisição de R$</w:t>
      </w:r>
      <w:r w:rsidR="00C618E6">
        <w:rPr>
          <w:rFonts w:ascii="Bookman Old Style" w:hAnsi="Bookman Old Style" w:cstheme="minorHAnsi"/>
          <w:sz w:val="24"/>
          <w:szCs w:val="24"/>
        </w:rPr>
        <w:t>5.04</w:t>
      </w:r>
      <w:r w:rsidR="00C7484B" w:rsidRPr="00C618E6">
        <w:rPr>
          <w:rFonts w:ascii="Bookman Old Style" w:hAnsi="Bookman Old Style" w:cstheme="minorHAnsi"/>
          <w:sz w:val="24"/>
          <w:szCs w:val="24"/>
        </w:rPr>
        <w:t>0,00</w:t>
      </w:r>
      <w:r w:rsidRPr="00C618E6">
        <w:rPr>
          <w:rFonts w:ascii="Bookman Old Style" w:hAnsi="Bookman Old Style" w:cstheme="minorHAnsi"/>
          <w:sz w:val="24"/>
          <w:szCs w:val="24"/>
        </w:rPr>
        <w:t xml:space="preserve"> (</w:t>
      </w:r>
      <w:r w:rsidR="00C618E6">
        <w:rPr>
          <w:rFonts w:ascii="Bookman Old Style" w:hAnsi="Bookman Old Style" w:cstheme="minorHAnsi"/>
          <w:sz w:val="24"/>
          <w:szCs w:val="24"/>
        </w:rPr>
        <w:t>cinco mil e quarenta</w:t>
      </w:r>
      <w:r w:rsidR="003F3DC5" w:rsidRPr="00C618E6">
        <w:rPr>
          <w:rFonts w:ascii="Bookman Old Style" w:hAnsi="Bookman Old Style" w:cstheme="minorHAnsi"/>
          <w:sz w:val="24"/>
          <w:szCs w:val="24"/>
        </w:rPr>
        <w:t xml:space="preserve"> reais</w:t>
      </w:r>
      <w:r w:rsidRPr="00C618E6">
        <w:rPr>
          <w:rFonts w:ascii="Bookman Old Style" w:hAnsi="Bookman Old Style" w:cstheme="minorHAnsi"/>
          <w:sz w:val="24"/>
          <w:szCs w:val="24"/>
        </w:rPr>
        <w:t xml:space="preserve">) </w:t>
      </w:r>
      <w:r w:rsidR="00C7484B" w:rsidRPr="00C618E6">
        <w:rPr>
          <w:rFonts w:ascii="Bookman Old Style" w:hAnsi="Bookman Old Style" w:cstheme="minorHAnsi"/>
          <w:sz w:val="24"/>
          <w:szCs w:val="24"/>
        </w:rPr>
        <w:t>pela prestação dos serviços</w:t>
      </w:r>
      <w:r w:rsidRPr="00C618E6">
        <w:rPr>
          <w:rFonts w:ascii="Bookman Old Style" w:hAnsi="Bookman Old Style" w:cstheme="minorHAnsi"/>
          <w:sz w:val="24"/>
          <w:szCs w:val="24"/>
        </w:rPr>
        <w:t xml:space="preserve"> é compatível c</w:t>
      </w:r>
      <w:r w:rsidR="00C7484B" w:rsidRPr="00C618E6">
        <w:rPr>
          <w:rFonts w:ascii="Bookman Old Style" w:hAnsi="Bookman Old Style" w:cstheme="minorHAnsi"/>
          <w:sz w:val="24"/>
          <w:szCs w:val="24"/>
        </w:rPr>
        <w:t>om o preço praticado no mercado, haja visto a comprovação por meio da pesquisa de mercado, com 03 (três) orçamentos</w:t>
      </w:r>
      <w:r w:rsidR="00F775B2">
        <w:rPr>
          <w:rFonts w:ascii="Bookman Old Style" w:hAnsi="Bookman Old Style" w:cstheme="minorHAnsi"/>
          <w:sz w:val="24"/>
          <w:szCs w:val="24"/>
        </w:rPr>
        <w:t>/extratos de contratos, com município vizinhos,</w:t>
      </w:r>
      <w:r w:rsidR="00C7484B" w:rsidRPr="00C618E6">
        <w:rPr>
          <w:rFonts w:ascii="Bookman Old Style" w:hAnsi="Bookman Old Style" w:cstheme="minorHAnsi"/>
          <w:sz w:val="24"/>
          <w:szCs w:val="24"/>
        </w:rPr>
        <w:t xml:space="preserve"> que se encontram anexado ao processo.</w:t>
      </w:r>
    </w:p>
    <w:p w:rsidR="002D5BB6" w:rsidRPr="00C618E6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2D5BB6" w:rsidRPr="00C618E6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b/>
          <w:sz w:val="24"/>
          <w:szCs w:val="24"/>
        </w:rPr>
        <w:t>Da Forma de Fornecimento</w:t>
      </w:r>
      <w:r w:rsidRPr="00C618E6">
        <w:rPr>
          <w:rFonts w:ascii="Bookman Old Style" w:hAnsi="Bookman Old Style" w:cstheme="minorHAnsi"/>
          <w:sz w:val="24"/>
          <w:szCs w:val="24"/>
        </w:rPr>
        <w:t>: Os produtos deverão ser fornecidos da seguinte forma:</w:t>
      </w:r>
    </w:p>
    <w:p w:rsidR="002D5BB6" w:rsidRPr="00C618E6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2D5BB6" w:rsidRPr="00C618E6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sz w:val="24"/>
          <w:szCs w:val="24"/>
        </w:rPr>
        <w:t xml:space="preserve">1. A Contratada deverá </w:t>
      </w:r>
      <w:r w:rsidR="00C7484B" w:rsidRPr="00C618E6">
        <w:rPr>
          <w:rFonts w:ascii="Bookman Old Style" w:hAnsi="Bookman Old Style" w:cstheme="minorHAnsi"/>
          <w:sz w:val="24"/>
          <w:szCs w:val="24"/>
        </w:rPr>
        <w:t xml:space="preserve">prestar os serviços </w:t>
      </w:r>
      <w:r w:rsidR="00F775B2">
        <w:rPr>
          <w:rFonts w:ascii="Bookman Old Style" w:hAnsi="Bookman Old Style" w:cstheme="minorHAnsi"/>
          <w:sz w:val="24"/>
          <w:szCs w:val="24"/>
        </w:rPr>
        <w:t>conforme a solicitação do Secretário Municipal de Saúde, que irá monitorar a execução dos serviços contratados.</w:t>
      </w:r>
    </w:p>
    <w:p w:rsidR="00F355B6" w:rsidRPr="00C618E6" w:rsidRDefault="00F355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2D5BB6" w:rsidRPr="00C618E6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b/>
          <w:sz w:val="24"/>
          <w:szCs w:val="24"/>
        </w:rPr>
        <w:t>Condições de Pagamento</w:t>
      </w:r>
      <w:r w:rsidRPr="00C618E6">
        <w:rPr>
          <w:rFonts w:ascii="Bookman Old Style" w:hAnsi="Bookman Old Style" w:cstheme="minorHAnsi"/>
          <w:sz w:val="24"/>
          <w:szCs w:val="24"/>
        </w:rPr>
        <w:t>: A Prefeitura Municipal de Santa Terezinha do Progresso/SC, efetuará o pagamento de acordo com o Termo de Contrato, parte integrante deste Processo de Licitação.</w:t>
      </w:r>
    </w:p>
    <w:p w:rsidR="007C2DF6" w:rsidRPr="00C618E6" w:rsidRDefault="007C2DF6" w:rsidP="00C618E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7C2DF6" w:rsidRPr="00C618E6" w:rsidRDefault="007C2DF6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b/>
          <w:sz w:val="24"/>
          <w:szCs w:val="24"/>
        </w:rPr>
        <w:t>Dotação orçamentária</w:t>
      </w:r>
      <w:r w:rsidRPr="00C618E6">
        <w:rPr>
          <w:rFonts w:ascii="Bookman Old Style" w:hAnsi="Bookman Old Style" w:cstheme="minorHAnsi"/>
          <w:sz w:val="24"/>
          <w:szCs w:val="24"/>
        </w:rPr>
        <w:t>: A dotação orçamentária para adimplir a obrigação é a seguinte:</w:t>
      </w:r>
    </w:p>
    <w:p w:rsidR="007C2DF6" w:rsidRPr="00C618E6" w:rsidRDefault="001B14B1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Cod. Red: 11</w:t>
      </w:r>
    </w:p>
    <w:p w:rsidR="007C2DF6" w:rsidRPr="00C618E6" w:rsidRDefault="001B14B1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lastRenderedPageBreak/>
        <w:t>Un. Orç.: 09</w:t>
      </w:r>
      <w:r w:rsidR="0088705B" w:rsidRPr="00C618E6">
        <w:rPr>
          <w:rFonts w:ascii="Bookman Old Style" w:hAnsi="Bookman Old Style" w:cstheme="minorHAnsi"/>
          <w:sz w:val="24"/>
          <w:szCs w:val="24"/>
        </w:rPr>
        <w:t>.01</w:t>
      </w:r>
    </w:p>
    <w:p w:rsidR="0088705B" w:rsidRPr="00C618E6" w:rsidRDefault="001B14B1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Proj/Ativ.: 20.25</w:t>
      </w:r>
    </w:p>
    <w:p w:rsidR="007C2DF6" w:rsidRPr="00C618E6" w:rsidRDefault="004A30FB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sz w:val="24"/>
          <w:szCs w:val="24"/>
        </w:rPr>
        <w:t>Elemento Desp.: 339000000000</w:t>
      </w:r>
    </w:p>
    <w:p w:rsidR="007C2DF6" w:rsidRPr="00C618E6" w:rsidRDefault="004A30FB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sz w:val="24"/>
          <w:szCs w:val="24"/>
        </w:rPr>
        <w:t>Compl. Elemento: 3390</w:t>
      </w:r>
      <w:r w:rsidR="001B14B1">
        <w:rPr>
          <w:rFonts w:ascii="Bookman Old Style" w:hAnsi="Bookman Old Style" w:cstheme="minorHAnsi"/>
          <w:sz w:val="24"/>
          <w:szCs w:val="24"/>
        </w:rPr>
        <w:t>4001</w:t>
      </w:r>
      <w:r w:rsidRPr="00C618E6">
        <w:rPr>
          <w:rFonts w:ascii="Bookman Old Style" w:hAnsi="Bookman Old Style" w:cstheme="minorHAnsi"/>
          <w:sz w:val="24"/>
          <w:szCs w:val="24"/>
        </w:rPr>
        <w:t>000000</w:t>
      </w:r>
    </w:p>
    <w:p w:rsidR="002D5BB6" w:rsidRPr="00C618E6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2D5BB6" w:rsidRPr="00C618E6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b/>
          <w:sz w:val="24"/>
          <w:szCs w:val="24"/>
        </w:rPr>
        <w:t>Vigência</w:t>
      </w:r>
      <w:r w:rsidRPr="00C618E6">
        <w:rPr>
          <w:rFonts w:ascii="Bookman Old Style" w:hAnsi="Bookman Old Style" w:cstheme="minorHAnsi"/>
          <w:sz w:val="24"/>
          <w:szCs w:val="24"/>
        </w:rPr>
        <w:t xml:space="preserve">: A vigência do Termo de Contrato será da data de sua assinatura até 31 de dezembro de </w:t>
      </w:r>
      <w:r w:rsidR="0088705B" w:rsidRPr="00C618E6">
        <w:rPr>
          <w:rFonts w:ascii="Bookman Old Style" w:hAnsi="Bookman Old Style" w:cstheme="minorHAnsi"/>
          <w:sz w:val="24"/>
          <w:szCs w:val="24"/>
        </w:rPr>
        <w:t>20</w:t>
      </w:r>
      <w:r w:rsidR="00F775B2">
        <w:rPr>
          <w:rFonts w:ascii="Bookman Old Style" w:hAnsi="Bookman Old Style" w:cstheme="minorHAnsi"/>
          <w:sz w:val="24"/>
          <w:szCs w:val="24"/>
        </w:rPr>
        <w:t>20</w:t>
      </w:r>
      <w:r w:rsidR="0088705B" w:rsidRPr="00C618E6">
        <w:rPr>
          <w:rFonts w:ascii="Bookman Old Style" w:hAnsi="Bookman Old Style" w:cstheme="minorHAnsi"/>
          <w:sz w:val="24"/>
          <w:szCs w:val="24"/>
        </w:rPr>
        <w:t>.</w:t>
      </w:r>
    </w:p>
    <w:p w:rsidR="002D5BB6" w:rsidRPr="00C618E6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1A4743" w:rsidRPr="00C618E6" w:rsidRDefault="002D5BB6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b/>
          <w:sz w:val="24"/>
          <w:szCs w:val="24"/>
        </w:rPr>
        <w:t>Do Acompanhamento</w:t>
      </w:r>
      <w:r w:rsidRPr="00C618E6">
        <w:rPr>
          <w:rFonts w:ascii="Bookman Old Style" w:hAnsi="Bookman Old Style" w:cstheme="minorHAnsi"/>
          <w:sz w:val="24"/>
          <w:szCs w:val="24"/>
        </w:rPr>
        <w:t>: Em observância ao que dispõe o artigo 67, da Lei 8.666/93, nomeia-se como fiscal de execução do Contra</w:t>
      </w:r>
      <w:r w:rsidR="004A30FB" w:rsidRPr="00C618E6">
        <w:rPr>
          <w:rFonts w:ascii="Bookman Old Style" w:hAnsi="Bookman Old Style" w:cstheme="minorHAnsi"/>
          <w:sz w:val="24"/>
          <w:szCs w:val="24"/>
        </w:rPr>
        <w:t xml:space="preserve">to deste Processo de Licitação </w:t>
      </w:r>
      <w:r w:rsidR="00F775B2">
        <w:rPr>
          <w:rFonts w:ascii="Bookman Old Style" w:hAnsi="Bookman Old Style" w:cstheme="minorHAnsi"/>
          <w:sz w:val="24"/>
          <w:szCs w:val="24"/>
        </w:rPr>
        <w:t>o Sr. Janir Luiz Bach</w:t>
      </w:r>
      <w:r w:rsidRPr="00C618E6">
        <w:rPr>
          <w:rFonts w:ascii="Bookman Old Style" w:hAnsi="Bookman Old Style" w:cstheme="minorHAnsi"/>
          <w:sz w:val="24"/>
          <w:szCs w:val="24"/>
        </w:rPr>
        <w:t>, que recebe neste ato, mediante recibo, cópia integral desta Justificativa de Dispensa e da Ata de Adjudicação e Homologação, para o efetivo exercício de sua atribuição, na qual deverá acompanhar e registrar todas as ocorrências relacionadas com a execução do mesmo, determinando o que for necessário à regularização das faltas ou def</w:t>
      </w:r>
      <w:r w:rsidR="001A4743" w:rsidRPr="00C618E6">
        <w:rPr>
          <w:rFonts w:ascii="Bookman Old Style" w:hAnsi="Bookman Old Style" w:cstheme="minorHAnsi"/>
          <w:sz w:val="24"/>
          <w:szCs w:val="24"/>
        </w:rPr>
        <w:t>eitos observados.</w:t>
      </w:r>
    </w:p>
    <w:p w:rsidR="007C2DF6" w:rsidRPr="00C618E6" w:rsidRDefault="007C2DF6" w:rsidP="00C618E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7C2DF6" w:rsidRPr="00C618E6" w:rsidRDefault="007C2DF6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b/>
          <w:sz w:val="24"/>
          <w:szCs w:val="24"/>
        </w:rPr>
        <w:t>Deliberação</w:t>
      </w:r>
      <w:r w:rsidRPr="00C618E6">
        <w:rPr>
          <w:rFonts w:ascii="Bookman Old Style" w:hAnsi="Bookman Old Style" w:cstheme="minorHAnsi"/>
          <w:sz w:val="24"/>
          <w:szCs w:val="24"/>
        </w:rPr>
        <w:t>:</w:t>
      </w:r>
    </w:p>
    <w:p w:rsidR="007C2DF6" w:rsidRPr="00C618E6" w:rsidRDefault="007C2DF6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sz w:val="24"/>
          <w:szCs w:val="24"/>
        </w:rPr>
        <w:t>Com fundamento no que fora apresentado no presente processo de dispensa de licitação, decido pela contratação por dispensa de licitação, nos termos do artigo 24, II, da Lei 8.666/93, ficando o Setor de Licitações com a incumbência de promover os atos necessários à sua efetivação, zelando pela plena consolidação das formalidades legais.</w:t>
      </w:r>
      <w:bookmarkStart w:id="0" w:name="_GoBack"/>
      <w:bookmarkEnd w:id="0"/>
    </w:p>
    <w:p w:rsidR="001A4743" w:rsidRPr="00C618E6" w:rsidRDefault="001A4743" w:rsidP="00C618E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2D5BB6" w:rsidRPr="00C618E6" w:rsidRDefault="001A4743" w:rsidP="00C618E6">
      <w:pPr>
        <w:jc w:val="both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sz w:val="24"/>
          <w:szCs w:val="24"/>
        </w:rPr>
        <w:t>Santa Terezinha do Progresso</w:t>
      </w:r>
      <w:r w:rsidR="002D5BB6" w:rsidRPr="00C618E6">
        <w:rPr>
          <w:rFonts w:ascii="Bookman Old Style" w:hAnsi="Bookman Old Style" w:cstheme="minorHAnsi"/>
          <w:sz w:val="24"/>
          <w:szCs w:val="24"/>
        </w:rPr>
        <w:t xml:space="preserve">/SC, </w:t>
      </w:r>
      <w:r w:rsidR="00F775B2">
        <w:rPr>
          <w:rFonts w:ascii="Bookman Old Style" w:hAnsi="Bookman Old Style" w:cstheme="minorHAnsi"/>
          <w:sz w:val="24"/>
          <w:szCs w:val="24"/>
        </w:rPr>
        <w:t>08 de janeiro de 2020.</w:t>
      </w:r>
    </w:p>
    <w:p w:rsidR="001A4743" w:rsidRPr="00C618E6" w:rsidRDefault="001A4743" w:rsidP="00C618E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1A4743" w:rsidRPr="00C618E6" w:rsidRDefault="001A4743" w:rsidP="00C618E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1A4743" w:rsidRPr="00C618E6" w:rsidRDefault="001A4743" w:rsidP="00C618E6">
      <w:pPr>
        <w:jc w:val="both"/>
        <w:rPr>
          <w:rFonts w:ascii="Bookman Old Style" w:hAnsi="Bookman Old Style" w:cstheme="minorHAnsi"/>
          <w:sz w:val="24"/>
          <w:szCs w:val="24"/>
        </w:rPr>
      </w:pPr>
    </w:p>
    <w:p w:rsidR="001A4743" w:rsidRPr="00C618E6" w:rsidRDefault="001A4743" w:rsidP="00F775B2">
      <w:pPr>
        <w:jc w:val="center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sz w:val="24"/>
          <w:szCs w:val="24"/>
        </w:rPr>
        <w:t>Derli Furtado</w:t>
      </w:r>
    </w:p>
    <w:p w:rsidR="001A4743" w:rsidRPr="00C618E6" w:rsidRDefault="001A4743" w:rsidP="00F775B2">
      <w:pPr>
        <w:jc w:val="center"/>
        <w:rPr>
          <w:rFonts w:ascii="Bookman Old Style" w:hAnsi="Bookman Old Style" w:cstheme="minorHAnsi"/>
          <w:sz w:val="24"/>
          <w:szCs w:val="24"/>
        </w:rPr>
      </w:pPr>
      <w:r w:rsidRPr="00C618E6">
        <w:rPr>
          <w:rFonts w:ascii="Bookman Old Style" w:hAnsi="Bookman Old Style" w:cstheme="minorHAnsi"/>
          <w:sz w:val="24"/>
          <w:szCs w:val="24"/>
        </w:rPr>
        <w:t>Prefeito Municipal</w:t>
      </w:r>
    </w:p>
    <w:sectPr w:rsidR="001A4743" w:rsidRPr="00C618E6" w:rsidSect="00025C11">
      <w:footerReference w:type="even" r:id="rId7"/>
      <w:footerReference w:type="default" r:id="rId8"/>
      <w:pgSz w:w="11907" w:h="16840" w:code="9"/>
      <w:pgMar w:top="1535" w:right="1701" w:bottom="1843" w:left="1701" w:header="142" w:footer="67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9D8" w:rsidRDefault="006E29D8" w:rsidP="00136074">
      <w:r>
        <w:separator/>
      </w:r>
    </w:p>
  </w:endnote>
  <w:endnote w:type="continuationSeparator" w:id="0">
    <w:p w:rsidR="006E29D8" w:rsidRDefault="006E29D8" w:rsidP="00136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erType M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8A4" w:rsidRDefault="005F512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C38A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C38A4" w:rsidRDefault="008C38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745906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C38A4" w:rsidRDefault="008C38A4">
            <w:pPr>
              <w:pStyle w:val="Rodap"/>
              <w:jc w:val="right"/>
            </w:pPr>
            <w:r>
              <w:t xml:space="preserve">Página </w:t>
            </w:r>
            <w:r w:rsidR="005F512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F5128">
              <w:rPr>
                <w:b/>
                <w:bCs/>
                <w:sz w:val="24"/>
                <w:szCs w:val="24"/>
              </w:rPr>
              <w:fldChar w:fldCharType="separate"/>
            </w:r>
            <w:r w:rsidR="001B14B1">
              <w:rPr>
                <w:b/>
                <w:bCs/>
                <w:noProof/>
              </w:rPr>
              <w:t>3</w:t>
            </w:r>
            <w:r w:rsidR="005F512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5F512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F5128">
              <w:rPr>
                <w:b/>
                <w:bCs/>
                <w:sz w:val="24"/>
                <w:szCs w:val="24"/>
              </w:rPr>
              <w:fldChar w:fldCharType="separate"/>
            </w:r>
            <w:r w:rsidR="001B14B1">
              <w:rPr>
                <w:b/>
                <w:bCs/>
                <w:noProof/>
              </w:rPr>
              <w:t>3</w:t>
            </w:r>
            <w:r w:rsidR="005F512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C38A4" w:rsidRPr="00136074" w:rsidRDefault="008C38A4" w:rsidP="0013607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9D8" w:rsidRDefault="006E29D8" w:rsidP="00136074">
      <w:r>
        <w:separator/>
      </w:r>
    </w:p>
  </w:footnote>
  <w:footnote w:type="continuationSeparator" w:id="0">
    <w:p w:rsidR="006E29D8" w:rsidRDefault="006E29D8" w:rsidP="001360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ED2"/>
    <w:multiLevelType w:val="hybridMultilevel"/>
    <w:tmpl w:val="620E1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1716D"/>
    <w:multiLevelType w:val="hybridMultilevel"/>
    <w:tmpl w:val="7586089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44E5B24"/>
    <w:multiLevelType w:val="hybridMultilevel"/>
    <w:tmpl w:val="703AB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167AF"/>
    <w:multiLevelType w:val="hybridMultilevel"/>
    <w:tmpl w:val="E10E6A9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0F765BA"/>
    <w:multiLevelType w:val="hybridMultilevel"/>
    <w:tmpl w:val="2F949F5A"/>
    <w:lvl w:ilvl="0" w:tplc="B49C4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64B03"/>
    <w:multiLevelType w:val="hybridMultilevel"/>
    <w:tmpl w:val="E2069D96"/>
    <w:lvl w:ilvl="0" w:tplc="041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>
    <w:nsid w:val="31513F6F"/>
    <w:multiLevelType w:val="multilevel"/>
    <w:tmpl w:val="8026B28A"/>
    <w:lvl w:ilvl="0">
      <w:start w:val="1"/>
      <w:numFmt w:val="decimal"/>
      <w:lvlText w:val="%1."/>
      <w:lvlJc w:val="left"/>
      <w:pPr>
        <w:ind w:left="450" w:hanging="450"/>
      </w:pPr>
      <w:rPr>
        <w:rFonts w:ascii="Bookman Old Style" w:hAnsi="Bookman Old Style" w:hint="default"/>
        <w:sz w:val="24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Bookman Old Style" w:hAnsi="Bookman Old Style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Bookman Old Style" w:hAnsi="Bookman Old Style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Bookman Old Style" w:hAnsi="Bookman Old Style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Bookman Old Style" w:hAnsi="Bookman Old Style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Bookman Old Style" w:hAnsi="Bookman Old Style" w:hint="default"/>
        <w:sz w:val="24"/>
      </w:rPr>
    </w:lvl>
  </w:abstractNum>
  <w:abstractNum w:abstractNumId="7">
    <w:nsid w:val="3E9E76DA"/>
    <w:multiLevelType w:val="hybridMultilevel"/>
    <w:tmpl w:val="B066C026"/>
    <w:lvl w:ilvl="0" w:tplc="041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>
    <w:nsid w:val="464045D5"/>
    <w:multiLevelType w:val="hybridMultilevel"/>
    <w:tmpl w:val="1E7005F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FA201C"/>
    <w:multiLevelType w:val="hybridMultilevel"/>
    <w:tmpl w:val="2D428E2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CE95235"/>
    <w:multiLevelType w:val="hybridMultilevel"/>
    <w:tmpl w:val="9028DDD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A1C25F6"/>
    <w:multiLevelType w:val="hybridMultilevel"/>
    <w:tmpl w:val="25B29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50C49"/>
    <w:multiLevelType w:val="hybridMultilevel"/>
    <w:tmpl w:val="1C80C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D46E96"/>
    <w:multiLevelType w:val="multilevel"/>
    <w:tmpl w:val="D7E292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0"/>
  </w:num>
  <w:num w:numId="5">
    <w:abstractNumId w:val="11"/>
  </w:num>
  <w:num w:numId="6">
    <w:abstractNumId w:val="7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1"/>
  </w:num>
  <w:num w:numId="12">
    <w:abstractNumId w:val="6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074"/>
    <w:rsid w:val="00025C11"/>
    <w:rsid w:val="000772C1"/>
    <w:rsid w:val="000C423B"/>
    <w:rsid w:val="000E1461"/>
    <w:rsid w:val="00106453"/>
    <w:rsid w:val="00136074"/>
    <w:rsid w:val="001A4743"/>
    <w:rsid w:val="001A4939"/>
    <w:rsid w:val="001B14B1"/>
    <w:rsid w:val="001E6CB0"/>
    <w:rsid w:val="001F4BB3"/>
    <w:rsid w:val="002D5BB6"/>
    <w:rsid w:val="00310014"/>
    <w:rsid w:val="003923E4"/>
    <w:rsid w:val="00394EBE"/>
    <w:rsid w:val="003D29DB"/>
    <w:rsid w:val="003F3DC5"/>
    <w:rsid w:val="00410DB8"/>
    <w:rsid w:val="00474E5B"/>
    <w:rsid w:val="00484CEF"/>
    <w:rsid w:val="00486E55"/>
    <w:rsid w:val="004A30FB"/>
    <w:rsid w:val="004A4F9E"/>
    <w:rsid w:val="00564FD2"/>
    <w:rsid w:val="00573377"/>
    <w:rsid w:val="0059040F"/>
    <w:rsid w:val="005C6ACF"/>
    <w:rsid w:val="005F5128"/>
    <w:rsid w:val="006244A0"/>
    <w:rsid w:val="0067531D"/>
    <w:rsid w:val="00693FB8"/>
    <w:rsid w:val="00697E86"/>
    <w:rsid w:val="006E0FA2"/>
    <w:rsid w:val="006E29D8"/>
    <w:rsid w:val="006F590B"/>
    <w:rsid w:val="00771375"/>
    <w:rsid w:val="007A6349"/>
    <w:rsid w:val="007B4D0C"/>
    <w:rsid w:val="007C2DF6"/>
    <w:rsid w:val="007F60B4"/>
    <w:rsid w:val="0084710A"/>
    <w:rsid w:val="00856372"/>
    <w:rsid w:val="0088705B"/>
    <w:rsid w:val="008B04D3"/>
    <w:rsid w:val="008C38A4"/>
    <w:rsid w:val="008F326C"/>
    <w:rsid w:val="008F7C99"/>
    <w:rsid w:val="009364AB"/>
    <w:rsid w:val="009D5FED"/>
    <w:rsid w:val="009F5080"/>
    <w:rsid w:val="00A3129C"/>
    <w:rsid w:val="00AC0822"/>
    <w:rsid w:val="00C206F8"/>
    <w:rsid w:val="00C618E6"/>
    <w:rsid w:val="00C7484B"/>
    <w:rsid w:val="00C77485"/>
    <w:rsid w:val="00CA293F"/>
    <w:rsid w:val="00CC3055"/>
    <w:rsid w:val="00D7692C"/>
    <w:rsid w:val="00D871C0"/>
    <w:rsid w:val="00DA5001"/>
    <w:rsid w:val="00DB07F8"/>
    <w:rsid w:val="00DD5708"/>
    <w:rsid w:val="00DE2B52"/>
    <w:rsid w:val="00DE2DF0"/>
    <w:rsid w:val="00DE5D08"/>
    <w:rsid w:val="00DF5EC7"/>
    <w:rsid w:val="00E05E2E"/>
    <w:rsid w:val="00E40A02"/>
    <w:rsid w:val="00E43A3C"/>
    <w:rsid w:val="00E46A13"/>
    <w:rsid w:val="00E53B7F"/>
    <w:rsid w:val="00EF523D"/>
    <w:rsid w:val="00F1678E"/>
    <w:rsid w:val="00F355B6"/>
    <w:rsid w:val="00F42C93"/>
    <w:rsid w:val="00F61E95"/>
    <w:rsid w:val="00F775B2"/>
    <w:rsid w:val="00FC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360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qFormat/>
    <w:rsid w:val="00136074"/>
    <w:pPr>
      <w:keepNext/>
      <w:spacing w:line="360" w:lineRule="auto"/>
      <w:jc w:val="center"/>
      <w:outlineLvl w:val="1"/>
    </w:pPr>
    <w:rPr>
      <w:rFonts w:ascii="AmerType Md BT" w:hAnsi="AmerType Md BT"/>
      <w:b/>
      <w:spacing w:val="40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6074"/>
    <w:pPr>
      <w:keepNext/>
      <w:jc w:val="center"/>
      <w:outlineLvl w:val="2"/>
    </w:pPr>
    <w:rPr>
      <w:rFonts w:ascii="Garamond" w:hAnsi="Garamond"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1360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6074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3607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qFormat/>
    <w:rsid w:val="00136074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136074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6074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60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136074"/>
    <w:rPr>
      <w:rFonts w:ascii="AmerType Md BT" w:eastAsia="Times New Roman" w:hAnsi="AmerType Md BT" w:cs="Times New Roman"/>
      <w:b/>
      <w:spacing w:val="4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36074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607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semiHidden/>
    <w:rsid w:val="0013607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rsid w:val="001360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13607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6074"/>
    <w:rPr>
      <w:rFonts w:ascii="Cambria" w:eastAsia="Times New Roman" w:hAnsi="Cambria" w:cs="Times New Roman"/>
      <w:lang w:val="en-US"/>
    </w:rPr>
  </w:style>
  <w:style w:type="character" w:styleId="Nmerodepgina">
    <w:name w:val="page number"/>
    <w:basedOn w:val="Fontepargpadro"/>
    <w:rsid w:val="00136074"/>
  </w:style>
  <w:style w:type="paragraph" w:styleId="Rodap">
    <w:name w:val="footer"/>
    <w:basedOn w:val="Normal"/>
    <w:link w:val="RodapChar"/>
    <w:uiPriority w:val="99"/>
    <w:rsid w:val="0013607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36074"/>
    <w:pPr>
      <w:overflowPunct w:val="0"/>
      <w:autoSpaceDE w:val="0"/>
      <w:autoSpaceDN w:val="0"/>
      <w:adjustRightInd w:val="0"/>
      <w:jc w:val="both"/>
      <w:textAlignment w:val="baseline"/>
    </w:pPr>
    <w:rPr>
      <w:rFonts w:ascii="Garamond" w:hAnsi="Garamond"/>
      <w:sz w:val="24"/>
    </w:rPr>
  </w:style>
  <w:style w:type="character" w:customStyle="1" w:styleId="CorpodetextoChar">
    <w:name w:val="Corpo de texto Char"/>
    <w:basedOn w:val="Fontepargpadro"/>
    <w:link w:val="Corpodetexto"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360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36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60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074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1360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13607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13607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ormal1">
    <w:name w:val="Normal1"/>
    <w:basedOn w:val="Normal"/>
    <w:rsid w:val="00136074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eastAsia="ar-SA"/>
    </w:rPr>
  </w:style>
  <w:style w:type="character" w:customStyle="1" w:styleId="normaltextrun">
    <w:name w:val="normaltextrun"/>
    <w:rsid w:val="00136074"/>
  </w:style>
  <w:style w:type="character" w:customStyle="1" w:styleId="spellingerror">
    <w:name w:val="spellingerror"/>
    <w:rsid w:val="00136074"/>
  </w:style>
  <w:style w:type="character" w:customStyle="1" w:styleId="eop">
    <w:name w:val="eop"/>
    <w:rsid w:val="00136074"/>
  </w:style>
  <w:style w:type="paragraph" w:customStyle="1" w:styleId="paragraph">
    <w:name w:val="paragraph"/>
    <w:basedOn w:val="Normal"/>
    <w:rsid w:val="0013607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nhideWhenUsed/>
    <w:rsid w:val="0013607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36074"/>
    <w:rPr>
      <w:color w:val="954F72" w:themeColor="followedHyperlink"/>
      <w:u w:val="single"/>
    </w:rPr>
  </w:style>
  <w:style w:type="paragraph" w:styleId="Ttulo">
    <w:name w:val="Title"/>
    <w:basedOn w:val="Normal"/>
    <w:next w:val="Normal"/>
    <w:link w:val="TtuloChar"/>
    <w:qFormat/>
    <w:rsid w:val="00136074"/>
    <w:pPr>
      <w:suppressAutoHyphens/>
      <w:contextualSpacing/>
      <w:jc w:val="both"/>
    </w:pPr>
    <w:rPr>
      <w:rFonts w:ascii="Open Sans" w:eastAsiaTheme="minorHAnsi" w:hAnsi="Open Sans" w:cstheme="minorBidi"/>
      <w:spacing w:val="-10"/>
      <w:sz w:val="36"/>
      <w:szCs w:val="22"/>
      <w:lang w:eastAsia="en-US"/>
    </w:rPr>
  </w:style>
  <w:style w:type="character" w:customStyle="1" w:styleId="TtuloChar">
    <w:name w:val="Título Char"/>
    <w:basedOn w:val="Fontepargpadro"/>
    <w:link w:val="Ttulo"/>
    <w:rsid w:val="00136074"/>
    <w:rPr>
      <w:rFonts w:ascii="Open Sans" w:hAnsi="Open Sans"/>
      <w:spacing w:val="-10"/>
      <w:sz w:val="36"/>
    </w:rPr>
  </w:style>
  <w:style w:type="paragraph" w:styleId="Recuodecorpodetexto">
    <w:name w:val="Body Text Indent"/>
    <w:basedOn w:val="Normal"/>
    <w:link w:val="RecuodecorpodetextoChar1"/>
    <w:semiHidden/>
    <w:unhideWhenUsed/>
    <w:rsid w:val="00136074"/>
    <w:pPr>
      <w:overflowPunct w:val="0"/>
      <w:autoSpaceDE w:val="0"/>
      <w:autoSpaceDN w:val="0"/>
      <w:adjustRightInd w:val="0"/>
      <w:ind w:left="2127"/>
      <w:jc w:val="both"/>
    </w:pPr>
    <w:rPr>
      <w:rFonts w:ascii="Garamond" w:hAnsi="Garamond"/>
      <w:sz w:val="24"/>
    </w:rPr>
  </w:style>
  <w:style w:type="character" w:customStyle="1" w:styleId="RecuodecorpodetextoChar">
    <w:name w:val="Recuo de corpo de texto Char"/>
    <w:basedOn w:val="Fontepargpadro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136074"/>
    <w:pPr>
      <w:overflowPunct w:val="0"/>
      <w:autoSpaceDE w:val="0"/>
      <w:autoSpaceDN w:val="0"/>
      <w:adjustRightInd w:val="0"/>
      <w:ind w:left="2124" w:firstLine="6"/>
      <w:jc w:val="both"/>
    </w:pPr>
    <w:rPr>
      <w:rFonts w:ascii="Garamond" w:hAnsi="Garamond"/>
      <w:sz w:val="24"/>
    </w:rPr>
  </w:style>
  <w:style w:type="character" w:customStyle="1" w:styleId="Recuodecorpodetexto2Char">
    <w:name w:val="Recuo de corpo de texto 2 Char"/>
    <w:basedOn w:val="Fontepargpadro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1"/>
    <w:unhideWhenUsed/>
    <w:rsid w:val="00136074"/>
    <w:pPr>
      <w:ind w:left="709"/>
      <w:jc w:val="both"/>
    </w:pPr>
    <w:rPr>
      <w:rFonts w:ascii="AmerType Md BT" w:hAnsi="AmerType Md BT"/>
      <w:sz w:val="24"/>
    </w:rPr>
  </w:style>
  <w:style w:type="character" w:customStyle="1" w:styleId="Recuodecorpodetexto3Char">
    <w:name w:val="Recuo de corpo de texto 3 Char"/>
    <w:basedOn w:val="Fontepargpadro"/>
    <w:rsid w:val="0013607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36074"/>
    <w:pPr>
      <w:suppressAutoHyphens/>
      <w:ind w:left="720"/>
      <w:contextualSpacing/>
      <w:jc w:val="both"/>
    </w:pPr>
    <w:rPr>
      <w:rFonts w:ascii="Calibri" w:hAnsi="Calibri"/>
      <w:sz w:val="24"/>
      <w:szCs w:val="24"/>
      <w:lang w:eastAsia="en-US"/>
    </w:rPr>
  </w:style>
  <w:style w:type="paragraph" w:customStyle="1" w:styleId="Corpodotexto">
    <w:name w:val="Corpo do texto"/>
    <w:basedOn w:val="Normal"/>
    <w:rsid w:val="00136074"/>
    <w:pPr>
      <w:suppressAutoHyphens/>
      <w:overflowPunct w:val="0"/>
      <w:autoSpaceDE w:val="0"/>
      <w:spacing w:after="283" w:line="360" w:lineRule="auto"/>
      <w:jc w:val="both"/>
    </w:pPr>
    <w:rPr>
      <w:rFonts w:ascii="Tahoma" w:hAnsi="Tahoma"/>
      <w:sz w:val="24"/>
      <w:szCs w:val="24"/>
      <w:lang w:eastAsia="ar-SA"/>
    </w:rPr>
  </w:style>
  <w:style w:type="paragraph" w:customStyle="1" w:styleId="ParagraphStyle">
    <w:name w:val="Paragraph Style"/>
    <w:rsid w:val="0013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13607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DivisodeTabelas">
    <w:name w:val="Divisão de Tabelas"/>
    <w:basedOn w:val="Normal"/>
    <w:rsid w:val="00136074"/>
    <w:pPr>
      <w:spacing w:line="20" w:lineRule="exact"/>
      <w:jc w:val="both"/>
    </w:pPr>
  </w:style>
  <w:style w:type="paragraph" w:customStyle="1" w:styleId="msonospacing0">
    <w:name w:val="msonospacing"/>
    <w:rsid w:val="001360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run">
    <w:name w:val="textrun"/>
    <w:rsid w:val="00136074"/>
  </w:style>
  <w:style w:type="character" w:customStyle="1" w:styleId="wacimagecontainer">
    <w:name w:val="wacimagecontainer"/>
    <w:rsid w:val="00136074"/>
  </w:style>
  <w:style w:type="character" w:customStyle="1" w:styleId="wacalttextdescribedby">
    <w:name w:val="wacalttextdescribedby"/>
    <w:rsid w:val="00136074"/>
  </w:style>
  <w:style w:type="character" w:customStyle="1" w:styleId="contextualspellingandgrammarerror">
    <w:name w:val="contextualspellingandgrammarerror"/>
    <w:rsid w:val="00136074"/>
  </w:style>
  <w:style w:type="character" w:customStyle="1" w:styleId="CabealhoChar1">
    <w:name w:val="Cabeçalho Char1"/>
    <w:uiPriority w:val="99"/>
    <w:locked/>
    <w:rsid w:val="00136074"/>
    <w:rPr>
      <w:rFonts w:ascii="Times New Roman" w:eastAsia="Times New Roman" w:hAnsi="Times New Roman" w:cs="Times New Roman" w:hint="default"/>
    </w:rPr>
  </w:style>
  <w:style w:type="character" w:customStyle="1" w:styleId="RecuodecorpodetextoChar1">
    <w:name w:val="Recuo de corpo de texto Char1"/>
    <w:link w:val="Recuodecorpodetexto"/>
    <w:semiHidden/>
    <w:locked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Recuodecorpodetexto2Char1">
    <w:name w:val="Recuo de corpo de texto 2 Char1"/>
    <w:link w:val="Recuodecorpodetexto2"/>
    <w:semiHidden/>
    <w:locked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Recuodecorpodetexto3Char1">
    <w:name w:val="Recuo de corpo de texto 3 Char1"/>
    <w:link w:val="Recuodecorpodetexto3"/>
    <w:locked/>
    <w:rsid w:val="00136074"/>
    <w:rPr>
      <w:rFonts w:ascii="AmerType Md BT" w:eastAsia="Times New Roman" w:hAnsi="AmerType Md BT" w:cs="Times New Roman"/>
      <w:sz w:val="24"/>
      <w:szCs w:val="20"/>
      <w:lang w:eastAsia="pt-BR"/>
    </w:rPr>
  </w:style>
  <w:style w:type="character" w:customStyle="1" w:styleId="TtuloChar1">
    <w:name w:val="Título Char1"/>
    <w:basedOn w:val="Fontepargpadro"/>
    <w:uiPriority w:val="10"/>
    <w:rsid w:val="00136074"/>
    <w:rPr>
      <w:rFonts w:asciiTheme="majorHAnsi" w:eastAsiaTheme="majorEastAsia" w:hAnsiTheme="majorHAnsi" w:cstheme="majorBidi" w:hint="default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apple-converted-space">
    <w:name w:val="apple-converted-space"/>
    <w:basedOn w:val="Fontepargpadro"/>
    <w:rsid w:val="00136074"/>
  </w:style>
  <w:style w:type="paragraph" w:styleId="NormalWeb">
    <w:name w:val="Normal (Web)"/>
    <w:basedOn w:val="Normal"/>
    <w:uiPriority w:val="99"/>
    <w:unhideWhenUsed/>
    <w:rsid w:val="003D29D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 Schlosser da Silva</dc:creator>
  <cp:lastModifiedBy>Usuario</cp:lastModifiedBy>
  <cp:revision>2</cp:revision>
  <cp:lastPrinted>2020-01-29T15:01:00Z</cp:lastPrinted>
  <dcterms:created xsi:type="dcterms:W3CDTF">2020-01-29T15:01:00Z</dcterms:created>
  <dcterms:modified xsi:type="dcterms:W3CDTF">2020-01-29T15:01:00Z</dcterms:modified>
</cp:coreProperties>
</file>