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4954CB" w:rsidRDefault="00136074" w:rsidP="008C38A4">
      <w:pPr>
        <w:pStyle w:val="Ttulo2"/>
        <w:spacing w:after="120" w:line="240" w:lineRule="auto"/>
        <w:rPr>
          <w:rFonts w:ascii="Bookman Old Style" w:hAnsi="Bookman Old Style"/>
          <w:sz w:val="24"/>
          <w:szCs w:val="24"/>
        </w:rPr>
      </w:pPr>
      <w:r w:rsidRPr="004954CB">
        <w:rPr>
          <w:rFonts w:ascii="Bookman Old Style" w:hAnsi="Bookman Old Style"/>
          <w:sz w:val="24"/>
          <w:szCs w:val="24"/>
        </w:rPr>
        <w:t>EDITAL DE PREGÃO PRESENCIAL</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4CB" w:rsidRDefault="00DD2D4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09/2020</w:t>
      </w: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1F641C" w:rsidRPr="004954CB">
        <w:rPr>
          <w:rFonts w:ascii="Bookman Old Style" w:hAnsi="Bookman Old Style"/>
          <w:sz w:val="24"/>
          <w:szCs w:val="24"/>
        </w:rPr>
        <w:t>o</w:t>
      </w:r>
      <w:r w:rsidR="00DD2D4B">
        <w:rPr>
          <w:rFonts w:ascii="Bookman Old Style" w:hAnsi="Bookman Old Style"/>
          <w:sz w:val="24"/>
          <w:szCs w:val="24"/>
        </w:rPr>
        <w:t>dalidade Pregão Presencial nº 05</w:t>
      </w:r>
      <w:r w:rsidRPr="004954CB">
        <w:rPr>
          <w:rFonts w:ascii="Bookman Old Style" w:hAnsi="Bookman Old Style"/>
          <w:sz w:val="24"/>
          <w:szCs w:val="24"/>
        </w:rPr>
        <w:t>/20</w:t>
      </w:r>
      <w:r w:rsidR="00DD2D4B">
        <w:rPr>
          <w:rFonts w:ascii="Bookman Old Style" w:hAnsi="Bookman Old Style"/>
          <w:sz w:val="24"/>
          <w:szCs w:val="24"/>
        </w:rPr>
        <w:t>20</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4954CB" w:rsidRDefault="00136074" w:rsidP="008C38A4">
      <w:pPr>
        <w:pStyle w:val="PargrafodaLista"/>
        <w:overflowPunct w:val="0"/>
        <w:autoSpaceDE w:val="0"/>
        <w:autoSpaceDN w:val="0"/>
        <w:adjustRightInd w:val="0"/>
        <w:spacing w:after="120"/>
        <w:ind w:left="0"/>
        <w:rPr>
          <w:rFonts w:ascii="Bookman Old Style" w:hAnsi="Bookman Old Style"/>
          <w:b/>
        </w:rPr>
      </w:pPr>
      <w:r w:rsidRPr="004954CB">
        <w:rPr>
          <w:rFonts w:ascii="Bookman Old Style" w:hAnsi="Bookman Old Style"/>
          <w:b/>
        </w:rPr>
        <w:t>1 PREÂMBULO</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1.1.</w:t>
      </w:r>
      <w:r w:rsidRPr="004954CB">
        <w:rPr>
          <w:rFonts w:ascii="Bookman Old Style" w:hAnsi="Bookman Old Style"/>
          <w:bCs/>
          <w:sz w:val="24"/>
          <w:szCs w:val="24"/>
        </w:rPr>
        <w:t xml:space="preserve"> </w:t>
      </w:r>
      <w:r w:rsidRPr="004954CB">
        <w:rPr>
          <w:rFonts w:ascii="Bookman Old Style" w:hAnsi="Bookman Old Style"/>
          <w:color w:val="000000" w:themeColor="text1"/>
          <w:sz w:val="24"/>
          <w:szCs w:val="24"/>
        </w:rPr>
        <w:t xml:space="preserve">O Município de Santa Terezinha do Progresso/SC, através de seu Prefeito, Senhor Derli Furtado, torna público que </w:t>
      </w:r>
      <w:r w:rsidRPr="004954CB">
        <w:rPr>
          <w:rFonts w:ascii="Bookman Old Style" w:hAnsi="Bookman Old Style"/>
          <w:sz w:val="24"/>
          <w:szCs w:val="24"/>
        </w:rPr>
        <w:t xml:space="preserve">será realizada licitação, na modalidade </w:t>
      </w:r>
      <w:r w:rsidRPr="004954CB">
        <w:rPr>
          <w:rFonts w:ascii="Bookman Old Style" w:hAnsi="Bookman Old Style"/>
          <w:b/>
          <w:sz w:val="24"/>
          <w:szCs w:val="24"/>
        </w:rPr>
        <w:t>PREGÃO</w:t>
      </w:r>
      <w:r w:rsidRPr="004954CB">
        <w:rPr>
          <w:rFonts w:ascii="Bookman Old Style" w:hAnsi="Bookman Old Style"/>
          <w:bCs/>
          <w:sz w:val="24"/>
          <w:szCs w:val="24"/>
        </w:rPr>
        <w:t>,</w:t>
      </w:r>
      <w:r w:rsidRPr="004954CB">
        <w:rPr>
          <w:rFonts w:ascii="Bookman Old Style" w:hAnsi="Bookman Old Style"/>
          <w:b/>
          <w:bCs/>
          <w:sz w:val="24"/>
          <w:szCs w:val="24"/>
        </w:rPr>
        <w:t xml:space="preserve"> </w:t>
      </w:r>
      <w:r w:rsidRPr="004954CB">
        <w:rPr>
          <w:rFonts w:ascii="Bookman Old Style" w:hAnsi="Bookman Old Style"/>
          <w:bCs/>
          <w:sz w:val="24"/>
          <w:szCs w:val="24"/>
        </w:rPr>
        <w:t xml:space="preserve">do tipo </w:t>
      </w:r>
      <w:r w:rsidRPr="004954CB">
        <w:rPr>
          <w:rFonts w:ascii="Bookman Old Style" w:hAnsi="Bookman Old Style"/>
          <w:b/>
          <w:sz w:val="24"/>
          <w:szCs w:val="24"/>
        </w:rPr>
        <w:t>MENOR PREÇO</w:t>
      </w:r>
      <w:r w:rsidRPr="004954CB">
        <w:rPr>
          <w:rFonts w:ascii="Bookman Old Style" w:hAnsi="Bookman Old Style"/>
          <w:sz w:val="24"/>
          <w:szCs w:val="24"/>
        </w:rPr>
        <w:t xml:space="preserve"> e do critério </w:t>
      </w:r>
      <w:r w:rsidRPr="004954CB">
        <w:rPr>
          <w:rFonts w:ascii="Bookman Old Style" w:hAnsi="Bookman Old Style"/>
          <w:b/>
          <w:sz w:val="24"/>
          <w:szCs w:val="24"/>
        </w:rPr>
        <w:t>MENOR PREÇO POR ITEM</w:t>
      </w:r>
      <w:r w:rsidRPr="004954CB">
        <w:rPr>
          <w:rFonts w:ascii="Bookman Old Style" w:hAnsi="Bookman Old Style"/>
          <w:sz w:val="24"/>
          <w:szCs w:val="24"/>
        </w:rPr>
        <w:t>,</w:t>
      </w:r>
      <w:r w:rsidR="00107608" w:rsidRPr="004954CB">
        <w:rPr>
          <w:rFonts w:ascii="Bookman Old Style" w:hAnsi="Bookman Old Style"/>
          <w:sz w:val="24"/>
          <w:szCs w:val="24"/>
        </w:rPr>
        <w:t xml:space="preserve"> </w:t>
      </w:r>
      <w:r w:rsidR="00DD2D4B">
        <w:rPr>
          <w:rFonts w:ascii="Bookman Old Style" w:hAnsi="Bookman Old Style"/>
          <w:sz w:val="24"/>
          <w:szCs w:val="24"/>
        </w:rPr>
        <w:t>com o processo licitatório nº 09/2020</w:t>
      </w:r>
      <w:r w:rsidRPr="004954CB">
        <w:rPr>
          <w:rFonts w:ascii="Bookman Old Style" w:hAnsi="Bookman Old Style"/>
          <w:sz w:val="24"/>
          <w:szCs w:val="24"/>
        </w:rPr>
        <w:t xml:space="preserve"> e a modalidade pregão presencial nº </w:t>
      </w:r>
      <w:r w:rsidR="00DD2D4B">
        <w:rPr>
          <w:rFonts w:ascii="Bookman Old Style" w:hAnsi="Bookman Old Style"/>
          <w:sz w:val="24"/>
          <w:szCs w:val="24"/>
        </w:rPr>
        <w:t>05</w:t>
      </w:r>
      <w:r w:rsidRPr="004954CB">
        <w:rPr>
          <w:rFonts w:ascii="Bookman Old Style" w:hAnsi="Bookman Old Style"/>
          <w:sz w:val="24"/>
          <w:szCs w:val="24"/>
        </w:rPr>
        <w:t>/20</w:t>
      </w:r>
      <w:r w:rsidR="00DD2D4B">
        <w:rPr>
          <w:rFonts w:ascii="Bookman Old Style" w:hAnsi="Bookman Old Style"/>
          <w:sz w:val="24"/>
          <w:szCs w:val="24"/>
        </w:rPr>
        <w:t>20</w:t>
      </w:r>
      <w:r w:rsidRPr="004954CB">
        <w:rPr>
          <w:rFonts w:ascii="Bookman Old Style" w:hAnsi="Bookman Old Style"/>
          <w:b/>
          <w:sz w:val="24"/>
          <w:szCs w:val="24"/>
        </w:rPr>
        <w:t>,</w:t>
      </w:r>
      <w:r w:rsidRPr="004954CB">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1.2.</w:t>
      </w:r>
      <w:r w:rsidRPr="004954CB">
        <w:rPr>
          <w:rFonts w:ascii="Bookman Old Style" w:hAnsi="Bookman Old Style"/>
          <w:sz w:val="24"/>
          <w:szCs w:val="24"/>
        </w:rPr>
        <w:t xml:space="preserve"> Os envelopes de Habilitação e Proposta serão recebidos até as </w:t>
      </w:r>
      <w:r w:rsidR="00DD2D4B">
        <w:rPr>
          <w:rFonts w:ascii="Bookman Old Style" w:hAnsi="Bookman Old Style"/>
          <w:b/>
          <w:sz w:val="24"/>
          <w:szCs w:val="24"/>
        </w:rPr>
        <w:t>08:0</w:t>
      </w:r>
      <w:r w:rsidR="00107608" w:rsidRPr="004954CB">
        <w:rPr>
          <w:rFonts w:ascii="Bookman Old Style" w:hAnsi="Bookman Old Style"/>
          <w:b/>
          <w:sz w:val="24"/>
          <w:szCs w:val="24"/>
        </w:rPr>
        <w:t>0</w:t>
      </w:r>
      <w:r w:rsidR="001F641C" w:rsidRPr="004954CB">
        <w:rPr>
          <w:rFonts w:ascii="Bookman Old Style" w:hAnsi="Bookman Old Style"/>
          <w:b/>
          <w:sz w:val="24"/>
          <w:szCs w:val="24"/>
        </w:rPr>
        <w:t xml:space="preserve"> </w:t>
      </w:r>
      <w:r w:rsidRPr="004954CB">
        <w:rPr>
          <w:rFonts w:ascii="Bookman Old Style" w:hAnsi="Bookman Old Style"/>
          <w:b/>
          <w:sz w:val="24"/>
          <w:szCs w:val="24"/>
        </w:rPr>
        <w:t>hs</w:t>
      </w:r>
      <w:r w:rsidRPr="004954CB">
        <w:rPr>
          <w:rFonts w:ascii="Bookman Old Style" w:hAnsi="Bookman Old Style"/>
          <w:sz w:val="24"/>
          <w:szCs w:val="24"/>
        </w:rPr>
        <w:t xml:space="preserve"> do </w:t>
      </w:r>
      <w:r w:rsidR="000F2B07">
        <w:rPr>
          <w:rFonts w:ascii="Bookman Old Style" w:hAnsi="Bookman Old Style"/>
          <w:sz w:val="24"/>
          <w:szCs w:val="24"/>
        </w:rPr>
        <w:t>dia 04</w:t>
      </w:r>
      <w:r w:rsidR="00DD2D4B">
        <w:rPr>
          <w:rFonts w:ascii="Bookman Old Style" w:hAnsi="Bookman Old Style"/>
          <w:sz w:val="24"/>
          <w:szCs w:val="24"/>
        </w:rPr>
        <w:t>/02/2020</w:t>
      </w:r>
      <w:r w:rsidR="00DD2D4B">
        <w:t xml:space="preserve"> </w:t>
      </w:r>
      <w:r w:rsidRPr="004954CB">
        <w:rPr>
          <w:rFonts w:ascii="Bookman Old Style" w:hAnsi="Bookman Old Style" w:cs="Arial"/>
          <w:b/>
          <w:sz w:val="24"/>
          <w:szCs w:val="24"/>
        </w:rPr>
        <w:t>,</w:t>
      </w:r>
      <w:r w:rsidRPr="004954CB">
        <w:rPr>
          <w:rFonts w:ascii="Bookman Old Style" w:hAnsi="Bookman Old Style"/>
          <w:color w:val="FF0000"/>
          <w:sz w:val="24"/>
          <w:szCs w:val="24"/>
        </w:rPr>
        <w:t xml:space="preserve"> </w:t>
      </w:r>
      <w:r w:rsidRPr="004954CB">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1.3.</w:t>
      </w:r>
      <w:r w:rsidRPr="004954CB">
        <w:rPr>
          <w:rFonts w:ascii="Bookman Old Style" w:hAnsi="Bookman Old Style"/>
          <w:sz w:val="24"/>
          <w:szCs w:val="24"/>
        </w:rPr>
        <w:t xml:space="preserve"> A abertura dos envelopes iniciará às </w:t>
      </w:r>
      <w:r w:rsidR="00DD2D4B">
        <w:rPr>
          <w:rFonts w:ascii="Bookman Old Style" w:hAnsi="Bookman Old Style"/>
          <w:b/>
          <w:sz w:val="24"/>
          <w:szCs w:val="24"/>
        </w:rPr>
        <w:t>08:0</w:t>
      </w:r>
      <w:r w:rsidR="00107608" w:rsidRPr="004954CB">
        <w:rPr>
          <w:rFonts w:ascii="Bookman Old Style" w:hAnsi="Bookman Old Style"/>
          <w:b/>
          <w:sz w:val="24"/>
          <w:szCs w:val="24"/>
        </w:rPr>
        <w:t>0</w:t>
      </w:r>
      <w:r w:rsidR="001F641C" w:rsidRPr="004954CB">
        <w:rPr>
          <w:rFonts w:ascii="Bookman Old Style" w:hAnsi="Bookman Old Style"/>
          <w:b/>
          <w:sz w:val="24"/>
          <w:szCs w:val="24"/>
        </w:rPr>
        <w:t xml:space="preserve"> </w:t>
      </w:r>
      <w:r w:rsidRPr="004954CB">
        <w:rPr>
          <w:rFonts w:ascii="Bookman Old Style" w:hAnsi="Bookman Old Style" w:cs="Arial"/>
          <w:b/>
          <w:sz w:val="24"/>
          <w:szCs w:val="24"/>
        </w:rPr>
        <w:t>hs</w:t>
      </w:r>
      <w:r w:rsidRPr="004954CB">
        <w:rPr>
          <w:rFonts w:ascii="Bookman Old Style" w:hAnsi="Bookman Old Style"/>
          <w:b/>
          <w:color w:val="FF0000"/>
          <w:sz w:val="24"/>
          <w:szCs w:val="24"/>
        </w:rPr>
        <w:t xml:space="preserve"> </w:t>
      </w:r>
      <w:r w:rsidRPr="004954CB">
        <w:rPr>
          <w:rFonts w:ascii="Bookman Old Style" w:hAnsi="Bookman Old Style"/>
          <w:sz w:val="24"/>
          <w:szCs w:val="24"/>
        </w:rPr>
        <w:t>no mesmo endereço e no mesmo dia.</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1.4.</w:t>
      </w:r>
      <w:r w:rsidRPr="004954CB">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1.5.</w:t>
      </w:r>
      <w:r w:rsidRPr="004954CB">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4954CB">
          <w:rPr>
            <w:rStyle w:val="Hyperlink"/>
            <w:rFonts w:ascii="Bookman Old Style" w:hAnsi="Bookman Old Style"/>
            <w:bCs/>
            <w:sz w:val="24"/>
            <w:szCs w:val="24"/>
          </w:rPr>
          <w:t>http://www.staterezinhaprogresso.sc.gov.br</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1.6. </w:t>
      </w:r>
      <w:r w:rsidRPr="004954CB">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4954CB">
          <w:rPr>
            <w:rStyle w:val="Hyperlink"/>
            <w:rFonts w:ascii="Bookman Old Style" w:hAnsi="Bookman Old Style"/>
            <w:bCs/>
            <w:sz w:val="24"/>
            <w:szCs w:val="24"/>
          </w:rPr>
          <w:t>http://download.betha.com.br/versoesdisp.jsp?s=33&amp;rdn=070218142054</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1.7.</w:t>
      </w:r>
      <w:r w:rsidRPr="004954CB">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954CB">
        <w:rPr>
          <w:rFonts w:ascii="Bookman Old Style" w:hAnsi="Bookman Old Style"/>
          <w:sz w:val="24"/>
          <w:szCs w:val="24"/>
        </w:rPr>
        <w:t>Av. Tancredo Neves, nº 337, Centro, Santa Terezinha do Progresso, Estado de Santa Catarina, CEP 89.983-000</w:t>
      </w:r>
      <w:r w:rsidRPr="004954CB">
        <w:rPr>
          <w:rFonts w:ascii="Bookman Old Style" w:hAnsi="Bookman Old Style"/>
          <w:bCs/>
          <w:sz w:val="24"/>
          <w:szCs w:val="24"/>
        </w:rPr>
        <w:t xml:space="preserve">, aos cuidados da Pregoeira, ou </w:t>
      </w:r>
      <w:r w:rsidRPr="004954CB">
        <w:rPr>
          <w:rFonts w:ascii="Bookman Old Style" w:hAnsi="Bookman Old Style"/>
          <w:bCs/>
          <w:sz w:val="24"/>
          <w:szCs w:val="24"/>
        </w:rPr>
        <w:lastRenderedPageBreak/>
        <w:t xml:space="preserve">através do endereço eletrônico  </w:t>
      </w:r>
      <w:hyperlink r:id="rId9" w:history="1">
        <w:r w:rsidRPr="004954CB">
          <w:rPr>
            <w:rStyle w:val="Hyperlink"/>
            <w:rFonts w:ascii="Bookman Old Style" w:hAnsi="Bookman Old Style"/>
            <w:bCs/>
            <w:sz w:val="24"/>
            <w:szCs w:val="24"/>
          </w:rPr>
          <w:t>compras@staterezinhaprogresso@sc.gov.br</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1.8.</w:t>
      </w:r>
      <w:r w:rsidRPr="004954CB">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4954CB"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4954CB" w:rsidRDefault="008C38A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 DO OBJETO</w:t>
      </w:r>
    </w:p>
    <w:p w:rsidR="00124F28" w:rsidRDefault="00136074" w:rsidP="001F641C">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2.1.</w:t>
      </w:r>
      <w:r w:rsidRPr="004954CB">
        <w:rPr>
          <w:rFonts w:ascii="Bookman Old Style" w:hAnsi="Bookman Old Style"/>
          <w:bCs/>
          <w:sz w:val="24"/>
          <w:szCs w:val="24"/>
        </w:rPr>
        <w:t xml:space="preserve"> </w:t>
      </w:r>
      <w:r w:rsidR="00DD2D4B" w:rsidRPr="00DD2D4B">
        <w:rPr>
          <w:rFonts w:ascii="Bookman Old Style" w:hAnsi="Bookman Old Style"/>
          <w:b/>
          <w:bCs/>
          <w:sz w:val="24"/>
          <w:szCs w:val="24"/>
        </w:rPr>
        <w:t>A PRESENTE LICITAÇÃO VISA CONTRATAÇÃO DE PROFISSIONAL, PARA MINISTRAR AULAS DE DANÇA, PATINAÇÃO, VIOLÃO E TAEKWONDO, PARA ATENDIMENTO DA SECRETARIA MUNICIPAL DE ASSISTÊNCIA SOCIAL E TAMBÉM O DE</w:t>
      </w:r>
      <w:r w:rsidR="00DD2D4B">
        <w:rPr>
          <w:rFonts w:ascii="Bookman Old Style" w:hAnsi="Bookman Old Style"/>
          <w:b/>
          <w:bCs/>
          <w:sz w:val="24"/>
          <w:szCs w:val="24"/>
        </w:rPr>
        <w:t xml:space="preserve">PARTAMENTO DE ESPORTE E CULTURA </w:t>
      </w:r>
      <w:r w:rsidR="00DD2D4B" w:rsidRPr="00DD2D4B">
        <w:rPr>
          <w:rFonts w:ascii="Bookman Old Style" w:hAnsi="Bookman Old Style"/>
          <w:b/>
          <w:bCs/>
          <w:sz w:val="24"/>
          <w:szCs w:val="24"/>
        </w:rPr>
        <w:t xml:space="preserve"> DO MUNICIPIO, CONFORME ESPECIFICAÇÕES DO</w:t>
      </w:r>
      <w:r w:rsidR="00DD2D4B">
        <w:rPr>
          <w:rFonts w:ascii="Bookman Old Style" w:hAnsi="Bookman Old Style"/>
          <w:b/>
          <w:bCs/>
          <w:sz w:val="24"/>
          <w:szCs w:val="24"/>
        </w:rPr>
        <w:t xml:space="preserve"> E</w:t>
      </w:r>
      <w:r w:rsidR="00DD2D4B" w:rsidRPr="00DD2D4B">
        <w:rPr>
          <w:rFonts w:ascii="Bookman Old Style" w:hAnsi="Bookman Old Style"/>
          <w:b/>
          <w:bCs/>
          <w:sz w:val="24"/>
          <w:szCs w:val="24"/>
        </w:rPr>
        <w:t>DITAL</w:t>
      </w:r>
      <w:r w:rsidR="00DD2D4B">
        <w:rPr>
          <w:rFonts w:ascii="Bookman Old Style" w:hAnsi="Bookman Old Style"/>
          <w:b/>
          <w:bCs/>
          <w:sz w:val="24"/>
          <w:szCs w:val="24"/>
        </w:rPr>
        <w:t xml:space="preserve"> </w:t>
      </w:r>
      <w:r w:rsidR="00DD2D4B" w:rsidRPr="00DD2D4B">
        <w:rPr>
          <w:rFonts w:ascii="Bookman Old Style" w:hAnsi="Bookman Old Style"/>
          <w:b/>
          <w:bCs/>
          <w:sz w:val="24"/>
          <w:szCs w:val="24"/>
        </w:rPr>
        <w:t>E  SEUS ANEXOS</w:t>
      </w:r>
      <w:r w:rsidR="00124F28">
        <w:rPr>
          <w:rFonts w:ascii="Bookman Old Style" w:hAnsi="Bookman Old Style"/>
          <w:b/>
          <w:bCs/>
          <w:sz w:val="24"/>
          <w:szCs w:val="24"/>
        </w:rPr>
        <w:t>.</w:t>
      </w:r>
    </w:p>
    <w:p w:rsidR="008C38A4" w:rsidRPr="004954CB" w:rsidRDefault="00136074" w:rsidP="001F641C">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2.2.</w:t>
      </w:r>
      <w:r w:rsidRPr="004954CB">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4954CB"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4954CB"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3. DO TIPO DE LICITAÇÃO</w:t>
      </w:r>
    </w:p>
    <w:p w:rsidR="008C38A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bCs/>
          <w:sz w:val="24"/>
          <w:szCs w:val="24"/>
        </w:rPr>
        <w:t>3.1.</w:t>
      </w:r>
      <w:r w:rsidRPr="004954CB">
        <w:rPr>
          <w:rFonts w:ascii="Bookman Old Style" w:hAnsi="Bookman Old Style"/>
          <w:bCs/>
          <w:sz w:val="24"/>
          <w:szCs w:val="24"/>
        </w:rPr>
        <w:t xml:space="preserve"> O presente pregão presencial rege-se pelo tipo</w:t>
      </w:r>
      <w:r w:rsidRPr="004954CB">
        <w:rPr>
          <w:rFonts w:ascii="Bookman Old Style" w:hAnsi="Bookman Old Style"/>
          <w:sz w:val="24"/>
          <w:szCs w:val="24"/>
        </w:rPr>
        <w:t xml:space="preserve"> </w:t>
      </w:r>
      <w:r w:rsidRPr="004954CB">
        <w:rPr>
          <w:rFonts w:ascii="Bookman Old Style" w:hAnsi="Bookman Old Style"/>
          <w:b/>
          <w:sz w:val="24"/>
          <w:szCs w:val="24"/>
        </w:rPr>
        <w:t>Menor preço</w:t>
      </w:r>
      <w:r w:rsidRPr="004954CB">
        <w:rPr>
          <w:rFonts w:ascii="Bookman Old Style" w:hAnsi="Bookman Old Style"/>
          <w:sz w:val="24"/>
          <w:szCs w:val="24"/>
        </w:rPr>
        <w:t xml:space="preserve"> e do critério </w:t>
      </w:r>
      <w:r w:rsidRPr="004954CB">
        <w:rPr>
          <w:rFonts w:ascii="Bookman Old Style" w:hAnsi="Bookman Old Style"/>
          <w:b/>
          <w:sz w:val="24"/>
          <w:szCs w:val="24"/>
        </w:rPr>
        <w:t>Menor preço por item.</w:t>
      </w:r>
    </w:p>
    <w:p w:rsidR="008C38A4" w:rsidRPr="004954CB"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4. DOS RECURSOS ORÇAMENTÁRIOS</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4.1.</w:t>
      </w:r>
      <w:r w:rsidRPr="004954CB">
        <w:rPr>
          <w:rFonts w:ascii="Bookman Old Style" w:hAnsi="Bookman Old Style"/>
          <w:bCs/>
          <w:color w:val="000000" w:themeColor="text1"/>
          <w:sz w:val="24"/>
          <w:szCs w:val="24"/>
        </w:rPr>
        <w:t xml:space="preserve"> A despesa decorrente da presente licitação irá onerar os seguintes recursos: Cód.</w:t>
      </w:r>
      <w:r w:rsidR="00072529" w:rsidRPr="004954CB">
        <w:rPr>
          <w:rFonts w:ascii="Bookman Old Style" w:hAnsi="Bookman Old Style"/>
          <w:bCs/>
          <w:color w:val="000000" w:themeColor="text1"/>
          <w:sz w:val="24"/>
          <w:szCs w:val="24"/>
        </w:rPr>
        <w:t xml:space="preserve"> Red.: </w:t>
      </w:r>
      <w:r w:rsidR="001F5AEE">
        <w:rPr>
          <w:rFonts w:ascii="Bookman Old Style" w:hAnsi="Bookman Old Style"/>
          <w:bCs/>
          <w:color w:val="000000" w:themeColor="text1"/>
          <w:sz w:val="24"/>
          <w:szCs w:val="24"/>
        </w:rPr>
        <w:t>103</w:t>
      </w:r>
      <w:r w:rsidR="00072529" w:rsidRPr="004954CB">
        <w:rPr>
          <w:rFonts w:ascii="Bookman Old Style" w:hAnsi="Bookman Old Style"/>
          <w:bCs/>
          <w:color w:val="000000" w:themeColor="text1"/>
          <w:sz w:val="24"/>
          <w:szCs w:val="24"/>
        </w:rPr>
        <w:t xml:space="preserve"> Und. Orç.: </w:t>
      </w:r>
      <w:r w:rsidR="001F5AEE">
        <w:rPr>
          <w:rFonts w:ascii="Bookman Old Style" w:hAnsi="Bookman Old Style"/>
          <w:bCs/>
          <w:color w:val="000000" w:themeColor="text1"/>
          <w:sz w:val="24"/>
          <w:szCs w:val="24"/>
        </w:rPr>
        <w:t>10</w:t>
      </w:r>
      <w:r w:rsidR="00072529" w:rsidRPr="004954CB">
        <w:rPr>
          <w:rFonts w:ascii="Bookman Old Style" w:hAnsi="Bookman Old Style"/>
          <w:bCs/>
          <w:color w:val="000000" w:themeColor="text1"/>
          <w:sz w:val="24"/>
          <w:szCs w:val="24"/>
        </w:rPr>
        <w:t>.01 Proj./Ativ.: 2.0</w:t>
      </w:r>
      <w:r w:rsidR="001F5AEE">
        <w:rPr>
          <w:rFonts w:ascii="Bookman Old Style" w:hAnsi="Bookman Old Style"/>
          <w:bCs/>
          <w:color w:val="000000" w:themeColor="text1"/>
          <w:sz w:val="24"/>
          <w:szCs w:val="24"/>
        </w:rPr>
        <w:t>28</w:t>
      </w:r>
      <w:r w:rsidRPr="004954CB">
        <w:rPr>
          <w:rFonts w:ascii="Bookman Old Style" w:hAnsi="Bookman Old Style"/>
          <w:bCs/>
          <w:color w:val="000000" w:themeColor="text1"/>
          <w:sz w:val="24"/>
          <w:szCs w:val="24"/>
        </w:rPr>
        <w:t xml:space="preserve"> Elemento Despesa: 3.3.90.00.00.00.00.00 Compl. Elemento: 3.3.90.</w:t>
      </w:r>
      <w:r w:rsidR="00072529" w:rsidRPr="004954CB">
        <w:rPr>
          <w:rFonts w:ascii="Bookman Old Style" w:hAnsi="Bookman Old Style"/>
          <w:bCs/>
          <w:color w:val="000000" w:themeColor="text1"/>
          <w:sz w:val="24"/>
          <w:szCs w:val="24"/>
        </w:rPr>
        <w:t>39.</w:t>
      </w:r>
      <w:r w:rsidR="001F5AEE">
        <w:rPr>
          <w:rFonts w:ascii="Bookman Old Style" w:hAnsi="Bookman Old Style"/>
          <w:bCs/>
          <w:color w:val="000000" w:themeColor="text1"/>
          <w:sz w:val="24"/>
          <w:szCs w:val="24"/>
        </w:rPr>
        <w:t>99</w:t>
      </w:r>
      <w:r w:rsidRPr="004954CB">
        <w:rPr>
          <w:rFonts w:ascii="Bookman Old Style" w:hAnsi="Bookman Old Style"/>
          <w:bCs/>
          <w:color w:val="000000" w:themeColor="text1"/>
          <w:sz w:val="24"/>
          <w:szCs w:val="24"/>
        </w:rPr>
        <w:t>.00.00</w:t>
      </w:r>
    </w:p>
    <w:p w:rsidR="008C38A4" w:rsidRPr="004954CB"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 xml:space="preserve">5. DAS CONDIÇÕES DE PARTICIPAÇÃO </w:t>
      </w:r>
    </w:p>
    <w:p w:rsidR="001F641C" w:rsidRPr="004954CB" w:rsidRDefault="00136074" w:rsidP="001F641C">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5.1</w:t>
      </w:r>
      <w:r w:rsidR="00F1678E" w:rsidRPr="004954CB">
        <w:rPr>
          <w:rFonts w:ascii="Bookman Old Style" w:hAnsi="Bookman Old Style"/>
          <w:b/>
          <w:bCs/>
          <w:sz w:val="24"/>
          <w:szCs w:val="24"/>
        </w:rPr>
        <w:t>.</w:t>
      </w:r>
      <w:bookmarkStart w:id="0" w:name="_GoBack"/>
      <w:bookmarkEnd w:id="0"/>
      <w:r w:rsidRPr="004954CB">
        <w:rPr>
          <w:rFonts w:ascii="Bookman Old Style" w:hAnsi="Bookman Old Style"/>
          <w:bCs/>
          <w:sz w:val="24"/>
          <w:szCs w:val="24"/>
        </w:rPr>
        <w:t xml:space="preserve"> </w:t>
      </w:r>
      <w:r w:rsidR="001F641C" w:rsidRPr="004954CB">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w:t>
      </w:r>
      <w:r w:rsidRPr="004954CB">
        <w:rPr>
          <w:rFonts w:ascii="Bookman Old Style" w:hAnsi="Bookman Old Style"/>
          <w:bCs/>
          <w:sz w:val="24"/>
          <w:szCs w:val="24"/>
        </w:rPr>
        <w:t xml:space="preserve"> Estarão impedidas de participar, de qualquer fase deste Pregão, empresas que se enquadrem em uma ou mais situações a seguir:</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5.2.1.</w:t>
      </w:r>
      <w:r w:rsidRPr="004954CB">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5.2.2.</w:t>
      </w:r>
      <w:r w:rsidRPr="004954CB">
        <w:rPr>
          <w:rFonts w:ascii="Bookman Old Style" w:hAnsi="Bookman Old Style"/>
          <w:bCs/>
          <w:sz w:val="24"/>
          <w:szCs w:val="24"/>
        </w:rPr>
        <w:t xml:space="preserve"> Estiverem cumprindo suspensão temporária de participação em licitação ou estiverem impedidas de contratar com a Administração </w:t>
      </w:r>
      <w:r w:rsidRPr="004954CB">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5.2.3.</w:t>
      </w:r>
      <w:r w:rsidRPr="004954CB">
        <w:rPr>
          <w:rFonts w:ascii="Bookman Old Style" w:hAnsi="Bookman Old Style"/>
          <w:bCs/>
          <w:sz w:val="24"/>
          <w:szCs w:val="24"/>
        </w:rPr>
        <w:t xml:space="preserve"> Declaradas inidôneas em qualquer esfera de Governo;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5.2.4. </w:t>
      </w:r>
      <w:r w:rsidRPr="004954CB">
        <w:rPr>
          <w:rFonts w:ascii="Bookman Old Style" w:hAnsi="Bookman Old Style"/>
          <w:bCs/>
          <w:sz w:val="24"/>
          <w:szCs w:val="24"/>
        </w:rPr>
        <w:t>Empresas sob as sanções previstas no art. 87 da Lei 8.666/93;</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5.2.5.</w:t>
      </w:r>
      <w:r w:rsidRPr="004954CB">
        <w:rPr>
          <w:rFonts w:ascii="Bookman Old Style" w:hAnsi="Bookman Old Style"/>
          <w:bCs/>
          <w:sz w:val="24"/>
          <w:szCs w:val="24"/>
        </w:rPr>
        <w:t xml:space="preserve"> De mais de uma empresa sob o controle de um mesmo grupo de pessoas, físicas ou jurídicas ou em consórcio;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5.2.6.</w:t>
      </w:r>
      <w:r w:rsidRPr="004954CB">
        <w:rPr>
          <w:rFonts w:ascii="Bookman Old Style" w:hAnsi="Bookman Old Style"/>
          <w:bCs/>
          <w:sz w:val="24"/>
          <w:szCs w:val="24"/>
        </w:rPr>
        <w:t xml:space="preserve"> Empresas ou pessoas descritas nos art. 9 da Lei Complementar nº. 8.666/93.</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5.3.</w:t>
      </w:r>
      <w:r w:rsidRPr="004954CB">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4954CB"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4954CB">
        <w:rPr>
          <w:rFonts w:ascii="Bookman Old Style" w:hAnsi="Bookman Old Style"/>
          <w:b/>
          <w:bCs/>
          <w:sz w:val="24"/>
          <w:szCs w:val="24"/>
        </w:rPr>
        <w:t xml:space="preserve">6. DA IMPUGNAÇÃO DO EDITAL </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6.1.</w:t>
      </w:r>
      <w:r w:rsidRPr="004954CB">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954CB">
        <w:rPr>
          <w:rFonts w:ascii="Bookman Old Style" w:hAnsi="Bookman Old Style"/>
          <w:sz w:val="24"/>
          <w:szCs w:val="24"/>
        </w:rPr>
        <w:t>Av. Tancredo Neves, nº 337, Centro, Santa Terezinha do Progresso, Estado de Santa Catarina, CEP 89.983-000</w:t>
      </w:r>
      <w:r w:rsidRPr="004954CB">
        <w:rPr>
          <w:rFonts w:ascii="Bookman Old Style" w:hAnsi="Bookman Old Style"/>
          <w:bCs/>
          <w:sz w:val="24"/>
          <w:szCs w:val="24"/>
        </w:rPr>
        <w:t>, devendo a Administração julgar e responder à impugnação em até 24 (vinte e quatro) horas.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6.1.1. </w:t>
      </w:r>
      <w:r w:rsidRPr="004954CB">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6.2. </w:t>
      </w:r>
      <w:r w:rsidRPr="004954CB">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7. DO CREDENCIAMENTO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7.1. </w:t>
      </w:r>
      <w:r w:rsidRPr="004954CB">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t>7.2.</w:t>
      </w:r>
      <w:r w:rsidRPr="004954CB">
        <w:rPr>
          <w:rFonts w:ascii="Bookman Old Style" w:hAnsi="Bookman Old Style"/>
          <w:bCs/>
          <w:sz w:val="24"/>
          <w:szCs w:val="24"/>
        </w:rPr>
        <w:t xml:space="preserve"> Cada licitante poderá credenciar apenas um representante.</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t>7.3.</w:t>
      </w:r>
      <w:r w:rsidRPr="004954CB">
        <w:rPr>
          <w:rFonts w:ascii="Bookman Old Style" w:hAnsi="Bookman Old Style"/>
          <w:bCs/>
          <w:sz w:val="24"/>
          <w:szCs w:val="24"/>
        </w:rPr>
        <w:t xml:space="preserve"> Cada credenciado poderá representar apenas um licitante.</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lastRenderedPageBreak/>
        <w:t>7.4.</w:t>
      </w:r>
      <w:r w:rsidRPr="004954CB">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bCs/>
          <w:sz w:val="24"/>
          <w:szCs w:val="24"/>
        </w:rPr>
        <w:t>7.4.1.</w:t>
      </w:r>
      <w:r w:rsidRPr="004954CB">
        <w:rPr>
          <w:rFonts w:ascii="Bookman Old Style" w:hAnsi="Bookman Old Style"/>
          <w:bCs/>
          <w:sz w:val="24"/>
          <w:szCs w:val="24"/>
        </w:rPr>
        <w:t xml:space="preserve"> </w:t>
      </w:r>
      <w:r w:rsidRPr="004954CB">
        <w:rPr>
          <w:rFonts w:ascii="Bookman Old Style" w:hAnsi="Bookman Old Style"/>
          <w:sz w:val="24"/>
          <w:szCs w:val="24"/>
        </w:rPr>
        <w:t>No caso de procuração particular, a firma do outorgante deverá ser reconhecida em cartório.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7.4.2.</w:t>
      </w:r>
      <w:r w:rsidRPr="004954CB">
        <w:rPr>
          <w:rFonts w:ascii="Bookman Old Style" w:hAnsi="Bookman Old Style"/>
          <w:sz w:val="24"/>
          <w:szCs w:val="24"/>
        </w:rPr>
        <w:t xml:space="preserve"> Na procuração pública ou particular, </w:t>
      </w:r>
      <w:r w:rsidRPr="004954CB">
        <w:rPr>
          <w:rFonts w:ascii="Bookman Old Style" w:hAnsi="Bookman Old Style"/>
          <w:bCs/>
          <w:sz w:val="24"/>
          <w:szCs w:val="24"/>
        </w:rPr>
        <w:t>devem estar expressos os poderes para formular ou desistir de lances, recursos, assinar atas e demais atos inerentes ao certame.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7.5.</w:t>
      </w:r>
      <w:r w:rsidRPr="004954CB">
        <w:rPr>
          <w:rFonts w:ascii="Bookman Old Style" w:hAnsi="Bookman Old Style"/>
          <w:bCs/>
          <w:sz w:val="24"/>
          <w:szCs w:val="24"/>
        </w:rPr>
        <w:t xml:space="preserve"> Deverão ser apresentados juntamente com os documentos de credenciamento:</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4954CB">
        <w:rPr>
          <w:rFonts w:ascii="Bookman Old Style" w:hAnsi="Bookman Old Style"/>
          <w:b/>
          <w:bCs/>
          <w:sz w:val="24"/>
          <w:szCs w:val="24"/>
        </w:rPr>
        <w:t xml:space="preserve">7.5.1. </w:t>
      </w:r>
      <w:r w:rsidRPr="004954CB">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954CB">
        <w:rPr>
          <w:rFonts w:ascii="Bookman Old Style" w:hAnsi="Bookman Old Style"/>
          <w:bCs/>
          <w:color w:val="000000"/>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color w:val="000000"/>
          <w:sz w:val="24"/>
          <w:szCs w:val="24"/>
        </w:rPr>
        <w:t>7.5.2.</w:t>
      </w:r>
      <w:r w:rsidRPr="004954CB">
        <w:rPr>
          <w:rFonts w:ascii="Bookman Old Style" w:hAnsi="Bookman Old Style"/>
          <w:bCs/>
          <w:color w:val="000000"/>
          <w:sz w:val="24"/>
          <w:szCs w:val="24"/>
        </w:rPr>
        <w:t xml:space="preserve"> D</w:t>
      </w:r>
      <w:r w:rsidRPr="004954CB">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sz w:val="24"/>
          <w:szCs w:val="24"/>
        </w:rPr>
        <w:t>7.6.</w:t>
      </w:r>
      <w:r w:rsidRPr="004954CB">
        <w:rPr>
          <w:rFonts w:ascii="Bookman Old Style" w:hAnsi="Bookman Old Style"/>
          <w:bCs/>
          <w:sz w:val="24"/>
          <w:szCs w:val="24"/>
        </w:rPr>
        <w:t xml:space="preserve"> </w:t>
      </w:r>
      <w:r w:rsidRPr="004954CB">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color w:val="000000" w:themeColor="text1"/>
          <w:sz w:val="24"/>
          <w:szCs w:val="24"/>
        </w:rPr>
        <w:t>7.7.</w:t>
      </w:r>
      <w:r w:rsidRPr="004954CB">
        <w:rPr>
          <w:rFonts w:ascii="Bookman Old Style" w:hAnsi="Bookman Old Style"/>
          <w:bCs/>
          <w:color w:val="000000" w:themeColor="text1"/>
          <w:sz w:val="24"/>
          <w:szCs w:val="24"/>
        </w:rPr>
        <w:t xml:space="preserve"> </w:t>
      </w:r>
      <w:r w:rsidRPr="004954CB">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8. DA PROPOSTA DE PREÇOS – ENVELOPE A</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sz w:val="24"/>
          <w:szCs w:val="24"/>
        </w:rPr>
        <w:t>8.1.</w:t>
      </w:r>
      <w:r w:rsidRPr="004954CB">
        <w:rPr>
          <w:rFonts w:ascii="Bookman Old Style" w:hAnsi="Bookman Old Style"/>
          <w:bCs/>
          <w:color w:val="FF0000"/>
          <w:sz w:val="24"/>
          <w:szCs w:val="24"/>
        </w:rPr>
        <w:t xml:space="preserve"> </w:t>
      </w:r>
      <w:r w:rsidRPr="004954CB">
        <w:rPr>
          <w:rFonts w:ascii="Bookman Old Style" w:hAnsi="Bookman Old Style"/>
          <w:bCs/>
          <w:color w:val="000000" w:themeColor="text1"/>
          <w:sz w:val="24"/>
          <w:szCs w:val="24"/>
        </w:rPr>
        <w:t xml:space="preserve">A proposta de preços deverá ser, preferencialmente, elaborada através do </w:t>
      </w:r>
      <w:r w:rsidRPr="004954CB">
        <w:rPr>
          <w:rFonts w:ascii="Bookman Old Style" w:hAnsi="Bookman Old Style"/>
          <w:bCs/>
          <w:color w:val="000000" w:themeColor="text1"/>
          <w:sz w:val="24"/>
          <w:szCs w:val="24"/>
          <w:u w:val="single"/>
        </w:rPr>
        <w:t>sistema de preenchimento de propostas</w:t>
      </w:r>
      <w:r w:rsidRPr="004954CB">
        <w:rPr>
          <w:rFonts w:ascii="Bookman Old Style" w:hAnsi="Bookman Old Style"/>
          <w:bCs/>
          <w:color w:val="000000" w:themeColor="text1"/>
          <w:sz w:val="24"/>
          <w:szCs w:val="24"/>
        </w:rPr>
        <w:t>, oferecido pelo município em arquivo digital e, obrigatoriamente, em 01 (uma</w:t>
      </w:r>
      <w:r w:rsidRPr="004954CB">
        <w:rPr>
          <w:rFonts w:ascii="Bookman Old Style" w:hAnsi="Bookman Old Style"/>
          <w:bCs/>
          <w:iCs/>
          <w:color w:val="000000" w:themeColor="text1"/>
          <w:sz w:val="24"/>
          <w:szCs w:val="24"/>
        </w:rPr>
        <w:t>)</w:t>
      </w:r>
      <w:r w:rsidRPr="004954CB">
        <w:rPr>
          <w:rFonts w:ascii="Bookman Old Style" w:hAnsi="Bookman Old Style"/>
          <w:bCs/>
          <w:color w:val="000000" w:themeColor="text1"/>
          <w:sz w:val="24"/>
          <w:szCs w:val="24"/>
        </w:rPr>
        <w:t xml:space="preserve"> via </w:t>
      </w:r>
      <w:r w:rsidRPr="004954CB">
        <w:rPr>
          <w:rFonts w:ascii="Bookman Old Style" w:hAnsi="Bookman Old Style"/>
          <w:bCs/>
          <w:color w:val="000000" w:themeColor="text1"/>
          <w:sz w:val="24"/>
          <w:szCs w:val="24"/>
        </w:rPr>
        <w:lastRenderedPageBreak/>
        <w:t xml:space="preserve">impressa da proposta gerada pelo sistema, que deverá estar </w:t>
      </w:r>
      <w:r w:rsidRPr="004954CB">
        <w:rPr>
          <w:rFonts w:ascii="Bookman Old Style" w:hAnsi="Bookman Old Style"/>
          <w:b/>
          <w:bCs/>
          <w:color w:val="000000" w:themeColor="text1"/>
          <w:sz w:val="24"/>
          <w:szCs w:val="24"/>
        </w:rPr>
        <w:t>assinada</w:t>
      </w:r>
      <w:r w:rsidRPr="004954CB">
        <w:rPr>
          <w:rFonts w:ascii="Bookman Old Style" w:hAnsi="Bookman Old Style"/>
          <w:bCs/>
          <w:color w:val="000000" w:themeColor="text1"/>
          <w:sz w:val="24"/>
          <w:szCs w:val="24"/>
        </w:rPr>
        <w:t xml:space="preserve"> pelo representante legal da empresa participante.</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 xml:space="preserve">8.2. </w:t>
      </w:r>
      <w:r w:rsidRPr="004954CB">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8.3.</w:t>
      </w:r>
      <w:r w:rsidRPr="004954CB">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4954CB">
          <w:rPr>
            <w:rStyle w:val="Hyperlink"/>
            <w:rFonts w:ascii="Bookman Old Style" w:hAnsi="Bookman Old Style"/>
            <w:bCs/>
            <w:color w:val="000000" w:themeColor="text1"/>
            <w:sz w:val="24"/>
            <w:szCs w:val="24"/>
          </w:rPr>
          <w:t>http://download.betha.com.br/versoesdisp.jsp?s=33&amp;rdn=070218142054</w:t>
        </w:r>
      </w:hyperlink>
      <w:r w:rsidRPr="004954CB">
        <w:rPr>
          <w:rFonts w:ascii="Bookman Old Style" w:hAnsi="Bookman Old Style"/>
          <w:bCs/>
          <w:color w:val="000000" w:themeColor="text1"/>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8.4.</w:t>
      </w:r>
      <w:r w:rsidRPr="004954CB">
        <w:rPr>
          <w:rFonts w:ascii="Bookman Old Style" w:hAnsi="Bookman Old Style"/>
          <w:bCs/>
          <w:color w:val="000000" w:themeColor="text1"/>
          <w:sz w:val="24"/>
          <w:szCs w:val="24"/>
        </w:rPr>
        <w:t xml:space="preserve"> A gravação poderá ser feita em cd e/ou pen drive.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8.5.</w:t>
      </w:r>
      <w:r w:rsidRPr="004954CB">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8.6. </w:t>
      </w:r>
      <w:r w:rsidRPr="004954CB">
        <w:rPr>
          <w:rFonts w:ascii="Bookman Old Style" w:hAnsi="Bookman Old Style"/>
          <w:bCs/>
          <w:sz w:val="24"/>
          <w:szCs w:val="24"/>
          <w:u w:val="single"/>
        </w:rPr>
        <w:t>Na proposta de preços deverá, obrigatoriamente, constar a marca dos itens</w:t>
      </w:r>
      <w:r w:rsidRPr="004954CB">
        <w:rPr>
          <w:rFonts w:ascii="Bookman Old Style" w:hAnsi="Bookman Old Style"/>
          <w:bCs/>
          <w:sz w:val="24"/>
          <w:szCs w:val="24"/>
        </w:rPr>
        <w:t>, sendo desclassificada a proposta que não cumprir com o disposto, (no caso de serviços poderá ser colocado o nome da empresa participante).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8.7.</w:t>
      </w:r>
      <w:r w:rsidRPr="004954CB">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8.8. </w:t>
      </w:r>
      <w:r w:rsidRPr="004954CB">
        <w:rPr>
          <w:rFonts w:ascii="Bookman Old Style" w:hAnsi="Bookman Old Style"/>
          <w:bCs/>
          <w:sz w:val="24"/>
          <w:szCs w:val="24"/>
        </w:rPr>
        <w:t>O valor cotado não poderá ultrapassar o valor máximo previsto no termo de referência (ANEXO I) do presente edital.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8.9.</w:t>
      </w:r>
      <w:r w:rsidRPr="004954CB">
        <w:rPr>
          <w:rFonts w:ascii="Bookman Old Style" w:hAnsi="Bookman Old Style"/>
          <w:bCs/>
          <w:sz w:val="24"/>
          <w:szCs w:val="24"/>
        </w:rPr>
        <w:t xml:space="preserve"> A proposta de preços deverá ser acondicionada em envelope opaco, indevassável e lacrado, constando obrigatoriamente na parte e</w:t>
      </w:r>
      <w:r w:rsidR="008C38A4" w:rsidRPr="004954CB">
        <w:rPr>
          <w:rFonts w:ascii="Bookman Old Style" w:hAnsi="Bookman Old Style"/>
          <w:bCs/>
          <w:sz w:val="24"/>
          <w:szCs w:val="24"/>
        </w:rPr>
        <w:t>xterna as seguintes indicações:</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PREGOEIRA DO MUNICÍPIO DE SANTA TEREZINHA DO PROGRESSO/SC</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ENVELOPE “A” - PROPOSTA DE PREÇOS</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Tipo:</w:t>
      </w:r>
      <w:r w:rsidRPr="004954CB">
        <w:rPr>
          <w:rFonts w:ascii="Bookman Old Style" w:hAnsi="Bookman Old Style"/>
          <w:b/>
          <w:sz w:val="24"/>
          <w:szCs w:val="24"/>
        </w:rPr>
        <w:t xml:space="preserve"> Pregão Menor preço por item </w:t>
      </w:r>
      <w:r w:rsidR="00DD2D4B">
        <w:rPr>
          <w:rFonts w:ascii="Bookman Old Style" w:hAnsi="Bookman Old Style"/>
          <w:sz w:val="24"/>
          <w:szCs w:val="24"/>
        </w:rPr>
        <w:t>Processo nº 09/2020</w:t>
      </w:r>
      <w:r w:rsidRPr="004954CB">
        <w:rPr>
          <w:rFonts w:ascii="Bookman Old Style" w:hAnsi="Bookman Old Style"/>
          <w:sz w:val="24"/>
          <w:szCs w:val="24"/>
        </w:rPr>
        <w:t xml:space="preserve"> Modalidade Pregão Presencial nº</w:t>
      </w:r>
      <w:r w:rsidR="00DD2D4B">
        <w:t xml:space="preserve"> </w:t>
      </w:r>
      <w:r w:rsidR="00DD2D4B" w:rsidRPr="00DD2D4B">
        <w:rPr>
          <w:rFonts w:ascii="Bookman Old Style" w:hAnsi="Bookman Old Style"/>
          <w:sz w:val="24"/>
          <w:szCs w:val="24"/>
        </w:rPr>
        <w:t>05/2020</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Empresa/Licitante: __________________________________________________________________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_____________________________, nº _____, Bairro _________________________, Cidade: ___________ CEP:__________-_____.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eletrônico: _______________________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Telefone: (__)___________________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 DOS DOCUMENTOS DE HABILITAÇÃO – ENVELOPE B</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w:t>
      </w:r>
      <w:r w:rsidRPr="004954CB">
        <w:rPr>
          <w:rFonts w:ascii="Bookman Old Style" w:hAnsi="Bookman Old Style"/>
          <w:bCs/>
          <w:sz w:val="24"/>
          <w:szCs w:val="24"/>
        </w:rPr>
        <w:t xml:space="preserve"> </w:t>
      </w:r>
      <w:r w:rsidRPr="004954CB">
        <w:rPr>
          <w:rFonts w:ascii="Bookman Old Style" w:hAnsi="Bookman Old Style"/>
          <w:b/>
          <w:bCs/>
          <w:sz w:val="24"/>
          <w:szCs w:val="24"/>
        </w:rPr>
        <w:t>Documentação Relativa à Habilitação Jurídic</w:t>
      </w:r>
      <w:r w:rsidR="002A0835" w:rsidRPr="004954CB">
        <w:rPr>
          <w:rFonts w:ascii="Bookman Old Style" w:hAnsi="Bookman Old Style"/>
          <w:b/>
          <w:bCs/>
          <w:sz w:val="24"/>
          <w:szCs w:val="24"/>
        </w:rPr>
        <w:t>a</w:t>
      </w:r>
      <w:r w:rsidR="00CF6A6B">
        <w:rPr>
          <w:rFonts w:ascii="Bookman Old Style" w:hAnsi="Bookman Old Style"/>
          <w:b/>
          <w:bCs/>
          <w:sz w:val="24"/>
          <w:szCs w:val="24"/>
        </w:rPr>
        <w:t xml:space="preserve"> e Habilitação Física</w:t>
      </w:r>
      <w:r w:rsidR="002A0835" w:rsidRPr="004954CB">
        <w:rPr>
          <w:rFonts w:ascii="Bookman Old Style" w:hAnsi="Bookman Old Style"/>
          <w:b/>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9.1.1.</w:t>
      </w:r>
      <w:r w:rsidRPr="004954C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w:t>
      </w:r>
      <w:r w:rsidR="00CF6A6B">
        <w:rPr>
          <w:rFonts w:ascii="Bookman Old Style" w:hAnsi="Bookman Old Style"/>
          <w:bCs/>
          <w:sz w:val="24"/>
          <w:szCs w:val="24"/>
        </w:rPr>
        <w:t>ando a atividade assim o exigir; (</w:t>
      </w:r>
      <w:r w:rsidR="00CF6A6B" w:rsidRPr="00CF6A6B">
        <w:rPr>
          <w:rFonts w:ascii="Bookman Old Style" w:hAnsi="Bookman Old Style"/>
          <w:b/>
          <w:bCs/>
          <w:sz w:val="24"/>
          <w:szCs w:val="24"/>
        </w:rPr>
        <w:t>PESSOA JURÍDICA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9.1.2. </w:t>
      </w:r>
      <w:r w:rsidRPr="004954CB">
        <w:rPr>
          <w:rFonts w:ascii="Bookman Old Style" w:hAnsi="Bookman Old Style"/>
          <w:bCs/>
          <w:sz w:val="24"/>
          <w:szCs w:val="24"/>
        </w:rPr>
        <w:t>Declaração conjunta de inexistência de penalidades de suspensão ou impedimento temporário da participação em licitação, e inidoneidade para licitar</w:t>
      </w:r>
      <w:r w:rsidR="00CF6A6B">
        <w:rPr>
          <w:rFonts w:ascii="Bookman Old Style" w:hAnsi="Bookman Old Style"/>
          <w:bCs/>
          <w:sz w:val="24"/>
          <w:szCs w:val="24"/>
        </w:rPr>
        <w:t xml:space="preserve"> e contratar (MODELO ANEXO III) (</w:t>
      </w:r>
      <w:r w:rsidR="00CF6A6B" w:rsidRPr="00CF6A6B">
        <w:rPr>
          <w:rFonts w:ascii="Bookman Old Style" w:hAnsi="Bookman Old Style"/>
          <w:b/>
          <w:bCs/>
          <w:sz w:val="24"/>
          <w:szCs w:val="24"/>
        </w:rPr>
        <w:t>PESSOA</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FÍSICA E PESSOA JURÍDICA</w:t>
      </w:r>
      <w:r w:rsidR="00CF6A6B">
        <w:rPr>
          <w:rFonts w:ascii="Bookman Old Style" w:hAnsi="Bookman Old Style"/>
          <w:bCs/>
          <w:sz w:val="24"/>
          <w:szCs w:val="24"/>
        </w:rPr>
        <w:t>).</w:t>
      </w:r>
    </w:p>
    <w:p w:rsidR="002A0835" w:rsidRDefault="004B52D2"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w:t>
      </w:r>
      <w:r w:rsidR="002A0835" w:rsidRPr="004954CB">
        <w:rPr>
          <w:rFonts w:ascii="Bookman Old Style" w:hAnsi="Bookman Old Style"/>
          <w:b/>
          <w:bCs/>
          <w:sz w:val="24"/>
          <w:szCs w:val="24"/>
        </w:rPr>
        <w:t>.</w:t>
      </w:r>
      <w:r>
        <w:rPr>
          <w:rFonts w:ascii="Bookman Old Style" w:hAnsi="Bookman Old Style"/>
          <w:b/>
          <w:bCs/>
          <w:sz w:val="24"/>
          <w:szCs w:val="24"/>
        </w:rPr>
        <w:t>3</w:t>
      </w:r>
      <w:r w:rsidR="002A0835" w:rsidRPr="004954CB">
        <w:rPr>
          <w:rFonts w:ascii="Bookman Old Style" w:hAnsi="Bookman Old Style"/>
          <w:bCs/>
          <w:sz w:val="24"/>
          <w:szCs w:val="24"/>
        </w:rPr>
        <w:t xml:space="preserve"> Cópia autenticada do RG e CPF do participante.</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FÍSICA E PESSOA JURÍDICA)</w:t>
      </w:r>
      <w:r w:rsidR="00CF6A6B">
        <w:rPr>
          <w:rFonts w:ascii="Bookman Old Style" w:hAnsi="Bookman Old Style"/>
          <w:b/>
          <w:bCs/>
          <w:sz w:val="24"/>
          <w:szCs w:val="24"/>
        </w:rPr>
        <w:t>.</w:t>
      </w:r>
    </w:p>
    <w:p w:rsidR="00CF6A6B" w:rsidRPr="00CF6A6B" w:rsidRDefault="00CF6A6B"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9.2. Documentação Relativa à Regularidade Fiscal e Trabalhista:</w:t>
      </w:r>
      <w:r w:rsidR="002A0835" w:rsidRPr="004954CB">
        <w:rPr>
          <w:rFonts w:ascii="Bookman Old Style" w:hAnsi="Bookman Old Style"/>
          <w:b/>
          <w:bCs/>
          <w:sz w:val="24"/>
          <w:szCs w:val="24"/>
        </w:rPr>
        <w:t xml:space="preserve"> </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9.2.1. </w:t>
      </w:r>
      <w:r w:rsidRPr="004954CB">
        <w:rPr>
          <w:rFonts w:ascii="Bookman Old Style" w:hAnsi="Bookman Old Style"/>
          <w:bCs/>
          <w:sz w:val="24"/>
          <w:szCs w:val="24"/>
        </w:rPr>
        <w:t>Prova de inscrição no Cadastro Nacional da Pessoa Jurídica (CNPJ); </w:t>
      </w:r>
      <w:r w:rsidR="00CF6A6B">
        <w:rPr>
          <w:rFonts w:ascii="Bookman Old Style" w:hAnsi="Bookman Old Style"/>
          <w:bCs/>
          <w:sz w:val="24"/>
          <w:szCs w:val="24"/>
        </w:rPr>
        <w:t>(</w:t>
      </w:r>
      <w:r w:rsidR="00CF6A6B" w:rsidRPr="00CF6A6B">
        <w:rPr>
          <w:rFonts w:ascii="Bookman Old Style" w:hAnsi="Bookman Old Style"/>
          <w:b/>
          <w:bCs/>
          <w:sz w:val="24"/>
          <w:szCs w:val="24"/>
        </w:rPr>
        <w:t>PESSOA JURÍDICA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9.2.2. </w:t>
      </w:r>
      <w:r w:rsidRPr="004954C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9.2.3. </w:t>
      </w:r>
      <w:r w:rsidRPr="004954C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9.2.4. </w:t>
      </w:r>
      <w:r w:rsidRPr="004954CB">
        <w:rPr>
          <w:rFonts w:ascii="Bookman Old Style" w:hAnsi="Bookman Old Style"/>
          <w:bCs/>
          <w:sz w:val="24"/>
          <w:szCs w:val="24"/>
        </w:rPr>
        <w:t>Prova de regularidade com a Fazenda Municipal onde situa-se a licitante, efetuada através da certidão negativa ou positiva com efeitos de negativa de débitos Municipais;</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 xml:space="preserve">9.2.5. </w:t>
      </w:r>
      <w:r w:rsidRPr="004954CB">
        <w:rPr>
          <w:rFonts w:ascii="Bookman Old Style" w:hAnsi="Bookman Old Style"/>
          <w:bCs/>
          <w:sz w:val="24"/>
          <w:szCs w:val="24"/>
        </w:rPr>
        <w:t>Prova de regularidade relativa ao Fundo de Garantia por Tempo de Serviço (FGTS), demonstrando situação regular no cumprimento dos encargos sociais instituídos por lei;</w:t>
      </w:r>
      <w:r w:rsidR="00DD2D4B">
        <w:rPr>
          <w:rFonts w:ascii="Bookman Old Style" w:hAnsi="Bookman Old Style"/>
          <w:bCs/>
          <w:sz w:val="24"/>
          <w:szCs w:val="24"/>
        </w:rPr>
        <w:t xml:space="preserve"> </w:t>
      </w:r>
      <w:r w:rsidR="00DD2D4B" w:rsidRPr="00DD2D4B">
        <w:rPr>
          <w:rFonts w:ascii="Bookman Old Style" w:hAnsi="Bookman Old Style"/>
          <w:b/>
          <w:bCs/>
          <w:sz w:val="24"/>
          <w:szCs w:val="24"/>
        </w:rPr>
        <w:t>(PESSOA JURÍDICA)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9.2.6. </w:t>
      </w:r>
      <w:r w:rsidRPr="004954CB">
        <w:rPr>
          <w:rFonts w:ascii="Bookman Old Style" w:hAnsi="Bookman Old Style"/>
          <w:bCs/>
          <w:sz w:val="24"/>
          <w:szCs w:val="24"/>
        </w:rPr>
        <w:t>Prova de inexistência de débitos inadimplidos perante a Justiça do Trabalho, mediante a apresentação de certidão negativa de débitos trabalhistas (CNDT);</w:t>
      </w:r>
      <w:r w:rsidR="00DD2D4B">
        <w:rPr>
          <w:rFonts w:ascii="Bookman Old Style" w:hAnsi="Bookman Old Style"/>
          <w:bCs/>
          <w:sz w:val="24"/>
          <w:szCs w:val="24"/>
        </w:rPr>
        <w:t xml:space="preserve"> </w:t>
      </w:r>
      <w:r w:rsidR="00DD2D4B" w:rsidRPr="00DD2D4B">
        <w:rPr>
          <w:rFonts w:ascii="Bookman Old Style" w:hAnsi="Bookman Old Style"/>
          <w:b/>
          <w:bCs/>
          <w:sz w:val="24"/>
          <w:szCs w:val="24"/>
        </w:rPr>
        <w:t>(PESSOA JURÍDICA)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9.2.7. </w:t>
      </w:r>
      <w:r w:rsidRPr="004954CB">
        <w:rPr>
          <w:rFonts w:ascii="Bookman Old Style" w:hAnsi="Bookman Old Style"/>
          <w:bCs/>
          <w:sz w:val="24"/>
          <w:szCs w:val="24"/>
        </w:rPr>
        <w:t>Declaração de cumprimento com o disposto no artigo 7.º inciso XXXIII, da Constituição Federal. (MODELO ANEXO IV).</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9.3. Documentação Relativa à Qualificação Econômico-Financeira:</w:t>
      </w:r>
    </w:p>
    <w:p w:rsidR="00C8329E"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9.3.1 </w:t>
      </w:r>
      <w:r w:rsidRPr="004954CB">
        <w:rPr>
          <w:rFonts w:ascii="Bookman Old Style" w:hAnsi="Bookman Old Style"/>
          <w:bCs/>
          <w:sz w:val="24"/>
          <w:szCs w:val="24"/>
        </w:rPr>
        <w:t>Certidões negativas de falências e concordatas expedidas pelos distribuidores da sede da Licitante.</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w:t>
      </w:r>
      <w:r w:rsidR="00CF6A6B">
        <w:rPr>
          <w:rFonts w:ascii="Bookman Old Style" w:hAnsi="Bookman Old Style"/>
          <w:b/>
          <w:bCs/>
          <w:sz w:val="24"/>
          <w:szCs w:val="24"/>
        </w:rPr>
        <w:t>).</w:t>
      </w:r>
    </w:p>
    <w:p w:rsidR="004B52D2" w:rsidRPr="004954CB" w:rsidRDefault="004B52D2" w:rsidP="008C38A4">
      <w:pPr>
        <w:overflowPunct w:val="0"/>
        <w:autoSpaceDE w:val="0"/>
        <w:autoSpaceDN w:val="0"/>
        <w:adjustRightInd w:val="0"/>
        <w:spacing w:after="120"/>
        <w:jc w:val="both"/>
        <w:rPr>
          <w:rFonts w:ascii="Bookman Old Style" w:hAnsi="Bookman Old Style"/>
          <w:bCs/>
          <w:sz w:val="24"/>
          <w:szCs w:val="24"/>
        </w:rPr>
      </w:pPr>
    </w:p>
    <w:p w:rsidR="006E39C6" w:rsidRPr="00E50DE9" w:rsidRDefault="001F641C" w:rsidP="006E39C6">
      <w:pPr>
        <w:pStyle w:val="Nivel4"/>
        <w:numPr>
          <w:ilvl w:val="0"/>
          <w:numId w:val="0"/>
        </w:numPr>
        <w:spacing w:line="240" w:lineRule="auto"/>
        <w:ind w:left="360" w:hanging="360"/>
        <w:rPr>
          <w:rFonts w:ascii="Bookman Old Style" w:hAnsi="Bookman Old Style"/>
          <w:sz w:val="24"/>
          <w:szCs w:val="24"/>
        </w:rPr>
      </w:pPr>
      <w:r w:rsidRPr="004954CB">
        <w:rPr>
          <w:rFonts w:ascii="Bookman Old Style" w:hAnsi="Bookman Old Style"/>
          <w:b/>
          <w:bCs/>
          <w:sz w:val="24"/>
          <w:szCs w:val="24"/>
        </w:rPr>
        <w:t xml:space="preserve">9.4 </w:t>
      </w:r>
      <w:r w:rsidR="006E39C6" w:rsidRPr="006E39C6">
        <w:rPr>
          <w:rFonts w:ascii="Bookman Old Style" w:hAnsi="Bookman Old Style"/>
          <w:b/>
          <w:sz w:val="24"/>
          <w:szCs w:val="24"/>
        </w:rPr>
        <w:t>Quanto à capacitação técnico-operacional</w:t>
      </w:r>
      <w:r w:rsidR="006E39C6" w:rsidRPr="00E50DE9">
        <w:rPr>
          <w:rFonts w:ascii="Bookman Old Style" w:hAnsi="Bookman Old Style"/>
          <w:sz w:val="24"/>
          <w:szCs w:val="24"/>
        </w:rPr>
        <w:t>: apresentação de um ou mais atestados de capacidade técnica, fornecido por pessoa jurídica de direito público ou privado devidamente identificada, em nome do l</w:t>
      </w:r>
      <w:r w:rsidR="00853244">
        <w:rPr>
          <w:rFonts w:ascii="Bookman Old Style" w:hAnsi="Bookman Old Style"/>
          <w:sz w:val="24"/>
          <w:szCs w:val="24"/>
        </w:rPr>
        <w:t>icitante, relativo à execução do</w:t>
      </w:r>
      <w:r w:rsidR="006E39C6" w:rsidRPr="00E50DE9">
        <w:rPr>
          <w:rFonts w:ascii="Bookman Old Style" w:hAnsi="Bookman Old Style"/>
          <w:sz w:val="24"/>
          <w:szCs w:val="24"/>
        </w:rPr>
        <w:t xml:space="preserve"> serviço,</w:t>
      </w:r>
      <w:r w:rsidR="006E39C6" w:rsidRPr="00E50DE9">
        <w:rPr>
          <w:rFonts w:ascii="Bookman Old Style" w:hAnsi="Bookman Old Style"/>
          <w:b/>
          <w:sz w:val="24"/>
          <w:szCs w:val="24"/>
        </w:rPr>
        <w:t xml:space="preserve"> </w:t>
      </w:r>
      <w:r w:rsidR="006E39C6" w:rsidRPr="00E50DE9">
        <w:rPr>
          <w:rFonts w:ascii="Bookman Old Style" w:hAnsi="Bookman Old Style"/>
          <w:sz w:val="24"/>
          <w:szCs w:val="24"/>
        </w:rPr>
        <w:t xml:space="preserve">compatível em características, quantidades e prazos com </w:t>
      </w:r>
      <w:r w:rsidR="006E39C6">
        <w:rPr>
          <w:rFonts w:ascii="Bookman Old Style" w:hAnsi="Bookman Old Style"/>
          <w:sz w:val="24"/>
          <w:szCs w:val="24"/>
        </w:rPr>
        <w:t xml:space="preserve">o objeto da presente licitação. </w:t>
      </w:r>
    </w:p>
    <w:p w:rsidR="001F641C" w:rsidRPr="004954CB" w:rsidRDefault="001F641C"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9.6</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136074" w:rsidRPr="004954CB">
        <w:rPr>
          <w:rFonts w:ascii="Bookman Old Style" w:hAnsi="Bookman Old Style"/>
          <w:b/>
          <w:bCs/>
          <w:sz w:val="24"/>
          <w:szCs w:val="24"/>
        </w:rPr>
        <w:t xml:space="preserve">. </w:t>
      </w:r>
      <w:r w:rsidR="00136074" w:rsidRPr="004954CB">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136074" w:rsidRPr="004954CB">
        <w:rPr>
          <w:rFonts w:ascii="Bookman Old Style" w:hAnsi="Bookman Old Style"/>
          <w:b/>
          <w:bCs/>
          <w:sz w:val="24"/>
          <w:szCs w:val="24"/>
        </w:rPr>
        <w:t xml:space="preserve">.1. </w:t>
      </w:r>
      <w:r w:rsidR="00136074" w:rsidRPr="004954CB">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9.9</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A Pregoeira poderá pedir, a qualquer tempo, a exibição do original dos documentos caso haja suspeita de fraude.</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PREGOEIRA DO MUNICÍPIO DE SANTA TEREZINHA DO PROGRESSO/SC</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ENVELOPE “B” - DOCUMENTAÇÃO DE HABILITAÇÃO</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 xml:space="preserve">Tipo: </w:t>
      </w:r>
      <w:r w:rsidRPr="004954CB">
        <w:rPr>
          <w:rFonts w:ascii="Bookman Old Style" w:hAnsi="Bookman Old Style"/>
          <w:b/>
          <w:sz w:val="24"/>
          <w:szCs w:val="24"/>
        </w:rPr>
        <w:t xml:space="preserve">Pregão Menor preço por item  </w:t>
      </w:r>
      <w:r w:rsidRPr="004954CB">
        <w:rPr>
          <w:rFonts w:ascii="Bookman Old Style" w:hAnsi="Bookman Old Style"/>
          <w:sz w:val="24"/>
          <w:szCs w:val="24"/>
        </w:rPr>
        <w:t>Processo</w:t>
      </w:r>
      <w:r w:rsidRPr="004954CB">
        <w:rPr>
          <w:rFonts w:ascii="Bookman Old Style" w:hAnsi="Bookman Old Style"/>
          <w:b/>
          <w:sz w:val="24"/>
          <w:szCs w:val="24"/>
        </w:rPr>
        <w:t xml:space="preserve"> </w:t>
      </w:r>
      <w:r w:rsidR="00610A3E">
        <w:rPr>
          <w:rFonts w:ascii="Bookman Old Style" w:hAnsi="Bookman Old Style"/>
          <w:sz w:val="24"/>
          <w:szCs w:val="24"/>
        </w:rPr>
        <w:t>nº 09</w:t>
      </w:r>
      <w:r w:rsidRPr="004954CB">
        <w:rPr>
          <w:rFonts w:ascii="Bookman Old Style" w:hAnsi="Bookman Old Style"/>
          <w:sz w:val="24"/>
          <w:szCs w:val="24"/>
        </w:rPr>
        <w:t>/20</w:t>
      </w:r>
      <w:r w:rsidR="00610A3E">
        <w:rPr>
          <w:rFonts w:ascii="Bookman Old Style" w:hAnsi="Bookman Old Style"/>
          <w:sz w:val="24"/>
          <w:szCs w:val="24"/>
        </w:rPr>
        <w:t>20</w:t>
      </w:r>
      <w:r w:rsidRPr="004954CB">
        <w:rPr>
          <w:rFonts w:ascii="Bookman Old Style" w:hAnsi="Bookman Old Style"/>
          <w:b/>
          <w:sz w:val="24"/>
          <w:szCs w:val="24"/>
        </w:rPr>
        <w:t xml:space="preserve"> </w:t>
      </w:r>
      <w:r w:rsidRPr="004954CB">
        <w:rPr>
          <w:rFonts w:ascii="Bookman Old Style" w:hAnsi="Bookman Old Style"/>
          <w:sz w:val="24"/>
          <w:szCs w:val="24"/>
        </w:rPr>
        <w:t>Modalidade Pregão Presencial nº</w:t>
      </w:r>
      <w:r w:rsidR="000D43B5" w:rsidRPr="004954CB">
        <w:rPr>
          <w:rFonts w:ascii="Bookman Old Style" w:hAnsi="Bookman Old Style"/>
          <w:sz w:val="24"/>
          <w:szCs w:val="24"/>
        </w:rPr>
        <w:t xml:space="preserve"> </w:t>
      </w:r>
      <w:r w:rsidR="00610A3E">
        <w:rPr>
          <w:rFonts w:ascii="Bookman Old Style" w:hAnsi="Bookman Old Style"/>
          <w:sz w:val="24"/>
          <w:szCs w:val="24"/>
        </w:rPr>
        <w:t>05/2020</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Empresa/Licitante: __________________________________________________________________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_____________________________, nº _____, Bairro _________________________, Cidade: ___________ CEP:__________-_____.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eletrônico: _______________________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Telefone: (__)___________________</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10. DO PROCESSAMENTO E JULGAMENTO DAS PROPOSTAS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10.1. </w:t>
      </w:r>
      <w:r w:rsidRPr="004954CB">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w:t>
      </w:r>
      <w:r w:rsidRPr="004954CB">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10.3.</w:t>
      </w:r>
      <w:r w:rsidRPr="004954CB">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10.4.</w:t>
      </w:r>
      <w:r w:rsidRPr="004954CB">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10.5.</w:t>
      </w:r>
      <w:r w:rsidRPr="004954CB">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10.6.</w:t>
      </w:r>
      <w:r w:rsidRPr="004954CB">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10.7.</w:t>
      </w:r>
      <w:r w:rsidRPr="004954CB">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10.8.</w:t>
      </w:r>
      <w:r w:rsidRPr="004954CB">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10.9.</w:t>
      </w:r>
      <w:r w:rsidRPr="004954CB">
        <w:rPr>
          <w:rFonts w:ascii="Bookman Old Style" w:hAnsi="Bookman Old Style"/>
          <w:bCs/>
          <w:sz w:val="24"/>
          <w:szCs w:val="24"/>
        </w:rPr>
        <w:t xml:space="preserve"> Só serão aceitos lances cujos valores sejam inferiores ao último apresentado.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10.10.</w:t>
      </w:r>
      <w:r w:rsidRPr="004954CB">
        <w:rPr>
          <w:rFonts w:ascii="Bookman Old Style" w:hAnsi="Bookman Old Style"/>
          <w:bCs/>
          <w:sz w:val="24"/>
          <w:szCs w:val="24"/>
        </w:rPr>
        <w:t xml:space="preserve"> Não serão aceitos dois ou mais lances do mesmo valor, prevalecendo aquele que for recebido em primeiro lugar.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10.11</w:t>
      </w:r>
      <w:r w:rsidRPr="004954CB">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10.12.</w:t>
      </w:r>
      <w:r w:rsidRPr="004954CB">
        <w:rPr>
          <w:rFonts w:ascii="Bookman Old Style" w:hAnsi="Bookman Old Style"/>
          <w:bCs/>
          <w:sz w:val="24"/>
          <w:szCs w:val="24"/>
        </w:rPr>
        <w:t xml:space="preserve"> A desistência dos lances já ofertados sujeitará o licitante às penalidades cabíveis.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10.13.</w:t>
      </w:r>
      <w:r w:rsidRPr="004954CB">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10.14.</w:t>
      </w:r>
      <w:r w:rsidRPr="004954CB">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10.15.</w:t>
      </w:r>
      <w:r w:rsidRPr="004954CB">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10.16.</w:t>
      </w:r>
      <w:r w:rsidRPr="004954CB">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10.17.</w:t>
      </w:r>
      <w:r w:rsidRPr="004954CB">
        <w:rPr>
          <w:rFonts w:ascii="Bookman Old Style" w:hAnsi="Bookman Old Style"/>
          <w:bCs/>
          <w:sz w:val="24"/>
          <w:szCs w:val="24"/>
        </w:rPr>
        <w:t xml:space="preserve"> Verificado o atendimento das exigências de habilitação fixadas no edital, a Pregoeira declarará o licitante vencedor.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10.18. </w:t>
      </w:r>
      <w:r w:rsidRPr="004954CB">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w:t>
      </w:r>
      <w:r w:rsidRPr="004954CB">
        <w:rPr>
          <w:rFonts w:ascii="Bookman Old Style" w:hAnsi="Bookman Old Style"/>
          <w:bCs/>
          <w:sz w:val="24"/>
          <w:szCs w:val="24"/>
        </w:rPr>
        <w:lastRenderedPageBreak/>
        <w:t>a aceitabilidade da proposta ou o atendimento das exigências de habilitação, até que um licitante cumpra as condições fixadas neste edital, sem prejuízo das sanções legais e editalícias.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10.19.</w:t>
      </w:r>
      <w:r w:rsidRPr="004954CB">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10.20.</w:t>
      </w:r>
      <w:r w:rsidRPr="004954CB">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10.21.</w:t>
      </w:r>
      <w:r w:rsidRPr="004954CB">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11. DOS RECURSOS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11.1.</w:t>
      </w:r>
      <w:r w:rsidRPr="004954CB">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11.2.</w:t>
      </w:r>
      <w:r w:rsidRPr="004954CB">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11.3. </w:t>
      </w:r>
      <w:r w:rsidRPr="004954CB">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11.4. </w:t>
      </w:r>
      <w:r w:rsidRPr="004954CB">
        <w:rPr>
          <w:rFonts w:ascii="Bookman Old Style" w:hAnsi="Bookman Old Style"/>
          <w:bCs/>
          <w:sz w:val="24"/>
          <w:szCs w:val="24"/>
        </w:rPr>
        <w:t>A não apresentação de razões escritas tempestivamente acarretará como consequência à anulação do recurso.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11.5.</w:t>
      </w:r>
      <w:r w:rsidRPr="004954CB">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11.6.</w:t>
      </w:r>
      <w:r w:rsidRPr="004954CB">
        <w:rPr>
          <w:rFonts w:ascii="Bookman Old Style" w:hAnsi="Bookman Old Style"/>
          <w:bCs/>
          <w:sz w:val="24"/>
          <w:szCs w:val="24"/>
        </w:rPr>
        <w:t xml:space="preserve"> O acolhimento do recurso importará a invalidação apenas dos atos insuscetíveis de aproveitamento.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853244" w:rsidRDefault="00853244" w:rsidP="008C38A4">
      <w:pPr>
        <w:overflowPunct w:val="0"/>
        <w:autoSpaceDE w:val="0"/>
        <w:autoSpaceDN w:val="0"/>
        <w:adjustRightInd w:val="0"/>
        <w:spacing w:after="120"/>
        <w:jc w:val="both"/>
        <w:rPr>
          <w:rFonts w:ascii="Bookman Old Style" w:hAnsi="Bookman Old Style"/>
          <w:b/>
          <w:bCs/>
          <w:sz w:val="24"/>
          <w:szCs w:val="24"/>
        </w:rPr>
      </w:pPr>
    </w:p>
    <w:p w:rsidR="004B52D2" w:rsidRDefault="004B52D2"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12. DA ADJUDICAÇÃO E HOMOLOGAÇÃO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bCs/>
          <w:sz w:val="24"/>
          <w:szCs w:val="24"/>
        </w:rPr>
        <w:t>12.1.</w:t>
      </w:r>
      <w:r w:rsidRPr="004954CB">
        <w:rPr>
          <w:rFonts w:ascii="Bookman Old Style" w:hAnsi="Bookman Old Style"/>
          <w:bCs/>
          <w:sz w:val="24"/>
          <w:szCs w:val="24"/>
        </w:rPr>
        <w:t xml:space="preserve"> Não havendo recursos ou estes d</w:t>
      </w:r>
      <w:r w:rsidRPr="004954CB">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12.2.</w:t>
      </w:r>
      <w:r w:rsidRPr="004954CB">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13. DO CONTRATO</w:t>
      </w:r>
    </w:p>
    <w:p w:rsidR="00136074" w:rsidRPr="004954CB" w:rsidRDefault="00136074" w:rsidP="008C38A4">
      <w:pPr>
        <w:spacing w:after="120"/>
        <w:jc w:val="both"/>
        <w:rPr>
          <w:rFonts w:ascii="Bookman Old Style" w:hAnsi="Bookman Old Style"/>
          <w:sz w:val="24"/>
          <w:szCs w:val="24"/>
          <w:lang w:val="pt-PT"/>
        </w:rPr>
      </w:pPr>
      <w:r w:rsidRPr="004954CB">
        <w:rPr>
          <w:rFonts w:ascii="Bookman Old Style" w:hAnsi="Bookman Old Style"/>
          <w:b/>
          <w:sz w:val="24"/>
          <w:szCs w:val="24"/>
        </w:rPr>
        <w:t xml:space="preserve">13.1. </w:t>
      </w:r>
      <w:r w:rsidRPr="004954CB">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sidRPr="004954CB">
        <w:rPr>
          <w:rFonts w:ascii="Bookman Old Style" w:hAnsi="Bookman Old Style"/>
          <w:sz w:val="24"/>
          <w:szCs w:val="24"/>
          <w:lang w:val="pt-PT"/>
        </w:rPr>
        <w:t>nta Terezinha do Progresso – SC, cujas cláusulas e condições estão previstas na minuta, anexo a este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13.2. </w:t>
      </w:r>
      <w:r w:rsidRPr="004954CB">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13.3. </w:t>
      </w:r>
      <w:r w:rsidRPr="004954CB">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13.4.</w:t>
      </w:r>
      <w:r w:rsidRPr="004954CB">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275E35" w:rsidRPr="004954CB" w:rsidRDefault="00275E35"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 xml:space="preserve">13.5 </w:t>
      </w:r>
      <w:r w:rsidRPr="004954CB">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 e atualizados, com base no IGPM positivo acumulado dos últimos 12 (doze) meses a contar da data de assinatura do contrato.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b/>
          <w:sz w:val="24"/>
          <w:szCs w:val="24"/>
        </w:rPr>
      </w:pPr>
      <w:r w:rsidRPr="004954CB">
        <w:rPr>
          <w:rFonts w:ascii="Bookman Old Style" w:hAnsi="Bookman Old Style"/>
          <w:b/>
          <w:sz w:val="24"/>
          <w:szCs w:val="24"/>
        </w:rPr>
        <w:t>14. DA AUTORIZAÇÃO DE FORNECIMENTO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14.1.</w:t>
      </w:r>
      <w:r w:rsidR="008C38A4" w:rsidRPr="004954CB">
        <w:rPr>
          <w:rFonts w:ascii="Bookman Old Style" w:hAnsi="Bookman Old Style"/>
          <w:sz w:val="24"/>
          <w:szCs w:val="24"/>
        </w:rPr>
        <w:t xml:space="preserve"> Será emitida</w:t>
      </w:r>
      <w:r w:rsidRPr="004954CB">
        <w:rPr>
          <w:rFonts w:ascii="Bookman Old Style" w:hAnsi="Bookman Old Style"/>
          <w:sz w:val="24"/>
          <w:szCs w:val="24"/>
        </w:rPr>
        <w:t xml:space="preserve"> autorização de fo</w:t>
      </w:r>
      <w:r w:rsidR="001F4BB3" w:rsidRPr="004954CB">
        <w:rPr>
          <w:rFonts w:ascii="Bookman Old Style" w:hAnsi="Bookman Old Style"/>
          <w:sz w:val="24"/>
          <w:szCs w:val="24"/>
        </w:rPr>
        <w:t xml:space="preserve">rnecimento do objeto conforme as quantidades, locais e datas que a Administração </w:t>
      </w:r>
      <w:r w:rsidRPr="004954CB">
        <w:rPr>
          <w:rFonts w:ascii="Bookman Old Style" w:hAnsi="Bookman Old Style"/>
          <w:sz w:val="24"/>
          <w:szCs w:val="24"/>
        </w:rPr>
        <w:t>necessitar.</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lastRenderedPageBreak/>
        <w:t>14.2.</w:t>
      </w:r>
      <w:r w:rsidRPr="004954CB">
        <w:rPr>
          <w:rFonts w:ascii="Bookman Old Style" w:hAnsi="Bookman Old Style"/>
          <w:sz w:val="24"/>
          <w:szCs w:val="24"/>
        </w:rPr>
        <w:t xml:space="preserve"> Constará na autorização de fornecimento o número do processo licitatório, os itens que </w:t>
      </w:r>
      <w:r w:rsidR="001F4BB3" w:rsidRPr="004954CB">
        <w:rPr>
          <w:rFonts w:ascii="Bookman Old Style" w:hAnsi="Bookman Old Style"/>
          <w:sz w:val="24"/>
          <w:szCs w:val="24"/>
        </w:rPr>
        <w:t>serão</w:t>
      </w:r>
      <w:r w:rsidRPr="004954CB">
        <w:rPr>
          <w:rFonts w:ascii="Bookman Old Style" w:hAnsi="Bookman Old Style"/>
          <w:sz w:val="24"/>
          <w:szCs w:val="24"/>
        </w:rPr>
        <w:t xml:space="preserve"> adquiridos</w:t>
      </w:r>
      <w:r w:rsidR="001F4BB3" w:rsidRPr="004954CB">
        <w:rPr>
          <w:rFonts w:ascii="Bookman Old Style" w:hAnsi="Bookman Old Style"/>
          <w:sz w:val="24"/>
          <w:szCs w:val="24"/>
        </w:rPr>
        <w:t>, a marca, o valor</w:t>
      </w:r>
      <w:r w:rsidRPr="004954CB">
        <w:rPr>
          <w:rFonts w:ascii="Bookman Old Style" w:hAnsi="Bookman Old Style"/>
          <w:sz w:val="24"/>
          <w:szCs w:val="24"/>
        </w:rPr>
        <w:t xml:space="preserve"> e o local de entrega.</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14.3. </w:t>
      </w:r>
      <w:r w:rsidRPr="004954CB">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C8329E" w:rsidRPr="004954CB" w:rsidRDefault="00C8329E" w:rsidP="008C38A4">
      <w:pPr>
        <w:overflowPunct w:val="0"/>
        <w:autoSpaceDE w:val="0"/>
        <w:autoSpaceDN w:val="0"/>
        <w:adjustRightInd w:val="0"/>
        <w:spacing w:after="120"/>
        <w:jc w:val="both"/>
        <w:rPr>
          <w:rFonts w:ascii="Bookman Old Style" w:hAnsi="Bookman Old Style"/>
          <w:b/>
          <w:color w:val="000000" w:themeColor="text1"/>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4954CB">
        <w:rPr>
          <w:rFonts w:ascii="Bookman Old Style" w:hAnsi="Bookman Old Style"/>
          <w:b/>
          <w:color w:val="000000" w:themeColor="text1"/>
          <w:sz w:val="24"/>
          <w:szCs w:val="24"/>
        </w:rPr>
        <w:t>15. DAS CONDIÇÕES E PRAZOS DE FORNECIMENTO</w:t>
      </w:r>
    </w:p>
    <w:p w:rsidR="00136074" w:rsidRPr="004954CB"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4954CB">
        <w:rPr>
          <w:rFonts w:ascii="Bookman Old Style" w:hAnsi="Bookman Old Style"/>
          <w:b/>
          <w:color w:val="000000" w:themeColor="text1"/>
          <w:sz w:val="24"/>
          <w:szCs w:val="24"/>
        </w:rPr>
        <w:t>15.1.</w:t>
      </w:r>
      <w:r w:rsidRPr="004954CB">
        <w:rPr>
          <w:rFonts w:ascii="Bookman Old Style" w:hAnsi="Bookman Old Style"/>
          <w:color w:val="000000" w:themeColor="text1"/>
          <w:sz w:val="24"/>
          <w:szCs w:val="24"/>
        </w:rPr>
        <w:t xml:space="preserve"> A contratada deverá entregar o objeto solicitado na autorização de fornecimento </w:t>
      </w:r>
      <w:r w:rsidR="001F4BB3" w:rsidRPr="004954CB">
        <w:rPr>
          <w:rFonts w:ascii="Bookman Old Style" w:hAnsi="Bookman Old Style"/>
          <w:color w:val="000000" w:themeColor="text1"/>
          <w:sz w:val="24"/>
          <w:szCs w:val="24"/>
        </w:rPr>
        <w:t xml:space="preserve">em perfeitas condições, ocorrendo por sua conta eventuais despesas com </w:t>
      </w:r>
      <w:r w:rsidR="00394EBE" w:rsidRPr="004954CB">
        <w:rPr>
          <w:rFonts w:ascii="Bookman Old Style" w:hAnsi="Bookman Old Style"/>
          <w:color w:val="000000" w:themeColor="text1"/>
          <w:sz w:val="24"/>
          <w:szCs w:val="24"/>
        </w:rPr>
        <w:t xml:space="preserve">pessoal, </w:t>
      </w:r>
      <w:r w:rsidR="001F4BB3" w:rsidRPr="004954CB">
        <w:rPr>
          <w:rFonts w:ascii="Bookman Old Style" w:hAnsi="Bookman Old Style"/>
          <w:color w:val="000000" w:themeColor="text1"/>
          <w:sz w:val="24"/>
          <w:szCs w:val="24"/>
        </w:rPr>
        <w:t>transporte, armazenagem, pagamento de tributos, enfim, qualquer outra que se fizer necessária para satisfação d</w:t>
      </w:r>
      <w:r w:rsidR="00394EBE" w:rsidRPr="004954CB">
        <w:rPr>
          <w:rFonts w:ascii="Bookman Old Style" w:hAnsi="Bookman Old Style"/>
          <w:color w:val="000000" w:themeColor="text1"/>
          <w:sz w:val="24"/>
          <w:szCs w:val="24"/>
        </w:rPr>
        <w:t>a avença.</w:t>
      </w:r>
    </w:p>
    <w:p w:rsidR="00136074" w:rsidRPr="004954CB"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4954CB">
        <w:rPr>
          <w:rFonts w:ascii="Bookman Old Style" w:hAnsi="Bookman Old Style"/>
          <w:b/>
          <w:color w:val="000000" w:themeColor="text1"/>
          <w:sz w:val="24"/>
          <w:szCs w:val="24"/>
        </w:rPr>
        <w:t>15.2.</w:t>
      </w:r>
      <w:r w:rsidRPr="004954CB">
        <w:rPr>
          <w:rFonts w:ascii="Bookman Old Style" w:hAnsi="Bookman Old Style"/>
          <w:color w:val="000000" w:themeColor="text1"/>
          <w:sz w:val="24"/>
          <w:szCs w:val="24"/>
        </w:rPr>
        <w:t xml:space="preserve"> O atraso injustificado na entrega do objeto</w:t>
      </w:r>
      <w:r w:rsidR="001F4BB3" w:rsidRPr="004954CB">
        <w:rPr>
          <w:rFonts w:ascii="Bookman Old Style" w:hAnsi="Bookman Old Style"/>
          <w:color w:val="000000" w:themeColor="text1"/>
          <w:sz w:val="24"/>
          <w:szCs w:val="24"/>
        </w:rPr>
        <w:t>,</w:t>
      </w:r>
      <w:r w:rsidRPr="004954CB">
        <w:rPr>
          <w:rFonts w:ascii="Bookman Old Style" w:hAnsi="Bookman Old Style"/>
          <w:color w:val="000000" w:themeColor="text1"/>
          <w:sz w:val="24"/>
          <w:szCs w:val="24"/>
        </w:rPr>
        <w:t xml:space="preserve"> ou na </w:t>
      </w:r>
      <w:r w:rsidR="00394EBE" w:rsidRPr="004954CB">
        <w:rPr>
          <w:rFonts w:ascii="Bookman Old Style" w:hAnsi="Bookman Old Style"/>
          <w:color w:val="000000" w:themeColor="text1"/>
          <w:sz w:val="24"/>
          <w:szCs w:val="24"/>
        </w:rPr>
        <w:t xml:space="preserve">sua </w:t>
      </w:r>
      <w:r w:rsidRPr="004954CB">
        <w:rPr>
          <w:rFonts w:ascii="Bookman Old Style" w:hAnsi="Bookman Old Style"/>
          <w:color w:val="000000" w:themeColor="text1"/>
          <w:sz w:val="24"/>
          <w:szCs w:val="24"/>
        </w:rPr>
        <w:t>troca</w:t>
      </w:r>
      <w:r w:rsidR="001F4BB3" w:rsidRPr="004954CB">
        <w:rPr>
          <w:rFonts w:ascii="Bookman Old Style" w:hAnsi="Bookman Old Style"/>
          <w:color w:val="000000" w:themeColor="text1"/>
          <w:sz w:val="24"/>
          <w:szCs w:val="24"/>
        </w:rPr>
        <w:t>,</w:t>
      </w:r>
      <w:r w:rsidRPr="004954CB">
        <w:rPr>
          <w:rFonts w:ascii="Bookman Old Style" w:hAnsi="Bookman Old Style"/>
          <w:color w:val="000000" w:themeColor="text1"/>
          <w:sz w:val="24"/>
          <w:szCs w:val="24"/>
        </w:rPr>
        <w:t xml:space="preserve"> quando solicitado pela Administração, caracteriza-se como inexecução </w:t>
      </w:r>
      <w:r w:rsidR="001F4BB3" w:rsidRPr="004954CB">
        <w:rPr>
          <w:rFonts w:ascii="Bookman Old Style" w:hAnsi="Bookman Old Style"/>
          <w:color w:val="000000" w:themeColor="text1"/>
          <w:sz w:val="24"/>
          <w:szCs w:val="24"/>
        </w:rPr>
        <w:t>parcial do contrato</w:t>
      </w:r>
      <w:r w:rsidRPr="004954CB">
        <w:rPr>
          <w:rFonts w:ascii="Bookman Old Style" w:hAnsi="Bookman Old Style"/>
          <w:color w:val="000000" w:themeColor="text1"/>
          <w:sz w:val="24"/>
          <w:szCs w:val="24"/>
        </w:rPr>
        <w:t xml:space="preserve">, sujeitando </w:t>
      </w:r>
      <w:r w:rsidR="001F4BB3" w:rsidRPr="004954CB">
        <w:rPr>
          <w:rFonts w:ascii="Bookman Old Style" w:hAnsi="Bookman Old Style"/>
          <w:color w:val="000000" w:themeColor="text1"/>
          <w:sz w:val="24"/>
          <w:szCs w:val="24"/>
        </w:rPr>
        <w:t>o contratado</w:t>
      </w:r>
      <w:r w:rsidR="00394EBE" w:rsidRPr="004954CB">
        <w:rPr>
          <w:rFonts w:ascii="Bookman Old Style" w:hAnsi="Bookman Old Style"/>
          <w:color w:val="000000" w:themeColor="text1"/>
          <w:sz w:val="24"/>
          <w:szCs w:val="24"/>
        </w:rPr>
        <w:t xml:space="preserve"> à</w:t>
      </w:r>
      <w:r w:rsidR="001F4BB3" w:rsidRPr="004954CB">
        <w:rPr>
          <w:rFonts w:ascii="Bookman Old Style" w:hAnsi="Bookman Old Style"/>
          <w:color w:val="000000" w:themeColor="text1"/>
          <w:sz w:val="24"/>
          <w:szCs w:val="24"/>
        </w:rPr>
        <w:t>s</w:t>
      </w:r>
      <w:r w:rsidR="00394EBE" w:rsidRPr="004954CB">
        <w:rPr>
          <w:rFonts w:ascii="Bookman Old Style" w:hAnsi="Bookman Old Style"/>
          <w:color w:val="000000" w:themeColor="text1"/>
          <w:sz w:val="24"/>
          <w:szCs w:val="24"/>
        </w:rPr>
        <w:t xml:space="preserve"> penalidades constantes n</w:t>
      </w:r>
      <w:r w:rsidRPr="004954CB">
        <w:rPr>
          <w:rFonts w:ascii="Bookman Old Style" w:hAnsi="Bookman Old Style"/>
          <w:color w:val="000000" w:themeColor="text1"/>
          <w:sz w:val="24"/>
          <w:szCs w:val="24"/>
        </w:rPr>
        <w:t>o edital.</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16. DO LOCAL DE FORNECIMENTO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16.1.</w:t>
      </w:r>
      <w:r w:rsidRPr="004954CB">
        <w:rPr>
          <w:rFonts w:ascii="Bookman Old Style" w:hAnsi="Bookman Old Style"/>
          <w:sz w:val="24"/>
          <w:szCs w:val="24"/>
        </w:rPr>
        <w:t xml:space="preserve"> O objeto deverá ser entregue no território deste município, no </w:t>
      </w:r>
      <w:r w:rsidR="001F4BB3" w:rsidRPr="004954CB">
        <w:rPr>
          <w:rFonts w:ascii="Bookman Old Style" w:hAnsi="Bookman Old Style"/>
          <w:sz w:val="24"/>
          <w:szCs w:val="24"/>
        </w:rPr>
        <w:t>local indicado pelo contratante</w:t>
      </w:r>
      <w:r w:rsidR="00394EBE" w:rsidRPr="004954CB">
        <w:rPr>
          <w:rFonts w:ascii="Bookman Old Style" w:hAnsi="Bookman Old Style"/>
          <w:sz w:val="24"/>
          <w:szCs w:val="24"/>
        </w:rPr>
        <w:t xml:space="preserve"> na Autorização de Fornecimento (AF)</w:t>
      </w:r>
      <w:r w:rsidR="001F4BB3"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17. DO RECEBIMENTO DO OBJETO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17.1.</w:t>
      </w:r>
      <w:r w:rsidRPr="004954CB">
        <w:rPr>
          <w:rFonts w:ascii="Bookman Old Style" w:hAnsi="Bookman Old Style"/>
          <w:sz w:val="24"/>
          <w:szCs w:val="24"/>
        </w:rPr>
        <w:t xml:space="preserve"> A </w:t>
      </w:r>
      <w:r w:rsidR="00394EBE" w:rsidRPr="004954CB">
        <w:rPr>
          <w:rFonts w:ascii="Bookman Old Style" w:hAnsi="Bookman Old Style"/>
          <w:sz w:val="24"/>
          <w:szCs w:val="24"/>
        </w:rPr>
        <w:t>adjudicatária</w:t>
      </w:r>
      <w:r w:rsidRPr="004954CB">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w:t>
      </w:r>
      <w:r w:rsidRPr="004954CB">
        <w:rPr>
          <w:rFonts w:ascii="Bookman Old Style" w:hAnsi="Bookman Old Style"/>
          <w:sz w:val="24"/>
          <w:szCs w:val="24"/>
        </w:rPr>
        <w:t xml:space="preserve"> Expedida a Autorização de fornecimento</w:t>
      </w:r>
      <w:r w:rsidR="00394EBE" w:rsidRPr="004954CB">
        <w:rPr>
          <w:rFonts w:ascii="Bookman Old Style" w:hAnsi="Bookman Old Style"/>
          <w:sz w:val="24"/>
          <w:szCs w:val="24"/>
        </w:rPr>
        <w:t xml:space="preserve"> (AF)</w:t>
      </w:r>
      <w:r w:rsidRPr="004954CB">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17.2.1.</w:t>
      </w:r>
      <w:r w:rsidRPr="004954CB">
        <w:rPr>
          <w:rFonts w:ascii="Bookman Old Style" w:hAnsi="Bookman Old Style"/>
          <w:sz w:val="24"/>
          <w:szCs w:val="24"/>
        </w:rPr>
        <w:t xml:space="preserve"> Provisoriamente, para efeito de posterior verificação da conformidade do material com a especificação (não superior a 90 dias);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17.2.2.</w:t>
      </w:r>
      <w:r w:rsidRPr="004954CB">
        <w:rPr>
          <w:rFonts w:ascii="Bookman Old Style" w:hAnsi="Bookman Old Style"/>
          <w:sz w:val="24"/>
          <w:szCs w:val="24"/>
        </w:rPr>
        <w:t xml:space="preserve"> Definitivamente, após a verificação da qualidade e quantidade do material e consequente aceitação.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18. DA FORMA E CONDIÇÕES DE PAGAMENTO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18.1.</w:t>
      </w:r>
      <w:r w:rsidRPr="004954CB">
        <w:rPr>
          <w:rFonts w:ascii="Bookman Old Style" w:hAnsi="Bookman Old Style"/>
          <w:sz w:val="24"/>
          <w:szCs w:val="24"/>
        </w:rPr>
        <w:t xml:space="preserve"> Os pagamentos serão efetuados, obrigatoriamente, através de crédito em conta corrente bancária, exclusivamente em nome da </w:t>
      </w:r>
      <w:r w:rsidRPr="004954CB">
        <w:rPr>
          <w:rFonts w:ascii="Bookman Old Style" w:hAnsi="Bookman Old Style"/>
          <w:sz w:val="24"/>
          <w:szCs w:val="24"/>
        </w:rPr>
        <w:lastRenderedPageBreak/>
        <w:t>contratada, cujo número e agência deverão ser informados no envelope de proposta.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18.2. </w:t>
      </w:r>
      <w:r w:rsidRPr="004954CB">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sidRPr="004954CB">
        <w:rPr>
          <w:rFonts w:ascii="Bookman Old Style" w:hAnsi="Bookman Old Style"/>
          <w:sz w:val="24"/>
          <w:szCs w:val="24"/>
        </w:rPr>
        <w:t>ordem cronológica de pagamentos da Administração.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18.3.</w:t>
      </w:r>
      <w:r w:rsidRPr="004954CB">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19. DAS PENALIDADES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19.1.</w:t>
      </w:r>
      <w:r w:rsidRPr="004954CB">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19.2. </w:t>
      </w:r>
      <w:r w:rsidRPr="004954CB">
        <w:rPr>
          <w:rFonts w:ascii="Bookman Old Style" w:hAnsi="Bookman Old Style"/>
          <w:sz w:val="24"/>
          <w:szCs w:val="24"/>
        </w:rPr>
        <w:t>A recusa imotivada do adjudicatário em assinar o contrato no prazo assinalado neste edital sujeitá-lo-á à multa de 20% (vinte por cento) sobre o valor total</w:t>
      </w:r>
      <w:r w:rsidR="00F42C93" w:rsidRPr="004954CB">
        <w:rPr>
          <w:rFonts w:ascii="Bookman Old Style" w:hAnsi="Bookman Old Style"/>
          <w:sz w:val="24"/>
          <w:szCs w:val="24"/>
        </w:rPr>
        <w:t xml:space="preserve"> do contrato.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Pr="004954CB">
        <w:rPr>
          <w:rFonts w:ascii="Bookman Old Style" w:hAnsi="Bookman Old Style"/>
          <w:sz w:val="24"/>
          <w:szCs w:val="24"/>
        </w:rPr>
        <w:t xml:space="preserve"> Sem prejuízo das sanções previstas nos artigos. 86 e 87 da Lei 8.666/1993, a empresa </w:t>
      </w:r>
      <w:r w:rsidRPr="004954CB">
        <w:rPr>
          <w:rFonts w:ascii="Bookman Old Style" w:hAnsi="Bookman Old Style"/>
          <w:bCs/>
          <w:sz w:val="24"/>
          <w:szCs w:val="24"/>
        </w:rPr>
        <w:t xml:space="preserve">CONTRATADA </w:t>
      </w:r>
      <w:r w:rsidRPr="004954CB">
        <w:rPr>
          <w:rFonts w:ascii="Bookman Old Style" w:hAnsi="Bookman Old Style"/>
          <w:sz w:val="24"/>
          <w:szCs w:val="24"/>
        </w:rPr>
        <w:t>ficará sujeita às seguintes penalidades, assegurada a prévia defesa:</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sidRPr="004954CB">
        <w:rPr>
          <w:rFonts w:ascii="Bookman Old Style" w:hAnsi="Bookman Old Style"/>
          <w:sz w:val="24"/>
          <w:szCs w:val="24"/>
        </w:rPr>
        <w:t xml:space="preserve"> total</w:t>
      </w:r>
      <w:r w:rsidR="00136074" w:rsidRPr="004954CB">
        <w:rPr>
          <w:rFonts w:ascii="Bookman Old Style" w:hAnsi="Bookman Old Style"/>
          <w:sz w:val="24"/>
          <w:szCs w:val="24"/>
        </w:rPr>
        <w:t>.</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Pela inexecução total do contrato será ap</w:t>
      </w:r>
      <w:r w:rsidRPr="004954CB">
        <w:rPr>
          <w:rFonts w:ascii="Bookman Old Style" w:hAnsi="Bookman Old Style"/>
          <w:sz w:val="24"/>
          <w:szCs w:val="24"/>
        </w:rPr>
        <w:t>licado multa compensatória de 30</w:t>
      </w:r>
      <w:r w:rsidR="00136074" w:rsidRPr="004954CB">
        <w:rPr>
          <w:rFonts w:ascii="Bookman Old Style" w:hAnsi="Bookman Old Style"/>
          <w:sz w:val="24"/>
          <w:szCs w:val="24"/>
        </w:rPr>
        <w:t>% (</w:t>
      </w:r>
      <w:r w:rsidRPr="004954CB">
        <w:rPr>
          <w:rFonts w:ascii="Bookman Old Style" w:hAnsi="Bookman Old Style"/>
          <w:sz w:val="24"/>
          <w:szCs w:val="24"/>
        </w:rPr>
        <w:t xml:space="preserve">trinta </w:t>
      </w:r>
      <w:r w:rsidR="00136074" w:rsidRPr="004954CB">
        <w:rPr>
          <w:rFonts w:ascii="Bookman Old Style" w:hAnsi="Bookman Old Style"/>
          <w:sz w:val="24"/>
          <w:szCs w:val="24"/>
        </w:rPr>
        <w:t>por cento), calculada sobre seu valor total.</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18.4</w:t>
      </w:r>
      <w:r w:rsidR="00136074" w:rsidRPr="004954CB">
        <w:rPr>
          <w:rFonts w:ascii="Bookman Old Style" w:hAnsi="Bookman Old Style"/>
          <w:b/>
          <w:sz w:val="24"/>
          <w:szCs w:val="24"/>
        </w:rPr>
        <w:t>.</w:t>
      </w:r>
      <w:r w:rsidR="00136074" w:rsidRPr="004954CB">
        <w:rPr>
          <w:rFonts w:ascii="Bookman Old Style" w:hAnsi="Bookman Old Style"/>
          <w:sz w:val="24"/>
          <w:szCs w:val="24"/>
        </w:rPr>
        <w:t xml:space="preserve"> Sem prejuízo das penalidades de multa, fica a </w:t>
      </w:r>
      <w:r w:rsidR="00136074" w:rsidRPr="004954CB">
        <w:rPr>
          <w:rFonts w:ascii="Bookman Old Style" w:hAnsi="Bookman Old Style"/>
          <w:bCs/>
          <w:sz w:val="24"/>
          <w:szCs w:val="24"/>
        </w:rPr>
        <w:t xml:space="preserve">contratada </w:t>
      </w:r>
      <w:r w:rsidR="00136074" w:rsidRPr="004954CB">
        <w:rPr>
          <w:rFonts w:ascii="Bookman Old Style" w:hAnsi="Bookman Old Style"/>
          <w:sz w:val="24"/>
          <w:szCs w:val="24"/>
        </w:rPr>
        <w:t>que não cumprir as cláusulas contratuais sujeita ainda à:</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19.4</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w:t>
      </w:r>
      <w:r w:rsidR="00F42C93" w:rsidRPr="004954CB">
        <w:rPr>
          <w:rFonts w:ascii="Bookman Old Style" w:hAnsi="Bookman Old Style"/>
          <w:sz w:val="24"/>
          <w:szCs w:val="24"/>
        </w:rPr>
        <w:t>Suspensão temporária de participação em licitação e impedimento de contratar com a Administração, por até 2 (dois) anos;</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19.4</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Declaração de inidoneidade para licitar ou contratar com a Administração Pública enquanto perdurarem os motivos determinantes </w:t>
      </w:r>
      <w:r w:rsidR="00136074" w:rsidRPr="004954CB">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19.5</w:t>
      </w:r>
      <w:r w:rsidR="00136074" w:rsidRPr="004954CB">
        <w:rPr>
          <w:rFonts w:ascii="Bookman Old Style" w:hAnsi="Bookman Old Style"/>
          <w:b/>
          <w:sz w:val="24"/>
          <w:szCs w:val="24"/>
        </w:rPr>
        <w:t>.</w:t>
      </w:r>
      <w:r w:rsidR="00136074" w:rsidRPr="004954CB">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20. DA GARANTIA CONTRATUAL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20.1.</w:t>
      </w:r>
      <w:r w:rsidRPr="004954CB">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21. DA RESCISÃO DO CONTRATO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21.1. </w:t>
      </w:r>
      <w:r w:rsidRPr="004954CB">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21.2. </w:t>
      </w:r>
      <w:r w:rsidRPr="004954CB">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21.3. </w:t>
      </w:r>
      <w:r w:rsidRPr="004954CB">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22.</w:t>
      </w:r>
      <w:r w:rsidRPr="004954CB">
        <w:rPr>
          <w:rFonts w:ascii="Bookman Old Style" w:hAnsi="Bookman Old Style"/>
          <w:bCs/>
          <w:sz w:val="24"/>
          <w:szCs w:val="24"/>
        </w:rPr>
        <w:t xml:space="preserve"> </w:t>
      </w:r>
      <w:r w:rsidRPr="004954CB">
        <w:rPr>
          <w:rFonts w:ascii="Bookman Old Style" w:hAnsi="Bookman Old Style"/>
          <w:b/>
          <w:bCs/>
          <w:sz w:val="24"/>
          <w:szCs w:val="24"/>
        </w:rPr>
        <w:t>DA</w:t>
      </w:r>
      <w:r w:rsidRPr="004954CB">
        <w:rPr>
          <w:rFonts w:ascii="Bookman Old Style" w:hAnsi="Bookman Old Style"/>
          <w:bCs/>
          <w:sz w:val="24"/>
          <w:szCs w:val="24"/>
        </w:rPr>
        <w:t xml:space="preserve"> </w:t>
      </w:r>
      <w:r w:rsidRPr="004954CB">
        <w:rPr>
          <w:rFonts w:ascii="Bookman Old Style" w:hAnsi="Bookman Old Style"/>
          <w:b/>
          <w:bCs/>
          <w:sz w:val="24"/>
          <w:szCs w:val="24"/>
        </w:rPr>
        <w:t>FRAUDE À LICITAÇÃO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22.1.</w:t>
      </w:r>
      <w:r w:rsidRPr="004954CB">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0D43B5" w:rsidRPr="004954CB" w:rsidRDefault="000D43B5"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23.</w:t>
      </w:r>
      <w:r w:rsidRPr="004954CB">
        <w:rPr>
          <w:rFonts w:ascii="Bookman Old Style" w:hAnsi="Bookman Old Style"/>
          <w:bCs/>
          <w:sz w:val="24"/>
          <w:szCs w:val="24"/>
        </w:rPr>
        <w:t xml:space="preserve"> </w:t>
      </w:r>
      <w:r w:rsidRPr="004954CB">
        <w:rPr>
          <w:rFonts w:ascii="Bookman Old Style" w:hAnsi="Bookman Old Style"/>
          <w:b/>
          <w:bCs/>
          <w:sz w:val="24"/>
          <w:szCs w:val="24"/>
        </w:rPr>
        <w:t>DOS PODERES DA PREGOEIRA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23.1.</w:t>
      </w:r>
      <w:r w:rsidRPr="004954CB">
        <w:rPr>
          <w:rFonts w:ascii="Bookman Old Style" w:hAnsi="Bookman Old Style"/>
          <w:sz w:val="24"/>
          <w:szCs w:val="24"/>
        </w:rPr>
        <w:t xml:space="preserve"> A Pregoeira, no decorrer do certame poderá: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23.1.1.</w:t>
      </w:r>
      <w:r w:rsidRPr="004954CB">
        <w:rPr>
          <w:rFonts w:ascii="Bookman Old Style" w:hAnsi="Bookman Old Style"/>
          <w:bCs/>
          <w:sz w:val="24"/>
          <w:szCs w:val="24"/>
        </w:rPr>
        <w:t xml:space="preserve"> </w:t>
      </w:r>
      <w:r w:rsidRPr="004954CB">
        <w:rPr>
          <w:rFonts w:ascii="Bookman Old Style" w:hAnsi="Bookman Old Style"/>
          <w:sz w:val="24"/>
          <w:szCs w:val="24"/>
        </w:rPr>
        <w:t xml:space="preserve">Advertir os licitantes;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23.1.2.</w:t>
      </w:r>
      <w:r w:rsidRPr="004954CB">
        <w:rPr>
          <w:rFonts w:ascii="Bookman Old Style" w:hAnsi="Bookman Old Style"/>
          <w:bCs/>
          <w:sz w:val="24"/>
          <w:szCs w:val="24"/>
        </w:rPr>
        <w:t xml:space="preserve"> </w:t>
      </w:r>
      <w:r w:rsidRPr="004954CB">
        <w:rPr>
          <w:rFonts w:ascii="Bookman Old Style" w:hAnsi="Bookman Old Style"/>
          <w:sz w:val="24"/>
          <w:szCs w:val="24"/>
        </w:rPr>
        <w:t xml:space="preserve">Definir parâmetros ou porcentagens sobre os quais os lances verbais devem ser reduzidos;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lastRenderedPageBreak/>
        <w:t>23.1.3.</w:t>
      </w:r>
      <w:r w:rsidRPr="004954CB">
        <w:rPr>
          <w:rFonts w:ascii="Bookman Old Style" w:hAnsi="Bookman Old Style"/>
          <w:bCs/>
          <w:sz w:val="24"/>
          <w:szCs w:val="24"/>
        </w:rPr>
        <w:t xml:space="preserve"> </w:t>
      </w:r>
      <w:r w:rsidRPr="004954CB">
        <w:rPr>
          <w:rFonts w:ascii="Bookman Old Style" w:hAnsi="Bookman Old Style"/>
          <w:sz w:val="24"/>
          <w:szCs w:val="24"/>
        </w:rPr>
        <w:t xml:space="preserve">Estabelecer tempo para o oferecimento dos lances verbais;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23.1.4</w:t>
      </w:r>
      <w:r w:rsidRPr="004954CB">
        <w:rPr>
          <w:rFonts w:ascii="Bookman Old Style" w:hAnsi="Bookman Old Style"/>
          <w:bCs/>
          <w:sz w:val="24"/>
          <w:szCs w:val="24"/>
        </w:rPr>
        <w:t xml:space="preserve"> </w:t>
      </w:r>
      <w:r w:rsidRPr="004954CB">
        <w:rPr>
          <w:rFonts w:ascii="Bookman Old Style" w:hAnsi="Bookman Old Style"/>
          <w:sz w:val="24"/>
          <w:szCs w:val="24"/>
        </w:rPr>
        <w:t>Permitir comunicação dos representantes dos licitantes com terceiros não presentes à sessão, através de te</w:t>
      </w:r>
      <w:r w:rsidR="00E46A13" w:rsidRPr="004954CB">
        <w:rPr>
          <w:rFonts w:ascii="Bookman Old Style" w:hAnsi="Bookman Old Style"/>
          <w:sz w:val="24"/>
          <w:szCs w:val="24"/>
        </w:rPr>
        <w:t>lefone celular ou outros meios;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23.1.5.</w:t>
      </w:r>
      <w:r w:rsidRPr="004954CB">
        <w:rPr>
          <w:rFonts w:ascii="Bookman Old Style" w:hAnsi="Bookman Old Style"/>
          <w:bCs/>
          <w:sz w:val="24"/>
          <w:szCs w:val="24"/>
        </w:rPr>
        <w:t xml:space="preserve"> </w:t>
      </w:r>
      <w:r w:rsidRPr="004954CB">
        <w:rPr>
          <w:rFonts w:ascii="Bookman Old Style" w:hAnsi="Bookman Old Style"/>
          <w:sz w:val="24"/>
          <w:szCs w:val="24"/>
        </w:rPr>
        <w:t>Suspender a etapa de lances e/ou determinar a suspensão da sessão, designando nova data para continuação, a seu critério;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23.1.6.</w:t>
      </w:r>
      <w:r w:rsidRPr="004954CB">
        <w:rPr>
          <w:rFonts w:ascii="Bookman Old Style" w:hAnsi="Bookman Old Style"/>
          <w:bCs/>
          <w:sz w:val="24"/>
          <w:szCs w:val="24"/>
        </w:rPr>
        <w:t xml:space="preserve"> A Pregoeira</w:t>
      </w:r>
      <w:r w:rsidRPr="004954CB">
        <w:rPr>
          <w:rFonts w:ascii="Bookman Old Style" w:hAnsi="Bookman Old Style"/>
          <w:sz w:val="24"/>
          <w:szCs w:val="24"/>
        </w:rPr>
        <w:t xml:space="preserve"> tem poder de polícia durante a sessão.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24. DAS DISPOSIÇÕES GERAIS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w:t>
      </w:r>
      <w:r w:rsidRPr="004954CB">
        <w:rPr>
          <w:rFonts w:ascii="Bookman Old Style" w:hAnsi="Bookman Old Style"/>
          <w:sz w:val="24"/>
          <w:szCs w:val="24"/>
        </w:rPr>
        <w:t xml:space="preserve"> As normas discipli</w:t>
      </w:r>
      <w:r w:rsidR="00E46A13" w:rsidRPr="004954CB">
        <w:rPr>
          <w:rFonts w:ascii="Bookman Old Style" w:hAnsi="Bookman Old Style"/>
          <w:sz w:val="24"/>
          <w:szCs w:val="24"/>
        </w:rPr>
        <w:t xml:space="preserve">nadoras deste processo seletivo </w:t>
      </w:r>
      <w:r w:rsidRPr="004954C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24.2.</w:t>
      </w:r>
      <w:r w:rsidRPr="004954CB">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24.3. </w:t>
      </w:r>
      <w:r w:rsidRPr="004954CB">
        <w:rPr>
          <w:rFonts w:ascii="Bookman Old Style" w:hAnsi="Bookman Old Style"/>
          <w:sz w:val="24"/>
          <w:szCs w:val="24"/>
        </w:rPr>
        <w:t>Os prazos previstos neste edital serão contados nos termos do artigo 110, da Lei Federal n° 8.666/93 e alterações.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24.4. </w:t>
      </w:r>
      <w:r w:rsidRPr="004954CB">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24.5. </w:t>
      </w:r>
      <w:r w:rsidRPr="004954CB">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24.6. </w:t>
      </w:r>
      <w:r w:rsidRPr="004954CB">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24.7. </w:t>
      </w:r>
      <w:r w:rsidRPr="004954CB">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24.7.1. </w:t>
      </w:r>
      <w:r w:rsidRPr="004954CB">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lastRenderedPageBreak/>
        <w:t xml:space="preserve">24.8. </w:t>
      </w:r>
      <w:r w:rsidRPr="004954CB">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24.9. </w:t>
      </w:r>
      <w:r w:rsidRPr="004954CB">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24.10. </w:t>
      </w:r>
      <w:r w:rsidRPr="004954CB">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24.10</w:t>
      </w:r>
      <w:r w:rsidRPr="004954CB">
        <w:rPr>
          <w:rFonts w:ascii="Bookman Old Style" w:hAnsi="Bookman Old Style"/>
          <w:b/>
          <w:bCs/>
          <w:sz w:val="24"/>
          <w:szCs w:val="24"/>
        </w:rPr>
        <w:t xml:space="preserve">. </w:t>
      </w:r>
      <w:r w:rsidRPr="004954CB">
        <w:rPr>
          <w:rFonts w:ascii="Bookman Old Style" w:hAnsi="Bookman Old Style"/>
          <w:sz w:val="24"/>
          <w:szCs w:val="24"/>
        </w:rPr>
        <w:t>O objeto da presente licitação poderá sofrer acréscimos ou supressões, conforme previsto no art. 65 § 1º e 2º da Lei n.º 8.666/93.</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24.11.</w:t>
      </w:r>
      <w:r w:rsidRPr="004954CB">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24.12.</w:t>
      </w:r>
      <w:r w:rsidRPr="004954CB">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24.13.</w:t>
      </w:r>
      <w:r w:rsidRPr="004954CB">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24.14.</w:t>
      </w:r>
      <w:r w:rsidRPr="004954CB">
        <w:rPr>
          <w:rFonts w:ascii="Bookman Old Style" w:hAnsi="Bookman Old Style"/>
          <w:bCs/>
          <w:sz w:val="24"/>
          <w:szCs w:val="24"/>
        </w:rPr>
        <w:t xml:space="preserve"> Os casos omissos serão resolvidos pela Pregoeira com auxílio da equipe de apoio, à luz da legislação vigente.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24.15.</w:t>
      </w:r>
      <w:r w:rsidRPr="004954CB">
        <w:rPr>
          <w:rFonts w:ascii="Bookman Old Style" w:hAnsi="Bookman Old Style"/>
          <w:sz w:val="24"/>
          <w:szCs w:val="24"/>
        </w:rPr>
        <w:t xml:space="preserve"> A fiscalização do Contrato ficará a cargo de servidor nomeado pela contratante.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24.16.</w:t>
      </w:r>
      <w:r w:rsidRPr="004954CB">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4954CB">
        <w:rPr>
          <w:rFonts w:ascii="Bookman Old Style" w:hAnsi="Bookman Old Style"/>
          <w:bCs/>
          <w:sz w:val="24"/>
          <w:szCs w:val="24"/>
        </w:rPr>
        <w:t>ta Terezinha do Progresso/SC ou</w:t>
      </w:r>
      <w:r w:rsidRPr="004954CB">
        <w:rPr>
          <w:rFonts w:ascii="Bookman Old Style" w:hAnsi="Bookman Old Style"/>
          <w:bCs/>
          <w:sz w:val="24"/>
          <w:szCs w:val="24"/>
        </w:rPr>
        <w:t xml:space="preserve"> publicação em órgão da imprensa oficial.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24.17.</w:t>
      </w:r>
      <w:r w:rsidRPr="004954CB">
        <w:rPr>
          <w:rFonts w:ascii="Bookman Old Style" w:hAnsi="Bookman Old Style"/>
          <w:sz w:val="24"/>
          <w:szCs w:val="24"/>
        </w:rPr>
        <w:t xml:space="preserve"> Para solucionar quaisquer questões oriundas deste processo licitatório, é competente, por disposição legal, o foro da Comarca de Campo Erê/SC.</w:t>
      </w:r>
    </w:p>
    <w:p w:rsidR="00D90CD6" w:rsidRPr="004954CB" w:rsidRDefault="00D90CD6" w:rsidP="008C38A4">
      <w:pPr>
        <w:overflowPunct w:val="0"/>
        <w:autoSpaceDE w:val="0"/>
        <w:autoSpaceDN w:val="0"/>
        <w:adjustRightInd w:val="0"/>
        <w:spacing w:after="120"/>
        <w:jc w:val="both"/>
        <w:rPr>
          <w:rFonts w:ascii="Bookman Old Style" w:hAnsi="Bookman Old Style"/>
          <w:b/>
          <w:bCs/>
          <w:sz w:val="24"/>
          <w:szCs w:val="24"/>
        </w:rPr>
      </w:pPr>
    </w:p>
    <w:p w:rsidR="00E46A13"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lastRenderedPageBreak/>
        <w:t>25.</w:t>
      </w:r>
      <w:r w:rsidRPr="004954CB">
        <w:rPr>
          <w:rFonts w:ascii="Bookman Old Style" w:hAnsi="Bookman Old Style"/>
          <w:sz w:val="24"/>
          <w:szCs w:val="24"/>
        </w:rPr>
        <w:t xml:space="preserve"> </w:t>
      </w:r>
      <w:r w:rsidRPr="004954CB">
        <w:rPr>
          <w:rFonts w:ascii="Bookman Old Style" w:hAnsi="Bookman Old Style"/>
          <w:b/>
          <w:sz w:val="24"/>
          <w:szCs w:val="24"/>
        </w:rPr>
        <w:t xml:space="preserve">DOS </w:t>
      </w:r>
      <w:r w:rsidRPr="004954CB">
        <w:rPr>
          <w:rFonts w:ascii="Bookman Old Style" w:hAnsi="Bookman Old Style"/>
          <w:b/>
          <w:bCs/>
          <w:sz w:val="24"/>
          <w:szCs w:val="24"/>
        </w:rPr>
        <w:t>ANEXOS DO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w:t>
      </w:r>
      <w:r w:rsidRPr="004954CB">
        <w:rPr>
          <w:rFonts w:ascii="Bookman Old Style" w:hAnsi="Bookman Old Style"/>
          <w:sz w:val="24"/>
          <w:szCs w:val="24"/>
        </w:rPr>
        <w:t xml:space="preserve"> Integram o presente Edital, dele fazendo parte como se transcritos em seu corpo, os seguintes anexos: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25.1.1.</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 </w:t>
      </w:r>
      <w:r w:rsidRPr="004954CB">
        <w:rPr>
          <w:rFonts w:ascii="Bookman Old Style" w:hAnsi="Bookman Old Style"/>
          <w:sz w:val="24"/>
          <w:szCs w:val="24"/>
        </w:rPr>
        <w:t>– Termo de Referência;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25.1.2.</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II </w:t>
      </w:r>
      <w:r w:rsidRPr="004954CB">
        <w:rPr>
          <w:rFonts w:ascii="Bookman Old Style" w:hAnsi="Bookman Old Style"/>
          <w:sz w:val="24"/>
          <w:szCs w:val="24"/>
        </w:rPr>
        <w:t>– Modelo de Declaração de cumprimento de requisitos de habilitação;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25.1.3.</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III </w:t>
      </w:r>
      <w:r w:rsidRPr="004954CB">
        <w:rPr>
          <w:rFonts w:ascii="Bookman Old Style" w:hAnsi="Bookman Old Style"/>
          <w:sz w:val="24"/>
          <w:szCs w:val="24"/>
        </w:rPr>
        <w:t>– Modelo de Declaração de i</w:t>
      </w:r>
      <w:r w:rsidRPr="004954CB">
        <w:rPr>
          <w:rFonts w:ascii="Bookman Old Style" w:hAnsi="Bookman Old Style"/>
          <w:bCs/>
          <w:sz w:val="24"/>
          <w:szCs w:val="24"/>
        </w:rPr>
        <w:t>nexistência de penalidades;</w:t>
      </w:r>
      <w:r w:rsidRPr="004954CB">
        <w:rPr>
          <w:rFonts w:ascii="Bookman Old Style" w:hAnsi="Bookman Old Style"/>
          <w:sz w:val="24"/>
          <w:szCs w:val="24"/>
        </w:rPr>
        <w:t xml:space="preserve">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25.1.4.</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IV </w:t>
      </w:r>
      <w:r w:rsidRPr="004954CB">
        <w:rPr>
          <w:rFonts w:ascii="Bookman Old Style" w:hAnsi="Bookman Old Style"/>
          <w:sz w:val="24"/>
          <w:szCs w:val="24"/>
        </w:rPr>
        <w:t>– Modelo de Declaração de cumprimento do disposto no Art. 7º, XXXIII da CF/88;</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25.1.5.</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V </w:t>
      </w:r>
      <w:r w:rsidRPr="004954CB">
        <w:rPr>
          <w:rFonts w:ascii="Bookman Old Style" w:hAnsi="Bookman Old Style"/>
          <w:sz w:val="24"/>
          <w:szCs w:val="24"/>
        </w:rPr>
        <w:t>– Modelo de declaração de informação dos dados bancários;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25.1.7.</w:t>
      </w:r>
      <w:r w:rsidRPr="004954CB">
        <w:rPr>
          <w:rFonts w:ascii="Bookman Old Style" w:hAnsi="Bookman Old Style"/>
          <w:bCs/>
          <w:sz w:val="24"/>
          <w:szCs w:val="24"/>
        </w:rPr>
        <w:t xml:space="preserve"> </w:t>
      </w:r>
      <w:r w:rsidRPr="004954CB">
        <w:rPr>
          <w:rFonts w:ascii="Bookman Old Style" w:hAnsi="Bookman Old Style"/>
          <w:b/>
          <w:bCs/>
          <w:sz w:val="24"/>
          <w:szCs w:val="24"/>
        </w:rPr>
        <w:t xml:space="preserve">Anexo VI </w:t>
      </w:r>
      <w:r w:rsidRPr="004954CB">
        <w:rPr>
          <w:rFonts w:ascii="Bookman Old Style" w:hAnsi="Bookman Old Style"/>
          <w:sz w:val="24"/>
          <w:szCs w:val="24"/>
        </w:rPr>
        <w:t>– Minuta do Contrato;</w:t>
      </w:r>
    </w:p>
    <w:p w:rsidR="00275E35" w:rsidRPr="004954CB" w:rsidRDefault="00275E35"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25.1.8 </w:t>
      </w:r>
      <w:r w:rsidRPr="004954CB">
        <w:rPr>
          <w:rFonts w:ascii="Bookman Old Style" w:hAnsi="Bookman Old Style"/>
          <w:b/>
          <w:sz w:val="24"/>
          <w:szCs w:val="24"/>
        </w:rPr>
        <w:t>Anexo VII –</w:t>
      </w:r>
      <w:r w:rsidRPr="004954CB">
        <w:rPr>
          <w:rFonts w:ascii="Bookman Old Style" w:hAnsi="Bookman Old Style"/>
          <w:sz w:val="24"/>
          <w:szCs w:val="24"/>
        </w:rPr>
        <w:t xml:space="preserve"> Especificações </w:t>
      </w:r>
      <w:r w:rsidR="000D43B5" w:rsidRPr="004954CB">
        <w:rPr>
          <w:rFonts w:ascii="Bookman Old Style" w:hAnsi="Bookman Old Style"/>
          <w:sz w:val="24"/>
          <w:szCs w:val="24"/>
        </w:rPr>
        <w:t>da função</w:t>
      </w:r>
      <w:r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Santa Terezinha do Progresso/SC, </w:t>
      </w:r>
      <w:r w:rsidR="00610A3E">
        <w:rPr>
          <w:rFonts w:ascii="Bookman Old Style" w:hAnsi="Bookman Old Style"/>
          <w:sz w:val="24"/>
          <w:szCs w:val="24"/>
        </w:rPr>
        <w:t>16 de janeiro de 2020</w:t>
      </w:r>
      <w:r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4954CB" w:rsidRDefault="00C8329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4954CB">
        <w:rPr>
          <w:rFonts w:ascii="Bookman Old Style" w:hAnsi="Bookman Old Style"/>
          <w:sz w:val="24"/>
          <w:szCs w:val="24"/>
        </w:rPr>
        <w:t>Derli F</w:t>
      </w:r>
      <w:r w:rsidR="00136074" w:rsidRPr="004954CB">
        <w:rPr>
          <w:rFonts w:ascii="Bookman Old Style" w:hAnsi="Bookman Old Style"/>
          <w:sz w:val="24"/>
          <w:szCs w:val="24"/>
        </w:rPr>
        <w:t>urtado</w:t>
      </w:r>
    </w:p>
    <w:p w:rsidR="00136074" w:rsidRPr="004954CB" w:rsidRDefault="001F5A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sidRPr="004954CB">
        <w:rPr>
          <w:rFonts w:ascii="Bookman Old Style" w:hAnsi="Bookman Old Style"/>
          <w:sz w:val="24"/>
          <w:szCs w:val="24"/>
        </w:rPr>
        <w:t>unicipal</w:t>
      </w: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4954CB" w:rsidRDefault="00136074" w:rsidP="00D84052">
      <w:pPr>
        <w:overflowPunct w:val="0"/>
        <w:autoSpaceDE w:val="0"/>
        <w:autoSpaceDN w:val="0"/>
        <w:adjustRightInd w:val="0"/>
        <w:spacing w:after="120"/>
        <w:ind w:right="-289"/>
        <w:textAlignment w:val="baseline"/>
        <w:rPr>
          <w:rFonts w:ascii="Bookman Old Style" w:hAnsi="Bookman Old Style"/>
          <w:b/>
          <w:sz w:val="24"/>
          <w:szCs w:val="24"/>
        </w:rPr>
      </w:pPr>
      <w:r w:rsidRPr="004954CB">
        <w:rPr>
          <w:rFonts w:ascii="Bookman Old Style" w:hAnsi="Bookman Old Style"/>
          <w:b/>
          <w:sz w:val="24"/>
          <w:szCs w:val="24"/>
        </w:rPr>
        <w:t xml:space="preserve">                                        </w:t>
      </w:r>
    </w:p>
    <w:p w:rsidR="00C8329E" w:rsidRPr="004954CB" w:rsidRDefault="00C8329E" w:rsidP="008C38A4">
      <w:pPr>
        <w:spacing w:after="120"/>
        <w:jc w:val="center"/>
        <w:rPr>
          <w:rFonts w:ascii="Bookman Old Style" w:hAnsi="Bookman Old Style"/>
          <w:b/>
          <w:sz w:val="24"/>
          <w:szCs w:val="24"/>
        </w:rPr>
      </w:pPr>
    </w:p>
    <w:p w:rsidR="00B22138" w:rsidRPr="004954CB" w:rsidRDefault="00B22138"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lastRenderedPageBreak/>
        <w:t>ANEXO I</w:t>
      </w:r>
    </w:p>
    <w:p w:rsidR="00136074" w:rsidRPr="004954CB" w:rsidRDefault="00025C11"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Processo Licitatório nº </w:t>
      </w:r>
      <w:r w:rsidR="00610A3E">
        <w:rPr>
          <w:rFonts w:ascii="Bookman Old Style" w:hAnsi="Bookman Old Style"/>
          <w:sz w:val="24"/>
          <w:szCs w:val="24"/>
        </w:rPr>
        <w:t>09/2020</w:t>
      </w:r>
    </w:p>
    <w:p w:rsidR="00136074" w:rsidRPr="004954CB" w:rsidRDefault="00025C1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0D43B5" w:rsidRPr="004954CB">
        <w:rPr>
          <w:rFonts w:ascii="Bookman Old Style" w:hAnsi="Bookman Old Style"/>
          <w:sz w:val="24"/>
          <w:szCs w:val="24"/>
        </w:rPr>
        <w:t xml:space="preserve">dalidade Pregão Presencial nº </w:t>
      </w:r>
      <w:r w:rsidR="00610A3E">
        <w:rPr>
          <w:rFonts w:ascii="Bookman Old Style" w:hAnsi="Bookman Old Style"/>
          <w:sz w:val="24"/>
          <w:szCs w:val="24"/>
        </w:rPr>
        <w:t>05/2020</w:t>
      </w:r>
    </w:p>
    <w:p w:rsidR="00136074" w:rsidRPr="004954CB" w:rsidRDefault="00136074" w:rsidP="008C38A4">
      <w:pPr>
        <w:spacing w:after="120"/>
        <w:jc w:val="center"/>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t>TERMO DE REFERÊNCIA</w:t>
      </w:r>
    </w:p>
    <w:p w:rsidR="00136074" w:rsidRPr="004954CB" w:rsidRDefault="00136074" w:rsidP="008C38A4">
      <w:pPr>
        <w:spacing w:after="120"/>
        <w:jc w:val="center"/>
        <w:rPr>
          <w:rFonts w:ascii="Bookman Old Style" w:hAnsi="Bookman Old Style"/>
          <w:b/>
          <w:sz w:val="24"/>
          <w:szCs w:val="24"/>
        </w:rPr>
      </w:pPr>
    </w:p>
    <w:p w:rsidR="0013607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1. </w:t>
      </w:r>
      <w:r w:rsidR="00136074" w:rsidRPr="004954CB">
        <w:rPr>
          <w:rFonts w:ascii="Bookman Old Style" w:hAnsi="Bookman Old Style"/>
          <w:b/>
          <w:sz w:val="24"/>
          <w:szCs w:val="24"/>
        </w:rPr>
        <w:t>OBJETO:</w:t>
      </w:r>
    </w:p>
    <w:p w:rsidR="008B04D3" w:rsidRPr="004954CB" w:rsidRDefault="00693FB8" w:rsidP="00C8329E">
      <w:pPr>
        <w:spacing w:after="120"/>
        <w:jc w:val="both"/>
        <w:rPr>
          <w:rFonts w:ascii="Bookman Old Style" w:hAnsi="Bookman Old Style" w:cs="Arial"/>
          <w:sz w:val="24"/>
          <w:szCs w:val="24"/>
        </w:rPr>
      </w:pPr>
      <w:r w:rsidRPr="004954CB">
        <w:rPr>
          <w:rFonts w:ascii="Bookman Old Style" w:hAnsi="Bookman Old Style"/>
          <w:b/>
          <w:bCs/>
          <w:sz w:val="24"/>
          <w:szCs w:val="24"/>
        </w:rPr>
        <w:t>1.1.</w:t>
      </w:r>
      <w:r w:rsidRPr="004954CB">
        <w:rPr>
          <w:rFonts w:ascii="Bookman Old Style" w:hAnsi="Bookman Old Style"/>
          <w:bCs/>
          <w:sz w:val="24"/>
          <w:szCs w:val="24"/>
        </w:rPr>
        <w:t xml:space="preserve"> </w:t>
      </w:r>
      <w:r w:rsidR="00610A3E" w:rsidRPr="00610A3E">
        <w:rPr>
          <w:rFonts w:ascii="Bookman Old Style" w:hAnsi="Bookman Old Style"/>
          <w:bCs/>
          <w:sz w:val="24"/>
          <w:szCs w:val="24"/>
        </w:rPr>
        <w:t>A PRESENTE LICITAÇÃO VISA CONTRATAÇÃO DE PROFISSIONAL, PARA MINISTRAR AULAS DE DANÇA, PATINAÇÃO, VIOLÃO E TAEKWONDO, PARA ATENDIMENTO DA SECRETARIA MUNICIPAL DE ASSISTÊNCIA SOCIAL E TAMBÉM O DEP</w:t>
      </w:r>
      <w:r w:rsidR="008E4E0B">
        <w:rPr>
          <w:rFonts w:ascii="Bookman Old Style" w:hAnsi="Bookman Old Style"/>
          <w:bCs/>
          <w:sz w:val="24"/>
          <w:szCs w:val="24"/>
        </w:rPr>
        <w:t xml:space="preserve">ARTAMENTO DE ESPORTE E CULTURA </w:t>
      </w:r>
      <w:r w:rsidR="00610A3E" w:rsidRPr="00610A3E">
        <w:rPr>
          <w:rFonts w:ascii="Bookman Old Style" w:hAnsi="Bookman Old Style"/>
          <w:bCs/>
          <w:sz w:val="24"/>
          <w:szCs w:val="24"/>
        </w:rPr>
        <w:t>DO MUNICIPIO, CONFORME ESPECIFICAÇÕES DO EDITAL</w:t>
      </w:r>
      <w:r w:rsidR="00610A3E">
        <w:rPr>
          <w:rFonts w:ascii="Bookman Old Style" w:hAnsi="Bookman Old Style"/>
          <w:bCs/>
          <w:sz w:val="24"/>
          <w:szCs w:val="24"/>
        </w:rPr>
        <w:t xml:space="preserve"> </w:t>
      </w:r>
      <w:r w:rsidR="00610A3E" w:rsidRPr="00610A3E">
        <w:rPr>
          <w:rFonts w:ascii="Bookman Old Style" w:hAnsi="Bookman Old Style"/>
          <w:bCs/>
          <w:sz w:val="24"/>
          <w:szCs w:val="24"/>
        </w:rPr>
        <w:t>E  SEUS ANEXOS</w:t>
      </w:r>
      <w:r w:rsidR="00025C11" w:rsidRPr="004954CB">
        <w:rPr>
          <w:rFonts w:ascii="Bookman Old Style" w:hAnsi="Bookman Old Style"/>
          <w:bCs/>
          <w:sz w:val="24"/>
          <w:szCs w:val="24"/>
        </w:rPr>
        <w:t>, cujos valores decorrem da média de 3 (três) orçamentos:</w:t>
      </w:r>
      <w:r w:rsidR="00025C11" w:rsidRPr="004954CB">
        <w:rPr>
          <w:rFonts w:ascii="Bookman Old Style" w:hAnsi="Bookman Old Style" w:cs="Arial"/>
          <w:sz w:val="24"/>
          <w:szCs w:val="24"/>
        </w:rPr>
        <w:t xml:space="preserve"> </w:t>
      </w:r>
    </w:p>
    <w:p w:rsidR="00610A3E" w:rsidRDefault="00610A3E" w:rsidP="00610A3E">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7"/>
        <w:gridCol w:w="683"/>
        <w:gridCol w:w="721"/>
        <w:gridCol w:w="3226"/>
        <w:gridCol w:w="1223"/>
        <w:gridCol w:w="1085"/>
      </w:tblGrid>
      <w:tr w:rsidR="00610A3E" w:rsidTr="00610A3E">
        <w:trPr>
          <w:jc w:val="center"/>
        </w:trPr>
        <w:tc>
          <w:tcPr>
            <w:tcW w:w="6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610A3E" w:rsidTr="00610A3E">
        <w:trPr>
          <w:jc w:val="center"/>
        </w:trPr>
        <w:tc>
          <w:tcPr>
            <w:tcW w:w="6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10A3E" w:rsidRDefault="00610A3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PROFISSIONAL HABILITADO PARA EXERCER A FUNÇÃO DE INSTRUTOR DE AULAS DE TAEKWONDO, COM REALIZAÇÃO DE PROJETOS CULTURAIS E SOCIAIS, REPRESENTANDO O MUNICÍPIO DE SANTA TEREZINHA DO PROGRESSO -SC COM APRESENTAÇÕES, GRADUADO COM FAIXA PRETA, RECONHECIDO PELA CONFEDERAÇÃO BRASILEIRA DE TAEKWONDO, GRADUADO OU CURSANDO EDUCAÇÃO FÍSICA, DISPONIBILIDADE DE HORÁRIOS ALTERNADOS, PARA ATENDER DEMANDA DA SECRETARIA DE ASSISTÊNCIA SOCIAL, DEPARTAMENTO DE ESPORTE E CULTURA </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13800,00</w:t>
            </w:r>
          </w:p>
        </w:tc>
      </w:tr>
      <w:tr w:rsidR="00610A3E" w:rsidTr="00610A3E">
        <w:trPr>
          <w:jc w:val="center"/>
        </w:trPr>
        <w:tc>
          <w:tcPr>
            <w:tcW w:w="6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10A3E" w:rsidRDefault="00610A3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PROFISSIONAL HABILITADO PARA EXERCER A FUNÇÃO DE INSTRUTOR DE AULAS DE PATINAÇÃO DE PROJETOS CULTURAIS E SOCIAIS, REPRESENTANDO O MUNICÍPIO DE SANTA TEREZINHA DO PROGRESSO - SC, COM APRESENTAÇÕES, GRADUADO EM EDUCAÇÃO FÍSICA, EXPERIÊNCIA COMO PROFESSOR DE GINÁSTICA PARA ADULTOS E CRIANÇAS, DISPONIBILIDADE DE HORÁRIOS ALTERNADOS</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13800,00</w:t>
            </w:r>
          </w:p>
        </w:tc>
      </w:tr>
      <w:tr w:rsidR="00610A3E" w:rsidTr="00610A3E">
        <w:trPr>
          <w:jc w:val="center"/>
        </w:trPr>
        <w:tc>
          <w:tcPr>
            <w:tcW w:w="6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10A3E" w:rsidRDefault="00610A3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PROF HABILITADO PARA EXERCER FUNÇÃO DE INSTRUTOR DE AULAS DE VIOLÃO, COM REALIZAÇÕES DE PROJETOS CULTURAIS E SOCIAIS, REPRESENTANDO O MUNICÍPIO DE SANTA TEREZINHA DO PROGRESSO - </w:t>
            </w:r>
            <w:r>
              <w:rPr>
                <w:rFonts w:ascii="Arial" w:hAnsi="Arial" w:cs="Arial"/>
                <w:sz w:val="16"/>
                <w:lang w:eastAsia="en-US"/>
              </w:rPr>
              <w:lastRenderedPageBreak/>
              <w:t>SC, COM APRESENTAÇÕES DE MÚSICAS COM USO DE VIOLÃO, DE MANEIRA CRIATIVA A PROPICIAR A INTERAÇÃO ENTRE O PÚBLICO DE VÁRIAS IDADES, COM CRIANÇAS, ADOLESCENTES E TERCEIRA IDADE; DISPONIBILIDADE DE HORÁRIOS ALTERNADOS</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13500,00</w:t>
            </w:r>
          </w:p>
        </w:tc>
      </w:tr>
      <w:tr w:rsidR="00610A3E" w:rsidTr="00610A3E">
        <w:trPr>
          <w:jc w:val="center"/>
        </w:trPr>
        <w:tc>
          <w:tcPr>
            <w:tcW w:w="6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10A3E" w:rsidRDefault="00610A3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PROF. HABILITADO PARA EXERCER A FUNÇÃO DE INSTRUTOR DE AULAS DE DANÇAS GAUCHESCAS, COM REALIZAÇÃO DE PROJETOS CULTURAIS E SOCIAIS, REPRESENTANDO O MUNICÍPIO DE SANTA TEREZINHA DO PROGRESSO - SC, COM APRESENTAÇÕES, DESENVOLVENDO ATIVIDADES DE DANÇAS DE MANEIRA CRIATIVA A PROPICIAR A INTERAÇÃO ENTRE O PÚBLICO DE VÁRIAS IDADES, COM CRIANÇAS, ADOLESCENTES E TERCEIRA IDADE; DISPONIBILIDADE DE HORÁRIOS ALTERNADOS</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610A3E" w:rsidRDefault="00610A3E">
            <w:pPr>
              <w:spacing w:line="276" w:lineRule="auto"/>
              <w:jc w:val="right"/>
              <w:rPr>
                <w:rFonts w:ascii="Arial" w:hAnsi="Arial" w:cs="Arial"/>
                <w:sz w:val="15"/>
                <w:szCs w:val="15"/>
                <w:lang w:eastAsia="en-US"/>
              </w:rPr>
            </w:pPr>
            <w:r>
              <w:rPr>
                <w:rFonts w:ascii="Arial" w:hAnsi="Arial" w:cs="Arial"/>
                <w:sz w:val="15"/>
                <w:szCs w:val="15"/>
                <w:lang w:eastAsia="en-US"/>
              </w:rPr>
              <w:t>13500,00</w:t>
            </w:r>
          </w:p>
        </w:tc>
      </w:tr>
      <w:tr w:rsidR="00610A3E" w:rsidTr="00610A3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10A3E" w:rsidRDefault="00610A3E">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10A3E" w:rsidRDefault="00610A3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54.600,00 </w:t>
            </w:r>
          </w:p>
        </w:tc>
      </w:tr>
    </w:tbl>
    <w:p w:rsidR="00610A3E" w:rsidRDefault="00610A3E" w:rsidP="00610A3E"/>
    <w:p w:rsidR="001F5AEE" w:rsidRPr="008E4E0B" w:rsidRDefault="00610A3E" w:rsidP="008E4E0B">
      <w:pPr>
        <w:spacing w:after="120"/>
        <w:jc w:val="both"/>
        <w:rPr>
          <w:rFonts w:ascii="Bookman Old Style" w:hAnsi="Bookman Old Style" w:cs="Arial"/>
          <w:sz w:val="24"/>
          <w:szCs w:val="24"/>
        </w:rPr>
      </w:pPr>
      <w:r>
        <w:rPr>
          <w:rFonts w:ascii="Bookman Old Style" w:hAnsi="Bookman Old Style" w:cs="Arial"/>
          <w:sz w:val="24"/>
          <w:szCs w:val="24"/>
        </w:rPr>
        <w:fldChar w:fldCharType="end"/>
      </w:r>
    </w:p>
    <w:p w:rsidR="00693FB8" w:rsidRPr="004954CB" w:rsidRDefault="00136074" w:rsidP="00C8329E">
      <w:pPr>
        <w:overflowPunct w:val="0"/>
        <w:autoSpaceDE w:val="0"/>
        <w:autoSpaceDN w:val="0"/>
        <w:adjustRightInd w:val="0"/>
        <w:spacing w:after="120"/>
        <w:jc w:val="both"/>
        <w:rPr>
          <w:rFonts w:ascii="Bookman Old Style" w:hAnsi="Bookman Old Style"/>
          <w:bCs/>
          <w:color w:val="FF0000"/>
          <w:sz w:val="24"/>
          <w:szCs w:val="24"/>
        </w:rPr>
      </w:pPr>
      <w:r w:rsidRPr="004954CB">
        <w:rPr>
          <w:rFonts w:ascii="Bookman Old Style" w:hAnsi="Bookman Old Style"/>
          <w:b/>
          <w:color w:val="000000" w:themeColor="text1"/>
          <w:sz w:val="24"/>
          <w:szCs w:val="24"/>
        </w:rPr>
        <w:t>2. JUSTIFICATIVA</w:t>
      </w:r>
    </w:p>
    <w:p w:rsidR="008B310E" w:rsidRPr="004954CB" w:rsidRDefault="005C6ACF" w:rsidP="008B310E">
      <w:pPr>
        <w:jc w:val="both"/>
        <w:rPr>
          <w:rFonts w:ascii="Bookman Old Style" w:hAnsi="Bookman Old Style"/>
          <w:sz w:val="24"/>
          <w:szCs w:val="24"/>
        </w:rPr>
      </w:pPr>
      <w:r w:rsidRPr="004954CB">
        <w:rPr>
          <w:rFonts w:ascii="Bookman Old Style" w:hAnsi="Bookman Old Style" w:cs="Arial"/>
          <w:b/>
          <w:color w:val="000000"/>
          <w:sz w:val="24"/>
          <w:szCs w:val="24"/>
        </w:rPr>
        <w:t>2.1.</w:t>
      </w:r>
      <w:r w:rsidRPr="004954CB">
        <w:rPr>
          <w:rFonts w:ascii="Bookman Old Style" w:hAnsi="Bookman Old Style" w:cs="Arial"/>
          <w:color w:val="000000"/>
          <w:sz w:val="24"/>
          <w:szCs w:val="24"/>
        </w:rPr>
        <w:t xml:space="preserve"> </w:t>
      </w:r>
      <w:r w:rsidR="008B310E" w:rsidRPr="004954CB">
        <w:rPr>
          <w:rFonts w:ascii="Bookman Old Style" w:hAnsi="Bookman Old Style"/>
          <w:sz w:val="24"/>
          <w:szCs w:val="24"/>
        </w:rPr>
        <w:t xml:space="preserve">Necessita-se de Profissional para trabalhar como instrutor de aulas de </w:t>
      </w:r>
      <w:r w:rsidR="00610A3E">
        <w:rPr>
          <w:rFonts w:ascii="Bookman Old Style" w:hAnsi="Bookman Old Style"/>
          <w:sz w:val="24"/>
          <w:szCs w:val="24"/>
        </w:rPr>
        <w:t>Violão, Patinação, Taekwondo e Dança</w:t>
      </w:r>
      <w:r w:rsidR="008B310E" w:rsidRPr="004954CB">
        <w:rPr>
          <w:rFonts w:ascii="Bookman Old Style" w:hAnsi="Bookman Old Style"/>
          <w:sz w:val="24"/>
          <w:szCs w:val="24"/>
        </w:rPr>
        <w:t xml:space="preserve">, caracterizando-se como facilitador de oficinas, </w:t>
      </w:r>
      <w:r w:rsidR="008B310E" w:rsidRPr="004954CB">
        <w:rPr>
          <w:rFonts w:ascii="Bookman Old Style" w:hAnsi="Bookman Old Style"/>
          <w:sz w:val="24"/>
          <w:szCs w:val="24"/>
          <w:shd w:val="clear" w:color="auto" w:fill="FFFFFF"/>
        </w:rPr>
        <w:t>responsável pela realização de atividades de convívio e fortalecimento de vínculos por meio do esporte, lazer, arte e cultura, entre outras. Com o objetivo de dar continuidade ao trabalho desenvolvido no Serviço de Convivência e Fortalecimento de Vínculos (SCFV), ofertado pelo Centro de Referência de Assistência Social (CRAS),</w:t>
      </w:r>
      <w:r w:rsidR="008E4E0B">
        <w:rPr>
          <w:rFonts w:ascii="Bookman Old Style" w:hAnsi="Bookman Old Style"/>
          <w:sz w:val="24"/>
          <w:szCs w:val="24"/>
          <w:shd w:val="clear" w:color="auto" w:fill="FFFFFF"/>
        </w:rPr>
        <w:t xml:space="preserve"> bem como crianças atendidas pelo setor de esporte e cultura, </w:t>
      </w:r>
      <w:r w:rsidR="008B310E" w:rsidRPr="004954CB">
        <w:rPr>
          <w:rFonts w:ascii="Bookman Old Style" w:hAnsi="Bookman Old Style"/>
          <w:sz w:val="24"/>
          <w:szCs w:val="24"/>
          <w:shd w:val="clear" w:color="auto" w:fill="FFFFFF"/>
        </w:rPr>
        <w:t xml:space="preserve"> o qual possui caráter preventivo e proativo, pautado na defesa e afirmação de direitos e no desenvolvimento de capacidades e potencialidades dos usuários, com vistas ao alcance de alternativas emancipatórias para o enfrentamento de vulnerabilidades sociais. As atividades são desenvolvidas em grupos a partir de faixas etárias, considerando as especificidades dos ciclos de vidas. Ressalta-se que este</w:t>
      </w:r>
      <w:r w:rsidR="008E4E0B">
        <w:rPr>
          <w:rFonts w:ascii="Bookman Old Style" w:hAnsi="Bookman Old Style"/>
          <w:sz w:val="24"/>
          <w:szCs w:val="24"/>
          <w:shd w:val="clear" w:color="auto" w:fill="FFFFFF"/>
        </w:rPr>
        <w:t>s profissionais</w:t>
      </w:r>
      <w:r w:rsidR="008B310E" w:rsidRPr="004954CB">
        <w:rPr>
          <w:rFonts w:ascii="Bookman Old Style" w:hAnsi="Bookman Old Style"/>
          <w:sz w:val="24"/>
          <w:szCs w:val="24"/>
          <w:shd w:val="clear" w:color="auto" w:fill="FFFFFF"/>
        </w:rPr>
        <w:t xml:space="preserve"> também atenderá idosos, crianças, adolescentes e outras faixas etárias que não estão inseridos no SCFV. </w:t>
      </w:r>
    </w:p>
    <w:p w:rsidR="008B04D3" w:rsidRPr="004954CB" w:rsidRDefault="002B7176" w:rsidP="002B7176">
      <w:pPr>
        <w:spacing w:after="120"/>
        <w:jc w:val="both"/>
        <w:rPr>
          <w:rFonts w:ascii="Bookman Old Style" w:hAnsi="Bookman Old Style"/>
          <w:b/>
          <w:sz w:val="24"/>
          <w:szCs w:val="24"/>
        </w:rPr>
      </w:pPr>
      <w:r w:rsidRPr="004954CB">
        <w:rPr>
          <w:rFonts w:ascii="Bookman Old Style" w:hAnsi="Bookman Old Style"/>
          <w:sz w:val="24"/>
          <w:szCs w:val="24"/>
        </w:rPr>
        <w:t xml:space="preserve">O prazo de vigência deste contrato será </w:t>
      </w:r>
      <w:r w:rsidR="008E4E0B">
        <w:rPr>
          <w:rFonts w:ascii="Bookman Old Style" w:hAnsi="Bookman Old Style"/>
          <w:sz w:val="24"/>
          <w:szCs w:val="24"/>
        </w:rPr>
        <w:t>a partir da data de sua assinatura</w:t>
      </w:r>
      <w:r w:rsidRPr="004954CB">
        <w:rPr>
          <w:rFonts w:ascii="Bookman Old Style" w:hAnsi="Bookman Old Style"/>
          <w:sz w:val="24"/>
          <w:szCs w:val="24"/>
        </w:rPr>
        <w:t>,</w:t>
      </w:r>
      <w:r w:rsidR="008E4E0B">
        <w:rPr>
          <w:rFonts w:ascii="Bookman Old Style" w:hAnsi="Bookman Old Style"/>
          <w:sz w:val="24"/>
          <w:szCs w:val="24"/>
        </w:rPr>
        <w:t xml:space="preserve"> até 31 de dezembro de 2020,</w:t>
      </w:r>
      <w:r w:rsidRPr="004954CB">
        <w:rPr>
          <w:rFonts w:ascii="Bookman Old Style" w:hAnsi="Bookman Old Style"/>
          <w:sz w:val="24"/>
          <w:szCs w:val="24"/>
        </w:rPr>
        <w:t xml:space="preserve"> podendo ser prorrogado, </w:t>
      </w:r>
      <w:r w:rsidR="00D90CD6" w:rsidRPr="004954CB">
        <w:rPr>
          <w:rFonts w:ascii="Bookman Old Style" w:hAnsi="Bookman Old Style"/>
          <w:sz w:val="24"/>
          <w:szCs w:val="24"/>
        </w:rPr>
        <w:t>nos termos do inciso II, do artigo 57 da Lei n. 8666/93.</w:t>
      </w:r>
    </w:p>
    <w:p w:rsidR="00310014" w:rsidRPr="004954CB" w:rsidRDefault="00693FB8" w:rsidP="008C38A4">
      <w:pPr>
        <w:spacing w:after="120"/>
        <w:jc w:val="both"/>
        <w:rPr>
          <w:rFonts w:ascii="Bookman Old Style" w:hAnsi="Bookman Old Style"/>
          <w:b/>
          <w:sz w:val="24"/>
          <w:szCs w:val="24"/>
        </w:rPr>
      </w:pPr>
      <w:r w:rsidRPr="004954CB">
        <w:rPr>
          <w:rFonts w:ascii="Bookman Old Style" w:hAnsi="Bookman Old Style"/>
          <w:b/>
          <w:sz w:val="24"/>
          <w:szCs w:val="24"/>
        </w:rPr>
        <w:t>3</w:t>
      </w:r>
      <w:r w:rsidR="00136074" w:rsidRPr="004954CB">
        <w:rPr>
          <w:rFonts w:ascii="Bookman Old Style" w:hAnsi="Bookman Old Style"/>
          <w:b/>
          <w:sz w:val="24"/>
          <w:szCs w:val="24"/>
        </w:rPr>
        <w:t xml:space="preserve">. </w:t>
      </w:r>
      <w:r w:rsidR="00310014" w:rsidRPr="004954CB">
        <w:rPr>
          <w:rFonts w:ascii="Bookman Old Style" w:hAnsi="Bookman Old Style"/>
          <w:b/>
          <w:sz w:val="24"/>
          <w:szCs w:val="24"/>
        </w:rPr>
        <w:t>CONTRATO</w:t>
      </w:r>
    </w:p>
    <w:p w:rsidR="00310014" w:rsidRPr="004954CB" w:rsidRDefault="0031001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3.1. </w:t>
      </w:r>
      <w:r w:rsidR="00DF5EC7" w:rsidRPr="004954CB">
        <w:rPr>
          <w:rFonts w:ascii="Bookman Old Style" w:hAnsi="Bookman Old Style"/>
          <w:sz w:val="24"/>
          <w:szCs w:val="24"/>
        </w:rPr>
        <w:t>Constará</w:t>
      </w:r>
      <w:r w:rsidR="00025C11" w:rsidRPr="004954CB">
        <w:rPr>
          <w:rFonts w:ascii="Bookman Old Style" w:hAnsi="Bookman Old Style"/>
          <w:sz w:val="24"/>
          <w:szCs w:val="24"/>
        </w:rPr>
        <w:t xml:space="preserve"> no</w:t>
      </w:r>
      <w:r w:rsidRPr="004954CB">
        <w:rPr>
          <w:rFonts w:ascii="Bookman Old Style" w:hAnsi="Bookman Old Style"/>
          <w:sz w:val="24"/>
          <w:szCs w:val="24"/>
        </w:rPr>
        <w:t xml:space="preserve"> contrato </w:t>
      </w:r>
      <w:r w:rsidR="00025C11" w:rsidRPr="004954CB">
        <w:rPr>
          <w:rFonts w:ascii="Bookman Old Style" w:hAnsi="Bookman Old Style"/>
          <w:sz w:val="24"/>
          <w:szCs w:val="24"/>
        </w:rPr>
        <w:t>as</w:t>
      </w:r>
      <w:r w:rsidRPr="004954CB">
        <w:rPr>
          <w:rFonts w:ascii="Bookman Old Style" w:hAnsi="Bookman Old Style"/>
          <w:sz w:val="24"/>
          <w:szCs w:val="24"/>
        </w:rPr>
        <w:t xml:space="preserve"> cláusulas </w:t>
      </w:r>
      <w:r w:rsidR="00DF5EC7" w:rsidRPr="004954CB">
        <w:rPr>
          <w:rFonts w:ascii="Bookman Old Style" w:hAnsi="Bookman Old Style"/>
          <w:sz w:val="24"/>
          <w:szCs w:val="24"/>
        </w:rPr>
        <w:t>com as</w:t>
      </w:r>
      <w:r w:rsidRPr="004954CB">
        <w:rPr>
          <w:rFonts w:ascii="Bookman Old Style" w:hAnsi="Bookman Old Style"/>
          <w:sz w:val="24"/>
          <w:szCs w:val="24"/>
        </w:rPr>
        <w:t xml:space="preserve"> exigências mínimas do art. 55 da Lei 8.666/93</w:t>
      </w:r>
      <w:r w:rsidR="00025C11" w:rsidRPr="004954CB">
        <w:rPr>
          <w:rFonts w:ascii="Bookman Old Style" w:hAnsi="Bookman Old Style"/>
          <w:sz w:val="24"/>
          <w:szCs w:val="24"/>
        </w:rPr>
        <w:t>.</w:t>
      </w:r>
    </w:p>
    <w:p w:rsidR="00D90CD6" w:rsidRPr="008E4E0B" w:rsidRDefault="00D90CD6" w:rsidP="00D90CD6">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 xml:space="preserve">3.2 </w:t>
      </w:r>
      <w:r w:rsidRPr="008E4E0B">
        <w:rPr>
          <w:rFonts w:ascii="Bookman Old Style" w:hAnsi="Bookman Old Style"/>
          <w:b/>
          <w:sz w:val="24"/>
          <w:szCs w:val="24"/>
        </w:rPr>
        <w:t xml:space="preserve">O prazo de vigência do contrato poderá ser prorrogado nos termos do inciso II, do artigo 57 da Lei n. 8666/93. Em caso de </w:t>
      </w:r>
      <w:r w:rsidRPr="008E4E0B">
        <w:rPr>
          <w:rFonts w:ascii="Bookman Old Style" w:hAnsi="Bookman Old Style"/>
          <w:b/>
          <w:sz w:val="24"/>
          <w:szCs w:val="24"/>
        </w:rPr>
        <w:lastRenderedPageBreak/>
        <w:t>prorrogação do contrato decorrente do presente certame, os valores serão reajustados e atualizados, com base no IGPM positivo acumulado dos últimos 12 (doze) meses a contar da data de assinatura do contrato.</w:t>
      </w:r>
    </w:p>
    <w:p w:rsidR="008B04D3" w:rsidRPr="008E4E0B" w:rsidRDefault="008B04D3" w:rsidP="008C38A4">
      <w:pPr>
        <w:spacing w:after="120"/>
        <w:jc w:val="both"/>
        <w:rPr>
          <w:rFonts w:ascii="Bookman Old Style" w:hAnsi="Bookman Old Style"/>
          <w:b/>
          <w:sz w:val="24"/>
          <w:szCs w:val="24"/>
        </w:rPr>
      </w:pPr>
    </w:p>
    <w:p w:rsidR="005C6ACF"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4. </w:t>
      </w:r>
      <w:r w:rsidR="005C6ACF" w:rsidRPr="004954CB">
        <w:rPr>
          <w:rFonts w:ascii="Bookman Old Style" w:hAnsi="Bookman Old Style"/>
          <w:b/>
          <w:sz w:val="24"/>
          <w:szCs w:val="24"/>
        </w:rPr>
        <w:t>PRAZO PARA FORNECIMENTO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4</w:t>
      </w:r>
      <w:r w:rsidR="005C6ACF" w:rsidRPr="004954CB">
        <w:rPr>
          <w:rFonts w:ascii="Bookman Old Style" w:hAnsi="Bookman Old Style"/>
          <w:b/>
          <w:sz w:val="24"/>
          <w:szCs w:val="24"/>
        </w:rPr>
        <w:t>.1.</w:t>
      </w:r>
      <w:r w:rsidR="005C6ACF" w:rsidRPr="004954CB">
        <w:rPr>
          <w:rFonts w:ascii="Bookman Old Style" w:hAnsi="Bookman Old Style"/>
          <w:sz w:val="24"/>
          <w:szCs w:val="24"/>
        </w:rPr>
        <w:t xml:space="preserve"> O prazo para o fornecimento deverá ser no má</w:t>
      </w:r>
      <w:r w:rsidR="007F60B4" w:rsidRPr="004954CB">
        <w:rPr>
          <w:rFonts w:ascii="Bookman Old Style" w:hAnsi="Bookman Old Style"/>
          <w:sz w:val="24"/>
          <w:szCs w:val="24"/>
        </w:rPr>
        <w:t xml:space="preserve">ximo em 3 (três) dias </w:t>
      </w:r>
      <w:r w:rsidRPr="004954CB">
        <w:rPr>
          <w:rFonts w:ascii="Bookman Old Style" w:hAnsi="Bookman Old Style"/>
          <w:sz w:val="24"/>
          <w:szCs w:val="24"/>
        </w:rPr>
        <w:t>úteis após a solicitação.</w:t>
      </w:r>
    </w:p>
    <w:p w:rsidR="00D90CD6" w:rsidRPr="004954CB" w:rsidRDefault="00D90CD6" w:rsidP="008C38A4">
      <w:pPr>
        <w:spacing w:after="120"/>
        <w:jc w:val="both"/>
        <w:rPr>
          <w:rFonts w:ascii="Bookman Old Style" w:hAnsi="Bookman Old Style"/>
          <w:sz w:val="24"/>
          <w:szCs w:val="24"/>
        </w:rPr>
      </w:pPr>
    </w:p>
    <w:p w:rsidR="007F60B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5</w:t>
      </w:r>
      <w:r w:rsidR="007F60B4" w:rsidRPr="004954CB">
        <w:rPr>
          <w:rFonts w:ascii="Bookman Old Style" w:hAnsi="Bookman Old Style"/>
          <w:b/>
          <w:sz w:val="24"/>
          <w:szCs w:val="24"/>
        </w:rPr>
        <w:t>. LOCAL DO FORNECIMENTO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5</w:t>
      </w:r>
      <w:r w:rsidR="007F60B4" w:rsidRPr="004954CB">
        <w:rPr>
          <w:rFonts w:ascii="Bookman Old Style" w:hAnsi="Bookman Old Style"/>
          <w:b/>
          <w:sz w:val="24"/>
          <w:szCs w:val="24"/>
        </w:rPr>
        <w:t xml:space="preserve">.1. </w:t>
      </w:r>
      <w:r w:rsidR="007F60B4" w:rsidRPr="004954CB">
        <w:rPr>
          <w:rFonts w:ascii="Bookman Old Style" w:hAnsi="Bookman Old Style"/>
          <w:sz w:val="24"/>
          <w:szCs w:val="24"/>
        </w:rPr>
        <w:t>O município informará na Autorização de Fornecimento</w:t>
      </w:r>
      <w:r w:rsidR="00DF5EC7" w:rsidRPr="004954CB">
        <w:rPr>
          <w:rFonts w:ascii="Bookman Old Style" w:hAnsi="Bookman Old Style"/>
          <w:sz w:val="24"/>
          <w:szCs w:val="24"/>
        </w:rPr>
        <w:t xml:space="preserve"> (AF)</w:t>
      </w:r>
      <w:r w:rsidR="007F60B4" w:rsidRPr="004954CB">
        <w:rPr>
          <w:rFonts w:ascii="Bookman Old Style" w:hAnsi="Bookman Old Style"/>
          <w:sz w:val="24"/>
          <w:szCs w:val="24"/>
        </w:rPr>
        <w:t xml:space="preserve"> o local exato para a entrega, que deverá ocorrer dentro dos limites geográficos do município.</w:t>
      </w:r>
    </w:p>
    <w:p w:rsidR="0031001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6</w:t>
      </w:r>
      <w:r w:rsidR="00310014" w:rsidRPr="004954CB">
        <w:rPr>
          <w:rFonts w:ascii="Bookman Old Style" w:hAnsi="Bookman Old Style"/>
          <w:b/>
          <w:sz w:val="24"/>
          <w:szCs w:val="24"/>
        </w:rPr>
        <w:t>. DO RECEBIMENTO DO OBJETO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6</w:t>
      </w:r>
      <w:r w:rsidR="00310014" w:rsidRPr="004954CB">
        <w:rPr>
          <w:rFonts w:ascii="Bookman Old Style" w:hAnsi="Bookman Old Style"/>
          <w:b/>
          <w:sz w:val="24"/>
          <w:szCs w:val="24"/>
        </w:rPr>
        <w:t>.1.</w:t>
      </w:r>
      <w:r w:rsidR="00310014" w:rsidRPr="004954CB">
        <w:rPr>
          <w:rFonts w:ascii="Bookman Old Style" w:hAnsi="Bookman Old Style"/>
          <w:sz w:val="24"/>
          <w:szCs w:val="24"/>
        </w:rPr>
        <w:t xml:space="preserve"> O recebimento deverá ocorrer conforme disposto no art. 40, XVI, c/c art. 73, II da Lei 8.666/93, e demais condições próprias do Edital.</w:t>
      </w:r>
    </w:p>
    <w:p w:rsidR="007F60B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7. </w:t>
      </w:r>
      <w:r w:rsidR="007F60B4" w:rsidRPr="004954CB">
        <w:rPr>
          <w:rFonts w:ascii="Bookman Old Style" w:hAnsi="Bookman Old Style"/>
          <w:b/>
          <w:sz w:val="24"/>
          <w:szCs w:val="24"/>
        </w:rPr>
        <w:t>DO PAGAMENTO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7</w:t>
      </w:r>
      <w:r w:rsidR="007F60B4" w:rsidRPr="004954CB">
        <w:rPr>
          <w:rFonts w:ascii="Bookman Old Style" w:hAnsi="Bookman Old Style"/>
          <w:b/>
          <w:sz w:val="24"/>
          <w:szCs w:val="24"/>
        </w:rPr>
        <w:t xml:space="preserve">.1. </w:t>
      </w:r>
      <w:r w:rsidR="007F60B4" w:rsidRPr="004954CB">
        <w:rPr>
          <w:rFonts w:ascii="Bookman Old Style" w:hAnsi="Bookman Old Style"/>
          <w:sz w:val="24"/>
          <w:szCs w:val="24"/>
        </w:rPr>
        <w:t xml:space="preserve"> O pagamento deverá ocorrer conforme a ordem cronoló</w:t>
      </w:r>
      <w:r w:rsidR="00DF5EC7" w:rsidRPr="004954CB">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8. DA </w:t>
      </w:r>
      <w:r w:rsidR="00136074" w:rsidRPr="004954CB">
        <w:rPr>
          <w:rFonts w:ascii="Bookman Old Style" w:hAnsi="Bookman Old Style"/>
          <w:b/>
          <w:sz w:val="24"/>
          <w:szCs w:val="24"/>
        </w:rPr>
        <w:t>FISCALIZAÇÃO</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A fiscalização do contrato será feita pelo (a) servidor (a) designada pela Administração, o(a) Sr (a)  </w:t>
      </w:r>
      <w:r w:rsidR="008B310E" w:rsidRPr="004954CB">
        <w:rPr>
          <w:rFonts w:ascii="Bookman Old Style" w:hAnsi="Bookman Old Style"/>
          <w:sz w:val="24"/>
          <w:szCs w:val="24"/>
        </w:rPr>
        <w:t>Cleusa de Souza Campos.</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Compete ao fiscal acompanhar a execução do contrato, dentro das especificações e exigências do edital e avençadas, e</w:t>
      </w:r>
      <w:r w:rsidR="00DF5EC7" w:rsidRPr="004954CB">
        <w:rPr>
          <w:rFonts w:ascii="Bookman Old Style" w:hAnsi="Bookman Old Style"/>
          <w:sz w:val="24"/>
          <w:szCs w:val="24"/>
        </w:rPr>
        <w:t xml:space="preserve">specialmente no acompanhamento </w:t>
      </w:r>
      <w:r w:rsidR="00136074" w:rsidRPr="004954CB">
        <w:rPr>
          <w:rFonts w:ascii="Bookman Old Style" w:hAnsi="Bookman Old Style"/>
          <w:sz w:val="24"/>
          <w:szCs w:val="24"/>
        </w:rPr>
        <w:t>da qualidade do objeto.</w:t>
      </w:r>
    </w:p>
    <w:p w:rsidR="00025C11"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.3.</w:t>
      </w:r>
      <w:r w:rsidR="00136074" w:rsidRPr="004954CB">
        <w:rPr>
          <w:rFonts w:ascii="Bookman Old Style" w:hAnsi="Bookman Old Style"/>
          <w:sz w:val="24"/>
          <w:szCs w:val="24"/>
        </w:rPr>
        <w:t xml:space="preserve"> Caso observado pelo fiscal, qualquer inexecução, deverá ser instaurado </w:t>
      </w:r>
      <w:r w:rsidR="00DF5EC7" w:rsidRPr="004954CB">
        <w:rPr>
          <w:rFonts w:ascii="Bookman Old Style" w:hAnsi="Bookman Old Style"/>
          <w:sz w:val="24"/>
          <w:szCs w:val="24"/>
        </w:rPr>
        <w:t xml:space="preserve">imediatamente </w:t>
      </w:r>
      <w:r w:rsidR="00136074" w:rsidRPr="004954CB">
        <w:rPr>
          <w:rFonts w:ascii="Bookman Old Style" w:hAnsi="Bookman Old Style"/>
          <w:sz w:val="24"/>
          <w:szCs w:val="24"/>
        </w:rPr>
        <w:t xml:space="preserve">procedimento administrativo para apuração da culpa, pela </w:t>
      </w:r>
      <w:r w:rsidR="00DF5EC7" w:rsidRPr="004954CB">
        <w:rPr>
          <w:rFonts w:ascii="Bookman Old Style" w:hAnsi="Bookman Old Style"/>
          <w:sz w:val="24"/>
          <w:szCs w:val="24"/>
        </w:rPr>
        <w:t>contratada</w:t>
      </w:r>
      <w:r w:rsidR="00136074" w:rsidRPr="004954CB">
        <w:rPr>
          <w:rFonts w:ascii="Bookman Old Style" w:hAnsi="Bookman Old Style"/>
          <w:sz w:val="24"/>
          <w:szCs w:val="24"/>
        </w:rPr>
        <w:t xml:space="preserve">, e </w:t>
      </w:r>
      <w:r w:rsidR="00693FB8" w:rsidRPr="004954CB">
        <w:rPr>
          <w:rFonts w:ascii="Bookman Old Style" w:hAnsi="Bookman Old Style"/>
          <w:sz w:val="24"/>
          <w:szCs w:val="24"/>
        </w:rPr>
        <w:t>consequente</w:t>
      </w:r>
      <w:r w:rsidR="00136074" w:rsidRPr="004954CB">
        <w:rPr>
          <w:rFonts w:ascii="Bookman Old Style" w:hAnsi="Bookman Old Style"/>
          <w:sz w:val="24"/>
          <w:szCs w:val="24"/>
        </w:rPr>
        <w:t xml:space="preserve"> penalização.</w:t>
      </w:r>
    </w:p>
    <w:p w:rsidR="001C3588" w:rsidRPr="004954CB" w:rsidRDefault="001C3588" w:rsidP="008C38A4">
      <w:pPr>
        <w:spacing w:after="120"/>
        <w:jc w:val="both"/>
        <w:rPr>
          <w:rFonts w:ascii="Bookman Old Style" w:hAnsi="Bookman Old Style"/>
          <w:sz w:val="24"/>
          <w:szCs w:val="24"/>
        </w:rPr>
      </w:pPr>
    </w:p>
    <w:p w:rsidR="00025C11"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9. CASOS OMISSOS E VINCULAÇÃO</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9.1. </w:t>
      </w:r>
      <w:r w:rsidRPr="004954CB">
        <w:rPr>
          <w:rFonts w:ascii="Bookman Old Style" w:hAnsi="Bookman Old Style"/>
          <w:sz w:val="24"/>
          <w:szCs w:val="24"/>
        </w:rPr>
        <w:t>Os casos omissos serão resolvidos pela Pregoeira com auxílio da equipe de apoio, a luz da Lei nº 10.520/02, da Lei 12/06, da Lei 8.666/93 e alterações.</w:t>
      </w:r>
    </w:p>
    <w:p w:rsidR="008B310E" w:rsidRPr="008E4E0B" w:rsidRDefault="00136074" w:rsidP="008E4E0B">
      <w:pPr>
        <w:spacing w:after="120"/>
        <w:jc w:val="both"/>
        <w:rPr>
          <w:rFonts w:ascii="Bookman Old Style" w:hAnsi="Bookman Old Style" w:cs="Arial"/>
          <w:sz w:val="24"/>
          <w:szCs w:val="24"/>
        </w:rPr>
      </w:pPr>
      <w:r w:rsidRPr="004954CB">
        <w:rPr>
          <w:rFonts w:ascii="Bookman Old Style" w:hAnsi="Bookman Old Style" w:cs="Arial"/>
          <w:sz w:val="24"/>
          <w:szCs w:val="24"/>
        </w:rPr>
        <w:t xml:space="preserve">Santa Terezinha do Progresso/SC, </w:t>
      </w:r>
      <w:r w:rsidR="008E4E0B">
        <w:rPr>
          <w:rFonts w:ascii="Bookman Old Style" w:hAnsi="Bookman Old Style"/>
          <w:sz w:val="24"/>
          <w:szCs w:val="24"/>
        </w:rPr>
        <w:t>16</w:t>
      </w:r>
      <w:r w:rsidR="00C8329E" w:rsidRPr="004954CB">
        <w:rPr>
          <w:rFonts w:ascii="Bookman Old Style" w:hAnsi="Bookman Old Style"/>
          <w:sz w:val="24"/>
          <w:szCs w:val="24"/>
        </w:rPr>
        <w:t xml:space="preserve"> de </w:t>
      </w:r>
      <w:r w:rsidR="008E4E0B">
        <w:rPr>
          <w:rFonts w:ascii="Bookman Old Style" w:hAnsi="Bookman Old Style"/>
          <w:sz w:val="24"/>
          <w:szCs w:val="24"/>
        </w:rPr>
        <w:t>janeiro de 2020</w:t>
      </w:r>
    </w:p>
    <w:p w:rsidR="00025C11" w:rsidRPr="004954CB" w:rsidRDefault="00304029"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C8329E" w:rsidRPr="004954CB">
          <w:rPr>
            <w:rFonts w:ascii="Bookman Old Style" w:hAnsi="Bookman Old Style" w:cs="Arial"/>
            <w:sz w:val="24"/>
            <w:szCs w:val="24"/>
          </w:rPr>
          <w:t>Derli F</w:t>
        </w:r>
        <w:r w:rsidR="00025C11" w:rsidRPr="004954CB">
          <w:rPr>
            <w:rFonts w:ascii="Bookman Old Style" w:hAnsi="Bookman Old Style" w:cs="Arial"/>
            <w:sz w:val="24"/>
            <w:szCs w:val="24"/>
          </w:rPr>
          <w:t>urtado</w:t>
        </w:r>
      </w:fldSimple>
    </w:p>
    <w:p w:rsidR="008B310E" w:rsidRPr="001F5AEE" w:rsidRDefault="00304029" w:rsidP="001F5AE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4954CB">
          <w:rPr>
            <w:rFonts w:ascii="Bookman Old Style" w:hAnsi="Bookman Old Style" w:cs="Arial"/>
            <w:sz w:val="24"/>
            <w:szCs w:val="24"/>
          </w:rPr>
          <w:t>Prefeito Municipal</w:t>
        </w:r>
      </w:fldSimple>
    </w:p>
    <w:p w:rsidR="008B310E" w:rsidRPr="004954CB" w:rsidRDefault="008B310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4954CB"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4954CB">
        <w:rPr>
          <w:rFonts w:ascii="Bookman Old Style" w:hAnsi="Bookman Old Style"/>
          <w:b/>
          <w:sz w:val="24"/>
          <w:szCs w:val="24"/>
        </w:rPr>
        <w:t>ANEXO II</w:t>
      </w:r>
    </w:p>
    <w:p w:rsidR="00025C11" w:rsidRPr="004954CB" w:rsidRDefault="008B310E"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Processo Licitatório nº </w:t>
      </w:r>
      <w:r w:rsidR="008E4E0B">
        <w:rPr>
          <w:rFonts w:ascii="Bookman Old Style" w:hAnsi="Bookman Old Style"/>
          <w:sz w:val="24"/>
          <w:szCs w:val="24"/>
        </w:rPr>
        <w:t>09/2020</w:t>
      </w:r>
    </w:p>
    <w:p w:rsidR="00136074" w:rsidRPr="004954CB" w:rsidRDefault="00025C1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oda</w:t>
      </w:r>
      <w:r w:rsidR="008B310E" w:rsidRPr="004954CB">
        <w:rPr>
          <w:rFonts w:ascii="Bookman Old Style" w:hAnsi="Bookman Old Style"/>
          <w:sz w:val="24"/>
          <w:szCs w:val="24"/>
        </w:rPr>
        <w:t xml:space="preserve">lidade Pregão Presencial nº </w:t>
      </w:r>
      <w:r w:rsidR="008E4E0B">
        <w:rPr>
          <w:rFonts w:ascii="Bookman Old Style" w:hAnsi="Bookman Old Style"/>
          <w:sz w:val="24"/>
          <w:szCs w:val="24"/>
        </w:rPr>
        <w:t>05/2020</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“MODELO DE DECLARAÇÃO CUMPRIMENTO DE REQUISITOS DE HABILITAÇÃO”</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(Papel Timbrado da Empresa, dispensa em caso de carimbo com CNPJ)</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954CB">
        <w:rPr>
          <w:rFonts w:ascii="Bookman Old Style" w:hAnsi="Bookman Old Style"/>
          <w:b/>
          <w:sz w:val="24"/>
          <w:szCs w:val="24"/>
        </w:rPr>
        <w:t>DECLARA,</w:t>
      </w:r>
      <w:r w:rsidRPr="004954CB">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presente é emitida nesta data sem quaisquer ressalvas e/ou emendas a qualquer título.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4954CB">
        <w:rPr>
          <w:rFonts w:ascii="Bookman Old Style" w:hAnsi="Bookman Old Style"/>
          <w:color w:val="FF0000"/>
          <w:sz w:val="24"/>
          <w:szCs w:val="24"/>
        </w:rPr>
        <w:t>Obs.: Esta declaração deverá ser entregue a Pregoeira ou equipe de apoio  durante o credenciamento.</w:t>
      </w:r>
    </w:p>
    <w:p w:rsidR="00136074" w:rsidRPr="004954CB" w:rsidRDefault="00136074" w:rsidP="008C38A4">
      <w:pPr>
        <w:spacing w:after="120"/>
        <w:rPr>
          <w:rFonts w:ascii="Bookman Old Style" w:hAnsi="Bookman Old Style"/>
          <w:sz w:val="24"/>
          <w:szCs w:val="24"/>
        </w:rPr>
      </w:pPr>
      <w:r w:rsidRPr="004954CB">
        <w:rPr>
          <w:rFonts w:ascii="Bookman Old Style" w:hAnsi="Bookman Old Style"/>
          <w:sz w:val="24"/>
          <w:szCs w:val="24"/>
        </w:rPr>
        <w:br w:type="page"/>
      </w:r>
    </w:p>
    <w:p w:rsidR="00136074" w:rsidRPr="004954CB" w:rsidRDefault="00136074" w:rsidP="008C38A4">
      <w:pPr>
        <w:spacing w:after="120"/>
        <w:jc w:val="center"/>
        <w:rPr>
          <w:rFonts w:ascii="Bookman Old Style" w:hAnsi="Bookman Old Style"/>
          <w:sz w:val="24"/>
          <w:szCs w:val="24"/>
        </w:rPr>
      </w:pPr>
      <w:r w:rsidRPr="004954CB">
        <w:rPr>
          <w:rFonts w:ascii="Bookman Old Style" w:hAnsi="Bookman Old Style"/>
          <w:b/>
          <w:sz w:val="24"/>
          <w:szCs w:val="24"/>
        </w:rPr>
        <w:lastRenderedPageBreak/>
        <w:t>ANEXO III</w:t>
      </w:r>
    </w:p>
    <w:p w:rsidR="00136074" w:rsidRPr="004954CB" w:rsidRDefault="00025C11"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w:t>
      </w:r>
      <w:r w:rsidR="008B310E" w:rsidRPr="004954CB">
        <w:rPr>
          <w:rFonts w:ascii="Bookman Old Style" w:hAnsi="Bookman Old Style"/>
          <w:sz w:val="24"/>
          <w:szCs w:val="24"/>
        </w:rPr>
        <w:t xml:space="preserve">so Licitatório nº </w:t>
      </w:r>
      <w:r w:rsidR="008E4E0B">
        <w:rPr>
          <w:rFonts w:ascii="Bookman Old Style" w:hAnsi="Bookman Old Style"/>
          <w:sz w:val="24"/>
          <w:szCs w:val="24"/>
        </w:rPr>
        <w:t>09/2020</w:t>
      </w:r>
    </w:p>
    <w:p w:rsidR="00136074" w:rsidRPr="004954CB" w:rsidRDefault="000E146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8B310E" w:rsidRPr="004954CB">
        <w:rPr>
          <w:rFonts w:ascii="Bookman Old Style" w:hAnsi="Bookman Old Style"/>
          <w:sz w:val="24"/>
          <w:szCs w:val="24"/>
        </w:rPr>
        <w:t xml:space="preserve">dalidade Pregão Presencial nº </w:t>
      </w:r>
      <w:r w:rsidR="008E4E0B">
        <w:rPr>
          <w:rFonts w:ascii="Bookman Old Style" w:hAnsi="Bookman Old Style"/>
          <w:sz w:val="24"/>
          <w:szCs w:val="24"/>
        </w:rPr>
        <w:t>05/2020</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t>“MODELO DE DECLARAÇÃO DE INEXISTÊNCIA DE PENALIDADES”</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sz w:val="24"/>
          <w:szCs w:val="24"/>
        </w:rPr>
        <w:t>(Papel Timbrado da Empresa, dispensa em caso de carimbo com CNPJ)</w:t>
      </w: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954CB">
        <w:rPr>
          <w:rFonts w:ascii="Bookman Old Style" w:hAnsi="Bookman Old Style"/>
          <w:b/>
          <w:sz w:val="24"/>
          <w:szCs w:val="24"/>
        </w:rPr>
        <w:t>DECLARA</w:t>
      </w:r>
      <w:r w:rsidRPr="004954CB">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4954CB" w:rsidRDefault="00136074" w:rsidP="008C38A4">
      <w:pPr>
        <w:spacing w:after="120"/>
        <w:jc w:val="both"/>
        <w:rPr>
          <w:rFonts w:ascii="Bookman Old Style" w:hAnsi="Bookman Old Style"/>
          <w:sz w:val="24"/>
          <w:szCs w:val="24"/>
        </w:rPr>
      </w:pP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presente é emitida nesta data sem quaisquer ressalvas e/ou emendas a qualquer título.</w:t>
      </w:r>
    </w:p>
    <w:p w:rsidR="000E1461" w:rsidRPr="004954CB" w:rsidRDefault="000E1461"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8B310E" w:rsidRPr="004954CB" w:rsidRDefault="008B310E" w:rsidP="008C38A4">
      <w:pPr>
        <w:overflowPunct w:val="0"/>
        <w:autoSpaceDE w:val="0"/>
        <w:autoSpaceDN w:val="0"/>
        <w:adjustRightInd w:val="0"/>
        <w:spacing w:after="120"/>
        <w:jc w:val="center"/>
        <w:rPr>
          <w:rFonts w:ascii="Bookman Old Style" w:hAnsi="Bookman Old Style"/>
          <w:b/>
          <w:sz w:val="24"/>
          <w:szCs w:val="24"/>
        </w:rPr>
      </w:pPr>
    </w:p>
    <w:p w:rsidR="008B310E" w:rsidRPr="004954CB" w:rsidRDefault="008B310E" w:rsidP="008C38A4">
      <w:pPr>
        <w:overflowPunct w:val="0"/>
        <w:autoSpaceDE w:val="0"/>
        <w:autoSpaceDN w:val="0"/>
        <w:adjustRightInd w:val="0"/>
        <w:spacing w:after="120"/>
        <w:jc w:val="center"/>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ANEXO IV</w:t>
      </w:r>
    </w:p>
    <w:p w:rsidR="00DE2B52" w:rsidRPr="004954CB" w:rsidRDefault="008B310E" w:rsidP="00CA293F">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Processo Licitatório nº </w:t>
      </w:r>
      <w:r w:rsidR="008E4E0B">
        <w:rPr>
          <w:rFonts w:ascii="Bookman Old Style" w:hAnsi="Bookman Old Style"/>
          <w:sz w:val="24"/>
          <w:szCs w:val="24"/>
        </w:rPr>
        <w:t>09/2020</w:t>
      </w:r>
    </w:p>
    <w:p w:rsidR="00DE2B52" w:rsidRPr="004954CB" w:rsidRDefault="00DE2B52" w:rsidP="00CA293F">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Modalidade Pregão Pre</w:t>
      </w:r>
      <w:r w:rsidR="008B310E" w:rsidRPr="004954CB">
        <w:rPr>
          <w:rFonts w:ascii="Bookman Old Style" w:hAnsi="Bookman Old Style"/>
          <w:sz w:val="24"/>
          <w:szCs w:val="24"/>
        </w:rPr>
        <w:t xml:space="preserve">sencial nº </w:t>
      </w:r>
      <w:r w:rsidR="008E4E0B">
        <w:rPr>
          <w:rFonts w:ascii="Bookman Old Style" w:hAnsi="Bookman Old Style"/>
          <w:sz w:val="24"/>
          <w:szCs w:val="24"/>
        </w:rPr>
        <w:t>05/2020</w:t>
      </w:r>
    </w:p>
    <w:p w:rsidR="00136074" w:rsidRPr="004954CB"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“MODELO DE DECLARAÇÃO DE CUMPRIMENTO DO DISPOSTO NO ART. 7º, XXXIII DA CF/88”</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 (Papel Timbrado da Empresa, dispensa em caso de carimbo com CNPJ)</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954CB">
        <w:rPr>
          <w:rFonts w:ascii="Bookman Old Style" w:hAnsi="Bookman Old Style"/>
          <w:b/>
          <w:sz w:val="24"/>
          <w:szCs w:val="24"/>
        </w:rPr>
        <w:t>DECLARA</w:t>
      </w:r>
      <w:r w:rsidRPr="004954CB">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4954CB"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Emprega menor a partir de quatorze anos na condição de aprendiz.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 sim (  ) não.</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136074"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DA5001" w:rsidRPr="004954CB" w:rsidRDefault="00DA5001" w:rsidP="00DA5001">
      <w:pPr>
        <w:spacing w:after="120"/>
        <w:jc w:val="center"/>
        <w:rPr>
          <w:rFonts w:ascii="Bookman Old Style" w:hAnsi="Bookman Old Style"/>
          <w:b/>
          <w:sz w:val="24"/>
          <w:szCs w:val="24"/>
        </w:rPr>
      </w:pPr>
      <w:r w:rsidRPr="004954CB">
        <w:rPr>
          <w:rFonts w:ascii="Bookman Old Style" w:hAnsi="Bookman Old Style"/>
          <w:b/>
          <w:sz w:val="24"/>
          <w:szCs w:val="24"/>
        </w:rPr>
        <w:lastRenderedPageBreak/>
        <w:t>ANEXO V</w:t>
      </w:r>
    </w:p>
    <w:p w:rsidR="00DE2B52" w:rsidRPr="004954CB" w:rsidRDefault="004954CB" w:rsidP="00DE2B52">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Processo Licitatório nº </w:t>
      </w:r>
      <w:r w:rsidR="008E4E0B">
        <w:rPr>
          <w:rFonts w:ascii="Bookman Old Style" w:hAnsi="Bookman Old Style"/>
          <w:sz w:val="24"/>
          <w:szCs w:val="24"/>
        </w:rPr>
        <w:t>09/2020</w:t>
      </w:r>
    </w:p>
    <w:p w:rsidR="00DE2B52" w:rsidRPr="004954CB" w:rsidRDefault="00DE2B52" w:rsidP="00DE2B52">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4954CB" w:rsidRPr="004954CB">
        <w:rPr>
          <w:rFonts w:ascii="Bookman Old Style" w:hAnsi="Bookman Old Style"/>
          <w:sz w:val="24"/>
          <w:szCs w:val="24"/>
        </w:rPr>
        <w:t xml:space="preserve">dalidade Pregão Presencial nº </w:t>
      </w:r>
      <w:r w:rsidR="008E4E0B">
        <w:rPr>
          <w:rFonts w:ascii="Bookman Old Style" w:hAnsi="Bookman Old Style"/>
          <w:sz w:val="24"/>
          <w:szCs w:val="24"/>
        </w:rPr>
        <w:t>05/2020</w:t>
      </w:r>
    </w:p>
    <w:p w:rsidR="00DA5001" w:rsidRPr="004954CB" w:rsidRDefault="00DA5001" w:rsidP="00DA5001">
      <w:pPr>
        <w:spacing w:after="120"/>
        <w:jc w:val="both"/>
        <w:rPr>
          <w:rFonts w:ascii="Bookman Old Style" w:hAnsi="Bookman Old Style"/>
          <w:b/>
          <w:sz w:val="24"/>
          <w:szCs w:val="24"/>
        </w:rPr>
      </w:pPr>
    </w:p>
    <w:p w:rsidR="00DA5001" w:rsidRPr="004954CB" w:rsidRDefault="00DA5001" w:rsidP="00DA5001">
      <w:pPr>
        <w:spacing w:after="120"/>
        <w:jc w:val="center"/>
        <w:rPr>
          <w:rFonts w:ascii="Bookman Old Style" w:hAnsi="Bookman Old Style"/>
          <w:sz w:val="24"/>
          <w:szCs w:val="24"/>
        </w:rPr>
      </w:pPr>
      <w:r w:rsidRPr="004954CB">
        <w:rPr>
          <w:rFonts w:ascii="Bookman Old Style" w:hAnsi="Bookman Old Style"/>
          <w:b/>
          <w:sz w:val="24"/>
          <w:szCs w:val="24"/>
        </w:rPr>
        <w:t>“MODELO DE DECLARAÇÃO DE INFORMAÇÃO DOS DADOS BANCÁRIOS”</w:t>
      </w:r>
    </w:p>
    <w:p w:rsidR="00DA5001" w:rsidRPr="004954CB" w:rsidRDefault="00DA5001" w:rsidP="00DA5001">
      <w:pPr>
        <w:spacing w:after="120"/>
        <w:jc w:val="both"/>
        <w:rPr>
          <w:rFonts w:ascii="Bookman Old Style" w:hAnsi="Bookman Old Style"/>
          <w:sz w:val="24"/>
          <w:szCs w:val="24"/>
        </w:rPr>
      </w:pPr>
      <w:r w:rsidRPr="004954CB">
        <w:rPr>
          <w:rFonts w:ascii="Bookman Old Style" w:hAnsi="Bookman Old Style"/>
          <w:sz w:val="24"/>
          <w:szCs w:val="24"/>
        </w:rPr>
        <w:t>(Papel Timbrado da Empresa, dispensa em caso de carimbo com CNPJ)</w:t>
      </w:r>
    </w:p>
    <w:p w:rsidR="00DA5001" w:rsidRPr="004954CB" w:rsidRDefault="00DA5001" w:rsidP="00DA5001">
      <w:pPr>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Banco: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Agência: 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Conta Corrente: 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Nome: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e-mail: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Celular: 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Declaramos que são da nossa inteira responsabilidade, os dados acima descritos.</w:t>
      </w:r>
    </w:p>
    <w:p w:rsidR="00DA5001" w:rsidRPr="004954C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4954CB" w:rsidRDefault="00DA5001" w:rsidP="00DA5001">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color w:val="FF0000"/>
          <w:sz w:val="24"/>
          <w:szCs w:val="24"/>
        </w:rPr>
        <w:t>Obs: Esta declaração deverá ser inserida no envelope “A” Proposta de Preço.</w:t>
      </w:r>
      <w:r w:rsidR="00136074" w:rsidRPr="004954CB">
        <w:rPr>
          <w:rFonts w:ascii="Bookman Old Style" w:hAnsi="Bookman Old Style"/>
          <w:b/>
          <w:sz w:val="24"/>
          <w:szCs w:val="24"/>
          <w:u w:val="single"/>
        </w:rPr>
        <w:br w:type="page"/>
      </w:r>
    </w:p>
    <w:p w:rsidR="00136074" w:rsidRPr="004954CB" w:rsidRDefault="00136074" w:rsidP="008C38A4">
      <w:pPr>
        <w:overflowPunct w:val="0"/>
        <w:autoSpaceDE w:val="0"/>
        <w:autoSpaceDN w:val="0"/>
        <w:adjustRightInd w:val="0"/>
        <w:spacing w:after="120"/>
        <w:jc w:val="center"/>
        <w:rPr>
          <w:rFonts w:ascii="Bookman Old Style" w:hAnsi="Bookman Old Style"/>
          <w:b/>
          <w:bCs/>
          <w:sz w:val="24"/>
          <w:szCs w:val="24"/>
        </w:rPr>
      </w:pPr>
      <w:r w:rsidRPr="004954CB">
        <w:rPr>
          <w:rFonts w:ascii="Bookman Old Style" w:hAnsi="Bookman Old Style"/>
          <w:b/>
          <w:bCs/>
          <w:sz w:val="24"/>
          <w:szCs w:val="24"/>
        </w:rPr>
        <w:lastRenderedPageBreak/>
        <w:t>ANEXO V</w:t>
      </w:r>
      <w:r w:rsidR="00DA5001" w:rsidRPr="004954CB">
        <w:rPr>
          <w:rFonts w:ascii="Bookman Old Style" w:hAnsi="Bookman Old Style"/>
          <w:b/>
          <w:bCs/>
          <w:sz w:val="24"/>
          <w:szCs w:val="24"/>
        </w:rPr>
        <w:t>I</w:t>
      </w:r>
    </w:p>
    <w:p w:rsidR="007A6349" w:rsidRPr="004954CB"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MINUTA DO CONTRATO Nº ___/____</w:t>
      </w:r>
    </w:p>
    <w:p w:rsidR="00E3619A" w:rsidRPr="004954CB" w:rsidRDefault="00E3619A" w:rsidP="00E3619A">
      <w:pPr>
        <w:overflowPunct w:val="0"/>
        <w:autoSpaceDE w:val="0"/>
        <w:autoSpaceDN w:val="0"/>
        <w:adjustRightInd w:val="0"/>
        <w:spacing w:after="120"/>
        <w:jc w:val="center"/>
        <w:rPr>
          <w:rFonts w:ascii="Bookman Old Style" w:hAnsi="Bookman Old Style"/>
          <w:b/>
          <w:sz w:val="24"/>
          <w:szCs w:val="24"/>
        </w:rPr>
      </w:pPr>
    </w:p>
    <w:p w:rsidR="00E3619A" w:rsidRPr="004954CB" w:rsidRDefault="00E3619A" w:rsidP="00E3619A">
      <w:pPr>
        <w:jc w:val="center"/>
        <w:rPr>
          <w:rFonts w:ascii="Bookman Old Style" w:hAnsi="Bookman Old Style"/>
          <w:b/>
          <w:sz w:val="24"/>
          <w:szCs w:val="24"/>
        </w:rPr>
      </w:pPr>
      <w:r w:rsidRPr="004954CB">
        <w:rPr>
          <w:rFonts w:ascii="Bookman Old Style" w:hAnsi="Bookman Old Style"/>
          <w:b/>
          <w:sz w:val="24"/>
          <w:szCs w:val="24"/>
        </w:rPr>
        <w:t>MINUTA DE CONTRATO N</w:t>
      </w:r>
      <w:r w:rsidRPr="004954CB">
        <w:rPr>
          <w:rFonts w:ascii="Bookman Old Style" w:hAnsi="Bookman Old Style"/>
          <w:b/>
          <w:sz w:val="24"/>
          <w:szCs w:val="24"/>
        </w:rPr>
        <w:sym w:font="Symbol" w:char="00B0"/>
      </w:r>
      <w:r w:rsidR="008E4E0B">
        <w:rPr>
          <w:rFonts w:ascii="Bookman Old Style" w:hAnsi="Bookman Old Style"/>
          <w:b/>
          <w:sz w:val="24"/>
          <w:szCs w:val="24"/>
        </w:rPr>
        <w:t xml:space="preserve"> ......../2020</w:t>
      </w:r>
    </w:p>
    <w:p w:rsidR="00E3619A" w:rsidRPr="004954CB" w:rsidRDefault="00E3619A" w:rsidP="00E3619A">
      <w:pPr>
        <w:jc w:val="center"/>
        <w:rPr>
          <w:rFonts w:ascii="Bookman Old Style" w:hAnsi="Bookman Old Style"/>
          <w:b/>
          <w:sz w:val="24"/>
          <w:szCs w:val="24"/>
        </w:rPr>
      </w:pPr>
    </w:p>
    <w:p w:rsidR="00E3619A" w:rsidRPr="004954CB" w:rsidRDefault="00E3619A" w:rsidP="00E3619A">
      <w:pPr>
        <w:tabs>
          <w:tab w:val="left" w:pos="709"/>
        </w:tabs>
        <w:jc w:val="both"/>
        <w:rPr>
          <w:rFonts w:ascii="Bookman Old Style" w:hAnsi="Bookman Old Style"/>
          <w:sz w:val="24"/>
          <w:szCs w:val="24"/>
        </w:rPr>
      </w:pPr>
      <w:r w:rsidRPr="004954CB">
        <w:rPr>
          <w:rFonts w:ascii="Bookman Old Style" w:hAnsi="Bookman Old Style"/>
          <w:sz w:val="24"/>
          <w:szCs w:val="24"/>
        </w:rPr>
        <w:tab/>
        <w:t>Pelo presente instrumento de contrato, o Município de Santa Terezinha do Progresso/SC, pessoa jurídica de direito público, estabelecido na ......................, neste ato representado pelo Prefeito Municipal, Sr. ..............., brasileiro, .............., inscrito no CPF sob o nº ........................, doravante denominado CONTRATANTE, e a empresa ............................................, inscrita no CNPJ sob o nº .........................., estabelecida na Rua ...................., nº ...., ......., município de .............../......., CEP ........-..., neste ato representado por seu Sócio, Sr. ......................., ................., ......................., inscrito no CPF nº ..........................., doravante denominado CONTRATADO, resolvem celebrar o presente contrato, em decorrência do Processo Licita</w:t>
      </w:r>
      <w:r w:rsidR="004954CB" w:rsidRPr="004954CB">
        <w:rPr>
          <w:rFonts w:ascii="Bookman Old Style" w:hAnsi="Bookman Old Style"/>
          <w:sz w:val="24"/>
          <w:szCs w:val="24"/>
        </w:rPr>
        <w:t>tório nº 30</w:t>
      </w:r>
      <w:r w:rsidRPr="004954CB">
        <w:rPr>
          <w:rFonts w:ascii="Bookman Old Style" w:hAnsi="Bookman Old Style"/>
          <w:sz w:val="24"/>
          <w:szCs w:val="24"/>
        </w:rPr>
        <w:t>/2019, mo</w:t>
      </w:r>
      <w:r w:rsidR="004954CB" w:rsidRPr="004954CB">
        <w:rPr>
          <w:rFonts w:ascii="Bookman Old Style" w:hAnsi="Bookman Old Style"/>
          <w:sz w:val="24"/>
          <w:szCs w:val="24"/>
        </w:rPr>
        <w:t>dalidade Pregão Presencial nº 16</w:t>
      </w:r>
      <w:r w:rsidRPr="004954CB">
        <w:rPr>
          <w:rFonts w:ascii="Bookman Old Style" w:hAnsi="Bookman Old Style"/>
          <w:sz w:val="24"/>
          <w:szCs w:val="24"/>
        </w:rPr>
        <w:t>/2019, mediante sujeição mútua às seguintes cláusulas contratuais:</w:t>
      </w:r>
    </w:p>
    <w:p w:rsidR="00E3619A" w:rsidRPr="004954CB" w:rsidRDefault="00E3619A" w:rsidP="00E3619A">
      <w:pPr>
        <w:jc w:val="both"/>
        <w:rPr>
          <w:rFonts w:ascii="Bookman Old Style" w:hAnsi="Bookman Old Style"/>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PRIMEIRA – DO FUNDAMENTO LEGAL</w:t>
      </w:r>
    </w:p>
    <w:p w:rsidR="00E3619A" w:rsidRPr="004954CB" w:rsidRDefault="00E3619A" w:rsidP="00E3619A">
      <w:pPr>
        <w:jc w:val="both"/>
        <w:rPr>
          <w:rFonts w:ascii="Bookman Old Style" w:hAnsi="Bookman Old Style"/>
          <w:color w:val="FF0000"/>
          <w:sz w:val="24"/>
          <w:szCs w:val="24"/>
        </w:rPr>
      </w:pPr>
      <w:r w:rsidRPr="004954CB">
        <w:rPr>
          <w:rFonts w:ascii="Bookman Old Style" w:hAnsi="Bookman Old Style"/>
          <w:sz w:val="24"/>
          <w:szCs w:val="24"/>
        </w:rPr>
        <w:t xml:space="preserve">1.1.O presente instrumento de contrato rege-se pelo que dispõe o art. 54, da lei nº 8.666, de 21 de junho de 1993 (atualizada pela lei n° 8.883, de 08 de junho de 1994), e, especialmente, pelo que consta do capítulo III (art’s. </w:t>
      </w:r>
      <w:smartTag w:uri="urn:schemas-microsoft-com:office:smarttags" w:element="metricconverter">
        <w:smartTagPr>
          <w:attr w:name="ProductID" w:val="54 a"/>
        </w:smartTagPr>
        <w:r w:rsidRPr="004954CB">
          <w:rPr>
            <w:rFonts w:ascii="Bookman Old Style" w:hAnsi="Bookman Old Style"/>
            <w:sz w:val="24"/>
            <w:szCs w:val="24"/>
          </w:rPr>
          <w:t>54 a</w:t>
        </w:r>
      </w:smartTag>
      <w:r w:rsidRPr="004954CB">
        <w:rPr>
          <w:rFonts w:ascii="Bookman Old Style" w:hAnsi="Bookman Old Style"/>
          <w:sz w:val="24"/>
          <w:szCs w:val="24"/>
        </w:rPr>
        <w:t xml:space="preserve"> 80) e dos termos do Edital de Licitação, Pregão Presencial nº ............</w:t>
      </w:r>
    </w:p>
    <w:p w:rsidR="00E3619A" w:rsidRPr="004954CB" w:rsidRDefault="00E3619A" w:rsidP="00E3619A">
      <w:pPr>
        <w:jc w:val="both"/>
        <w:rPr>
          <w:rFonts w:ascii="Bookman Old Style" w:hAnsi="Bookman Old Style"/>
          <w:color w:val="FF0000"/>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SEGUNDA – DO OBJETO E DA FORMA DE FORNECIMENTO DO SERVIÇO</w:t>
      </w:r>
    </w:p>
    <w:p w:rsidR="00E3619A" w:rsidRPr="004954CB" w:rsidRDefault="00E3619A" w:rsidP="00E3619A">
      <w:pPr>
        <w:jc w:val="both"/>
        <w:rPr>
          <w:rFonts w:ascii="Bookman Old Style" w:hAnsi="Bookman Old Style"/>
          <w:b/>
          <w:sz w:val="24"/>
          <w:szCs w:val="24"/>
        </w:rPr>
      </w:pPr>
      <w:r w:rsidRPr="004954CB">
        <w:rPr>
          <w:rFonts w:ascii="Bookman Old Style" w:hAnsi="Bookman Old Style"/>
          <w:sz w:val="24"/>
          <w:szCs w:val="24"/>
        </w:rPr>
        <w:t>O objeto do presente contrato consiste</w:t>
      </w:r>
      <w:r w:rsidR="008E4E0B">
        <w:rPr>
          <w:rFonts w:ascii="Bookman Old Style" w:hAnsi="Bookman Old Style"/>
          <w:sz w:val="24"/>
          <w:szCs w:val="24"/>
        </w:rPr>
        <w:t>:</w:t>
      </w:r>
      <w:r w:rsidRPr="004954CB">
        <w:rPr>
          <w:rFonts w:ascii="Bookman Old Style" w:hAnsi="Bookman Old Style"/>
          <w:sz w:val="24"/>
          <w:szCs w:val="24"/>
        </w:rPr>
        <w:t xml:space="preserve"> </w:t>
      </w:r>
      <w:r w:rsidR="008E4E0B" w:rsidRPr="008E4E0B">
        <w:rPr>
          <w:rFonts w:ascii="Bookman Old Style" w:hAnsi="Bookman Old Style"/>
          <w:sz w:val="24"/>
          <w:szCs w:val="24"/>
        </w:rPr>
        <w:t>A PRESENTE LICITAÇÃO VISA CONTRATAÇÃO DE PROFISSIONAL, PARA MINISTRAR AULAS DE DANÇA, PATINAÇÃO, VIOLÃO E TAEKWONDO, PARA ATENDIMENTO DA SECRETARIA MUNICIPAL DE ASSISTÊNCIA SOCIAL E TAMBÉM O DEP</w:t>
      </w:r>
      <w:r w:rsidR="008E4E0B">
        <w:rPr>
          <w:rFonts w:ascii="Bookman Old Style" w:hAnsi="Bookman Old Style"/>
          <w:sz w:val="24"/>
          <w:szCs w:val="24"/>
        </w:rPr>
        <w:t xml:space="preserve">ARTAMENTO DE ESPORTE E CULTURA </w:t>
      </w:r>
      <w:r w:rsidR="008E4E0B" w:rsidRPr="008E4E0B">
        <w:rPr>
          <w:rFonts w:ascii="Bookman Old Style" w:hAnsi="Bookman Old Style"/>
          <w:sz w:val="24"/>
          <w:szCs w:val="24"/>
        </w:rPr>
        <w:t>DO MUNICIPIO, CONFORME ESPECIFICAÇÕES DO EDITAL E  SEUS ANEXOS</w:t>
      </w:r>
      <w:r w:rsidR="008E4E0B">
        <w:rPr>
          <w:rFonts w:ascii="Bookman Old Style" w:hAnsi="Bookman Old Style"/>
          <w:sz w:val="24"/>
          <w:szCs w:val="24"/>
        </w:rPr>
        <w:t>.</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TERCEIRA – PREÇOS E PAGAMENTOS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3.1. PREÇOS </w:t>
      </w:r>
    </w:p>
    <w:p w:rsidR="00E3619A" w:rsidRPr="004954CB" w:rsidRDefault="00E3619A" w:rsidP="00E3619A">
      <w:pPr>
        <w:autoSpaceDE w:val="0"/>
        <w:autoSpaceDN w:val="0"/>
        <w:adjustRightInd w:val="0"/>
        <w:jc w:val="both"/>
        <w:rPr>
          <w:rFonts w:ascii="Bookman Old Style" w:hAnsi="Bookman Old Style"/>
          <w:sz w:val="24"/>
          <w:szCs w:val="24"/>
        </w:rPr>
      </w:pPr>
      <w:r w:rsidRPr="004954CB">
        <w:rPr>
          <w:rFonts w:ascii="Bookman Old Style" w:hAnsi="Bookman Old Style"/>
          <w:sz w:val="24"/>
          <w:szCs w:val="24"/>
        </w:rPr>
        <w:t>O preço total ajustado para a prestação dos serviços é de R$ ................... (.........), mensalmente em R$ ..................... (..................), valor este que o CONTRATANTE pagará à CONTRATADA de acordo com a ordem cronológica, mediante a apresentação da nota fiscal, relatórios dos serviços prestados.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3.2. </w:t>
      </w:r>
      <w:r w:rsidRPr="006D7417">
        <w:rPr>
          <w:rFonts w:ascii="Bookman Old Style" w:hAnsi="Bookman Old Style"/>
          <w:b/>
          <w:sz w:val="24"/>
          <w:szCs w:val="24"/>
        </w:rPr>
        <w:t>FORMA DE PAGAMENTO</w:t>
      </w:r>
      <w:r w:rsidRPr="004954CB">
        <w:rPr>
          <w:rFonts w:ascii="Bookman Old Style" w:hAnsi="Bookman Old Style"/>
          <w:sz w:val="24"/>
          <w:szCs w:val="24"/>
        </w:rPr>
        <w:t xml:space="preserve"> </w:t>
      </w:r>
    </w:p>
    <w:p w:rsidR="00E3619A" w:rsidRPr="004954CB" w:rsidRDefault="006D7417" w:rsidP="00E3619A">
      <w:pPr>
        <w:jc w:val="both"/>
        <w:rPr>
          <w:rFonts w:ascii="Bookman Old Style" w:hAnsi="Bookman Old Style"/>
          <w:sz w:val="24"/>
          <w:szCs w:val="24"/>
        </w:rPr>
      </w:pPr>
      <w:r>
        <w:rPr>
          <w:rFonts w:ascii="Bookman Old Style" w:hAnsi="Bookman Old Style"/>
          <w:sz w:val="24"/>
          <w:szCs w:val="24"/>
        </w:rPr>
        <w:t>3.2.1. O pagamento ao vencedor</w:t>
      </w:r>
      <w:r w:rsidR="00E3619A" w:rsidRPr="004954CB">
        <w:rPr>
          <w:rFonts w:ascii="Bookman Old Style" w:hAnsi="Bookman Old Style"/>
          <w:sz w:val="24"/>
          <w:szCs w:val="24"/>
        </w:rPr>
        <w:t xml:space="preserve"> será efetuado em moeda corrente nacional (Real), com base nas requisições de compras/serviços emitidas </w:t>
      </w:r>
      <w:r w:rsidR="00E3619A" w:rsidRPr="004954CB">
        <w:rPr>
          <w:rFonts w:ascii="Bookman Old Style" w:hAnsi="Bookman Old Style"/>
          <w:sz w:val="24"/>
          <w:szCs w:val="24"/>
        </w:rPr>
        <w:lastRenderedPageBreak/>
        <w:t>pela Prefeitura Municipal, condicionado à apresentação de relatórios mensais e nota fiscal.</w:t>
      </w:r>
    </w:p>
    <w:p w:rsidR="00E3619A" w:rsidRPr="004954CB" w:rsidRDefault="00E3619A" w:rsidP="00E3619A">
      <w:pPr>
        <w:autoSpaceDE w:val="0"/>
        <w:autoSpaceDN w:val="0"/>
        <w:adjustRightInd w:val="0"/>
        <w:jc w:val="both"/>
        <w:rPr>
          <w:rFonts w:ascii="Bookman Old Style" w:eastAsia="Calibri" w:hAnsi="Bookman Old Style"/>
          <w:sz w:val="24"/>
          <w:szCs w:val="24"/>
          <w:lang w:eastAsia="en-US"/>
        </w:rPr>
      </w:pPr>
      <w:r w:rsidRPr="004954CB">
        <w:rPr>
          <w:rFonts w:ascii="Bookman Old Style" w:hAnsi="Bookman Old Style"/>
          <w:sz w:val="24"/>
          <w:szCs w:val="24"/>
        </w:rPr>
        <w:t>3.2.2. Não haverá reajuste, nem atualização de valores, exceto na ocorrência de fato que justifique a aplicação da alínea “d”, do inciso II, do artigo 65, da Lei nº 8.666, de 21 de junho de 1993, atualizada.</w:t>
      </w:r>
    </w:p>
    <w:p w:rsidR="00E3619A" w:rsidRPr="004954CB" w:rsidRDefault="00E3619A" w:rsidP="00E3619A">
      <w:pPr>
        <w:autoSpaceDE w:val="0"/>
        <w:autoSpaceDN w:val="0"/>
        <w:adjustRightInd w:val="0"/>
        <w:jc w:val="both"/>
        <w:rPr>
          <w:rFonts w:ascii="Bookman Old Style" w:hAnsi="Bookman Old Style"/>
          <w:sz w:val="24"/>
          <w:szCs w:val="24"/>
        </w:rPr>
      </w:pPr>
      <w:r w:rsidRPr="004954CB">
        <w:rPr>
          <w:rFonts w:ascii="Bookman Old Style" w:hAnsi="Bookman Old Style"/>
          <w:sz w:val="24"/>
          <w:szCs w:val="24"/>
        </w:rPr>
        <w:t>3.2.3. Havendo prorrogação da vigência do contrato por prazo superior a 12 (doze) meses, a partir do segundo ano de vigência o preço será reajustado pelo IGPM/IBGE ou outro que o substitua.</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QUARTA – DOTAÇÃO ORÇAMENTÁRIA</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4.1. As despesas decorrentes na execução do presente Contrato correrão por conta do orçamento</w:t>
      </w:r>
      <w:r w:rsidR="008E4E0B">
        <w:rPr>
          <w:rFonts w:ascii="Bookman Old Style" w:hAnsi="Bookman Old Style"/>
          <w:sz w:val="24"/>
          <w:szCs w:val="24"/>
        </w:rPr>
        <w:t xml:space="preserve"> do exercício financeiro de 2020</w:t>
      </w:r>
      <w:r w:rsidRPr="004954CB">
        <w:rPr>
          <w:rFonts w:ascii="Bookman Old Style" w:hAnsi="Bookman Old Style"/>
          <w:sz w:val="24"/>
          <w:szCs w:val="24"/>
        </w:rPr>
        <w:t>, conforme segue:</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QUINTA – DO INÍCIO DA PRESTAÇÃO DOS SERVIÇOS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5.1. Após a emissão da requisição de compras/serviços, a empresa contratada terá o prazo de 03 (três) dias consecutivos para iniciar a prestação dos serviços.</w:t>
      </w:r>
    </w:p>
    <w:p w:rsidR="00E3619A" w:rsidRPr="004954CB" w:rsidRDefault="00E3619A" w:rsidP="00E3619A">
      <w:pPr>
        <w:jc w:val="both"/>
        <w:rPr>
          <w:rFonts w:ascii="Bookman Old Style" w:hAnsi="Bookman Old Style"/>
          <w:sz w:val="24"/>
          <w:szCs w:val="24"/>
        </w:rPr>
      </w:pPr>
    </w:p>
    <w:p w:rsidR="00E3619A" w:rsidRPr="004954CB" w:rsidRDefault="00E3619A" w:rsidP="00E3619A">
      <w:pPr>
        <w:jc w:val="both"/>
        <w:rPr>
          <w:rFonts w:ascii="Bookman Old Style" w:eastAsia="Calibri" w:hAnsi="Bookman Old Style"/>
          <w:b/>
          <w:sz w:val="24"/>
          <w:szCs w:val="24"/>
          <w:lang w:eastAsia="en-US"/>
        </w:rPr>
      </w:pPr>
      <w:r w:rsidRPr="004954CB">
        <w:rPr>
          <w:rFonts w:ascii="Bookman Old Style" w:hAnsi="Bookman Old Style"/>
          <w:b/>
          <w:sz w:val="24"/>
          <w:szCs w:val="24"/>
        </w:rPr>
        <w:t>CLÁUSULA SEXTA – DA VIGÊNCIA</w:t>
      </w:r>
    </w:p>
    <w:p w:rsidR="00E3619A" w:rsidRPr="004954CB" w:rsidRDefault="00E3619A" w:rsidP="00E3619A">
      <w:pPr>
        <w:pStyle w:val="SemEspaamento"/>
        <w:jc w:val="both"/>
        <w:rPr>
          <w:rFonts w:ascii="Bookman Old Style" w:hAnsi="Bookman Old Style"/>
          <w:sz w:val="24"/>
          <w:szCs w:val="24"/>
        </w:rPr>
      </w:pPr>
      <w:r w:rsidRPr="004954CB">
        <w:rPr>
          <w:rFonts w:ascii="Bookman Old Style" w:hAnsi="Bookman Old Style"/>
          <w:sz w:val="24"/>
          <w:szCs w:val="24"/>
        </w:rPr>
        <w:t>6.1. Os serviços serão prestados pelo período de .</w:t>
      </w:r>
      <w:r w:rsidR="008E4E0B">
        <w:rPr>
          <w:rFonts w:ascii="Bookman Old Style" w:hAnsi="Bookman Old Style"/>
          <w:sz w:val="24"/>
          <w:szCs w:val="24"/>
        </w:rPr>
        <w:t>....... a 31 de dezembro de 2020</w:t>
      </w:r>
      <w:r w:rsidRPr="004954CB">
        <w:rPr>
          <w:rFonts w:ascii="Bookman Old Style" w:hAnsi="Bookman Old Style"/>
          <w:sz w:val="24"/>
          <w:szCs w:val="24"/>
        </w:rPr>
        <w:t>, podendo ser prorrogado através de termo aditivo, na forma estabelecida no inciso II do artigo 57 da Lei n° 8.666/93 e normas complementares.</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SÉTIMA – DA FISCALIZAÇÃO</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7.1.A supervisão do presente contrato será feita pela CONTRATANTE, através de técnico de sua responsabilidade, o qual se incumbirá das anotações e posterior comunicação dos atos praticados pela CONTRATADA.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sz w:val="24"/>
          <w:szCs w:val="24"/>
        </w:rPr>
      </w:pPr>
      <w:r w:rsidRPr="004954CB">
        <w:rPr>
          <w:rFonts w:ascii="Bookman Old Style" w:hAnsi="Bookman Old Style"/>
          <w:b/>
          <w:sz w:val="24"/>
          <w:szCs w:val="24"/>
        </w:rPr>
        <w:t>CLÁUSULA OITAVA – DA RESPONSABILIDADE</w:t>
      </w: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8.1. Da Contratada</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8.1.1. Fica a CONTRATADA responsável por todos e quaisquer danos causados à CONTRATANTE durante a vigência do contrato, bem como pelos encargos trabalhistas, previdenciários, fiscais e comerciais inerentes ao contrato, nos termos da Secção IV – da execução dos contratos, artigos </w:t>
      </w:r>
      <w:smartTag w:uri="urn:schemas-microsoft-com:office:smarttags" w:element="metricconverter">
        <w:smartTagPr>
          <w:attr w:name="ProductID" w:val="66 a"/>
        </w:smartTagPr>
        <w:r w:rsidRPr="004954CB">
          <w:rPr>
            <w:rFonts w:ascii="Bookman Old Style" w:hAnsi="Bookman Old Style"/>
            <w:sz w:val="24"/>
            <w:szCs w:val="24"/>
          </w:rPr>
          <w:t>66 a</w:t>
        </w:r>
      </w:smartTag>
      <w:r w:rsidRPr="004954CB">
        <w:rPr>
          <w:rFonts w:ascii="Bookman Old Style" w:hAnsi="Bookman Old Style"/>
          <w:sz w:val="24"/>
          <w:szCs w:val="24"/>
        </w:rPr>
        <w:t xml:space="preserve"> 71 e parágrafos, da lei nº 8.666/93.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8.1.2. Obriga-se a CONTRATADA ao fiel cumprimento do objeto contratado.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8.1.3. Obriga-se a CONTRATADA, ainda, a manter e a observar todas as condições exigidas na licitação durante toda a prestação de serviço. </w:t>
      </w:r>
    </w:p>
    <w:p w:rsidR="001F5AEE" w:rsidRDefault="001F5AEE" w:rsidP="00E3619A">
      <w:pPr>
        <w:jc w:val="both"/>
        <w:rPr>
          <w:rFonts w:ascii="Bookman Old Style" w:hAnsi="Bookman Old Style"/>
          <w:b/>
          <w:sz w:val="24"/>
          <w:szCs w:val="24"/>
        </w:rPr>
      </w:pPr>
    </w:p>
    <w:p w:rsidR="001F5AEE" w:rsidRDefault="001F5AEE"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 xml:space="preserve">8.2. Da Contratante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lastRenderedPageBreak/>
        <w:t xml:space="preserve">8.2. Obriga-se a CONTRATANTE ao pagamento do objeto do contrato, em conformidade com o disposto na cláusula terceira.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NONA – DA RESCISÃO</w:t>
      </w:r>
    </w:p>
    <w:p w:rsidR="00E3619A" w:rsidRPr="004954CB" w:rsidRDefault="00E3619A" w:rsidP="00E3619A">
      <w:pPr>
        <w:jc w:val="both"/>
        <w:rPr>
          <w:rFonts w:ascii="Bookman Old Style" w:hAnsi="Bookman Old Style"/>
          <w:spacing w:val="-6"/>
          <w:sz w:val="24"/>
          <w:szCs w:val="24"/>
        </w:rPr>
      </w:pPr>
      <w:r w:rsidRPr="004954CB">
        <w:rPr>
          <w:rFonts w:ascii="Bookman Old Style" w:hAnsi="Bookman Old Style"/>
          <w:spacing w:val="-6"/>
          <w:sz w:val="24"/>
          <w:szCs w:val="24"/>
        </w:rPr>
        <w:t xml:space="preserve">9.1.A rescisão do presente contrato dar-se-á na forma e pelos motivos constantes da seção V, da inexecução e da rescisão dos contratos, art’s 77 a 80, seus incisos e parágrafos, da Lei nº 8.666/93.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DÉCIMA – DAS PENALIDADES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10.1.As penalidades aplicáveis reger-se-ão de acordo com o disposto no Capítulo IV, das sanções administrativas e da tutela judicial, artigos 81 a 88, da lei nº 8.666/93. </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A Contratada que não cumprir com as obrigações assumidas ou com os preceitos legais poderá sofrer as seguintes penalidades isolada ou conjuntamente, a critério da Contratante:</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a) Advertência;</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b) Multa de 10% sobre o valor da proposta;</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c) Suspensão do direito de licitar junto à Administração por até 02 (dois) anos;</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pelos prejuízos resultantes. A declaração de inidoneidade poderá abranger, além da empresa, seus diretores e responsáveis técnicos; e,</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e) Rescisão contratual sem que decorra do ato direito de qualquer natureza a Contratada.</w:t>
      </w:r>
    </w:p>
    <w:p w:rsidR="00E3619A" w:rsidRPr="004954CB" w:rsidRDefault="00E3619A" w:rsidP="00E3619A">
      <w:pPr>
        <w:jc w:val="both"/>
        <w:rPr>
          <w:rFonts w:ascii="Bookman Old Style" w:hAnsi="Bookman Old Style"/>
          <w:sz w:val="24"/>
          <w:szCs w:val="24"/>
        </w:rPr>
      </w:pPr>
    </w:p>
    <w:p w:rsidR="00E3619A" w:rsidRPr="004954CB" w:rsidRDefault="00E3619A" w:rsidP="00E3619A">
      <w:pPr>
        <w:pStyle w:val="Normal0"/>
        <w:jc w:val="both"/>
        <w:rPr>
          <w:rFonts w:ascii="Bookman Old Style" w:hAnsi="Bookman Old Style"/>
          <w:b/>
          <w:szCs w:val="24"/>
          <w:lang w:val="pt-BR"/>
        </w:rPr>
      </w:pPr>
      <w:r w:rsidRPr="004954CB">
        <w:rPr>
          <w:rFonts w:ascii="Bookman Old Style" w:hAnsi="Bookman Old Style"/>
          <w:b/>
          <w:szCs w:val="24"/>
          <w:lang w:val="pt-BR"/>
        </w:rPr>
        <w:t>CLÁUSULA DÉCIMA PRIMEIRA – VINCULAÇÃO</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szCs w:val="24"/>
          <w:lang w:val="pt-BR"/>
        </w:rPr>
        <w:t>11.1.Este contrato é vinculado ao Processo Licitatorio nº. 28/2019, que lhe deu origem, à Lei nº. 8.666, de 21 de junho de 1993, especialmente em suas omissões e/ou dúvidas suscitadas, bem como a proposta da contratada.</w:t>
      </w:r>
    </w:p>
    <w:p w:rsidR="00E3619A" w:rsidRPr="004954CB" w:rsidRDefault="00E3619A" w:rsidP="00E3619A">
      <w:pPr>
        <w:pStyle w:val="Normal0"/>
        <w:jc w:val="both"/>
        <w:rPr>
          <w:rFonts w:ascii="Bookman Old Style" w:hAnsi="Bookman Old Style"/>
          <w:szCs w:val="24"/>
          <w:lang w:val="pt-BR"/>
        </w:rPr>
      </w:pPr>
    </w:p>
    <w:p w:rsidR="00E3619A" w:rsidRPr="004954CB" w:rsidRDefault="00E3619A" w:rsidP="00E3619A">
      <w:pPr>
        <w:pStyle w:val="Normal0"/>
        <w:jc w:val="both"/>
        <w:rPr>
          <w:rFonts w:ascii="Bookman Old Style" w:hAnsi="Bookman Old Style"/>
          <w:b/>
          <w:szCs w:val="24"/>
          <w:lang w:val="pt-BR"/>
        </w:rPr>
      </w:pPr>
      <w:r w:rsidRPr="004954CB">
        <w:rPr>
          <w:rFonts w:ascii="Bookman Old Style" w:hAnsi="Bookman Old Style"/>
          <w:b/>
          <w:szCs w:val="24"/>
          <w:lang w:val="pt-BR"/>
        </w:rPr>
        <w:t>CLÁUSULA DÉCIMA SEGUNDA – DA LEGISLAÇAO APLICÁVEL</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szCs w:val="24"/>
          <w:lang w:val="pt-BR"/>
        </w:rPr>
        <w:t>O presente contrato rege-se pelas disposições expressas na Lei n°. 8.666, de 21 de junho de 1993.</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b/>
          <w:szCs w:val="24"/>
          <w:lang w:val="pt-BR"/>
        </w:rPr>
        <w:t>Parágrafo único.</w:t>
      </w:r>
      <w:r w:rsidRPr="004954CB">
        <w:rPr>
          <w:rFonts w:ascii="Bookman Old Style" w:hAnsi="Bookman Old Style"/>
          <w:szCs w:val="24"/>
          <w:lang w:val="pt-BR"/>
        </w:rPr>
        <w:t xml:space="preserve"> Os casos omissos serão resolvidos à luz da referida Lei e suas alterações, recorrendo-se a analogia, aos costumes e aos princípios gerais do Direito.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DÉCIMA PRIMEIRA – DO FORO ELEITO</w:t>
      </w:r>
    </w:p>
    <w:p w:rsidR="00E3619A" w:rsidRPr="004954CB" w:rsidRDefault="00E3619A" w:rsidP="00E3619A">
      <w:pPr>
        <w:jc w:val="both"/>
        <w:rPr>
          <w:rFonts w:ascii="Bookman Old Style" w:hAnsi="Bookman Old Style"/>
          <w:spacing w:val="-4"/>
          <w:sz w:val="24"/>
          <w:szCs w:val="24"/>
        </w:rPr>
      </w:pPr>
      <w:r w:rsidRPr="004954CB">
        <w:rPr>
          <w:rFonts w:ascii="Bookman Old Style" w:hAnsi="Bookman Old Style"/>
          <w:spacing w:val="-4"/>
          <w:sz w:val="24"/>
          <w:szCs w:val="24"/>
        </w:rPr>
        <w:t xml:space="preserve">Fica eleito o Foro da Comarca de Campo Erê/SC, com a renúncia expressa de qualquer outro, por mais privilegiado que seja para serem dirimidas as questões oriundas do presente termo. </w:t>
      </w:r>
    </w:p>
    <w:p w:rsidR="00E3619A" w:rsidRPr="004954CB" w:rsidRDefault="00E3619A" w:rsidP="00E3619A">
      <w:pPr>
        <w:jc w:val="both"/>
        <w:rPr>
          <w:rFonts w:ascii="Bookman Old Style" w:hAnsi="Bookman Old Style"/>
          <w:i/>
          <w:sz w:val="24"/>
          <w:szCs w:val="24"/>
        </w:rPr>
      </w:pP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lastRenderedPageBreak/>
        <w:t xml:space="preserve">E por estarem justas e contratadas assinam este contrato, em 03 (três) vias de igual teor e forma, na presença das 02 (duas) testemunhas. </w:t>
      </w:r>
    </w:p>
    <w:p w:rsidR="00E3619A" w:rsidRPr="004954CB" w:rsidRDefault="00E3619A" w:rsidP="00E3619A">
      <w:pPr>
        <w:rPr>
          <w:rFonts w:ascii="Bookman Old Style" w:hAnsi="Bookman Old Style"/>
          <w:sz w:val="24"/>
          <w:szCs w:val="24"/>
        </w:rPr>
      </w:pP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rPr>
        <w:t>Santa Terezinha do Progre</w:t>
      </w:r>
      <w:r w:rsidR="008E4E0B">
        <w:rPr>
          <w:rFonts w:ascii="Bookman Old Style" w:hAnsi="Bookman Old Style"/>
          <w:sz w:val="24"/>
          <w:szCs w:val="24"/>
        </w:rPr>
        <w:t>sso/SC, .... de ........ de 2020</w:t>
      </w:r>
      <w:r w:rsidRPr="004954CB">
        <w:rPr>
          <w:rFonts w:ascii="Bookman Old Style" w:hAnsi="Bookman Old Style"/>
          <w:sz w:val="24"/>
          <w:szCs w:val="24"/>
        </w:rPr>
        <w:t>.</w:t>
      </w:r>
    </w:p>
    <w:p w:rsidR="00E3619A" w:rsidRPr="004954CB" w:rsidRDefault="00E3619A" w:rsidP="00E3619A">
      <w:pPr>
        <w:pStyle w:val="Recuodecorpodetexto"/>
        <w:rPr>
          <w:rFonts w:ascii="Bookman Old Style" w:hAnsi="Bookman Old Style"/>
          <w:szCs w:val="24"/>
        </w:rPr>
      </w:pPr>
    </w:p>
    <w:p w:rsidR="00E3619A" w:rsidRPr="004954CB" w:rsidRDefault="00E3619A" w:rsidP="00E3619A">
      <w:pPr>
        <w:pStyle w:val="Recuodecorpodetexto"/>
        <w:rPr>
          <w:rFonts w:ascii="Bookman Old Style" w:hAnsi="Bookman Old Style"/>
          <w:szCs w:val="24"/>
        </w:rPr>
      </w:pPr>
      <w:r w:rsidRPr="004954CB">
        <w:rPr>
          <w:rFonts w:ascii="Bookman Old Style" w:hAnsi="Bookman Old Style"/>
          <w:szCs w:val="24"/>
        </w:rPr>
        <w:t xml:space="preserve"> .............................                                                                       .....................................</w:t>
      </w:r>
    </w:p>
    <w:p w:rsidR="00E3619A" w:rsidRPr="004954CB" w:rsidRDefault="00E3619A" w:rsidP="00E3619A">
      <w:pPr>
        <w:rPr>
          <w:rFonts w:ascii="Bookman Old Style" w:hAnsi="Bookman Old Style"/>
          <w:bCs/>
          <w:sz w:val="24"/>
          <w:szCs w:val="24"/>
        </w:rPr>
      </w:pPr>
      <w:r w:rsidRPr="004954CB">
        <w:rPr>
          <w:rFonts w:ascii="Bookman Old Style" w:hAnsi="Bookman Old Style"/>
          <w:bCs/>
          <w:sz w:val="24"/>
          <w:szCs w:val="24"/>
        </w:rPr>
        <w:t xml:space="preserve">                  Contratante</w:t>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t xml:space="preserve"> </w:t>
      </w:r>
      <w:r w:rsidRPr="004954CB">
        <w:rPr>
          <w:rFonts w:ascii="Bookman Old Style" w:hAnsi="Bookman Old Style"/>
          <w:bCs/>
          <w:sz w:val="24"/>
          <w:szCs w:val="24"/>
        </w:rPr>
        <w:tab/>
        <w:t xml:space="preserve">              Contratada</w:t>
      </w:r>
    </w:p>
    <w:p w:rsidR="00E3619A" w:rsidRPr="004954CB" w:rsidRDefault="00E3619A" w:rsidP="00E3619A">
      <w:pPr>
        <w:rPr>
          <w:rFonts w:ascii="Bookman Old Style" w:hAnsi="Bookman Old Style"/>
          <w:sz w:val="24"/>
          <w:szCs w:val="24"/>
        </w:rPr>
      </w:pP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rPr>
        <w:t>Testemunhas:</w:t>
      </w:r>
    </w:p>
    <w:p w:rsidR="00E3619A" w:rsidRPr="004954CB" w:rsidRDefault="00E3619A" w:rsidP="00E3619A">
      <w:pPr>
        <w:rPr>
          <w:rFonts w:ascii="Bookman Old Style" w:hAnsi="Bookman Old Style"/>
          <w:sz w:val="24"/>
          <w:szCs w:val="24"/>
          <w:lang w:val="it-IT"/>
        </w:rPr>
      </w:pPr>
      <w:r w:rsidRPr="004954CB">
        <w:rPr>
          <w:rFonts w:ascii="Bookman Old Style" w:hAnsi="Bookman Old Style"/>
          <w:sz w:val="24"/>
          <w:szCs w:val="24"/>
          <w:lang w:val="it-IT"/>
        </w:rPr>
        <w:t xml:space="preserve">.............................................      </w:t>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w:t>
      </w:r>
    </w:p>
    <w:p w:rsidR="00E3619A" w:rsidRPr="004954CB" w:rsidRDefault="00E3619A" w:rsidP="00E3619A">
      <w:pPr>
        <w:rPr>
          <w:rFonts w:ascii="Bookman Old Style" w:hAnsi="Bookman Old Style"/>
          <w:sz w:val="24"/>
          <w:szCs w:val="24"/>
          <w:lang w:val="it-IT"/>
        </w:rPr>
      </w:pPr>
    </w:p>
    <w:p w:rsidR="00E3619A" w:rsidRPr="004954CB" w:rsidRDefault="00E3619A" w:rsidP="00E3619A">
      <w:pPr>
        <w:rPr>
          <w:rFonts w:ascii="Bookman Old Style" w:hAnsi="Bookman Old Style"/>
          <w:sz w:val="24"/>
          <w:szCs w:val="24"/>
          <w:lang w:val="it-IT"/>
        </w:rPr>
      </w:pPr>
    </w:p>
    <w:p w:rsidR="00E3619A" w:rsidRPr="004954CB" w:rsidRDefault="00E3619A" w:rsidP="00E3619A">
      <w:pPr>
        <w:rPr>
          <w:rFonts w:ascii="Bookman Old Style" w:hAnsi="Bookman Old Style"/>
          <w:sz w:val="24"/>
          <w:szCs w:val="24"/>
          <w:lang w:val="it-IT"/>
        </w:rPr>
      </w:pPr>
      <w:r w:rsidRPr="004954CB">
        <w:rPr>
          <w:rFonts w:ascii="Bookman Old Style" w:hAnsi="Bookman Old Style"/>
          <w:sz w:val="24"/>
          <w:szCs w:val="24"/>
          <w:lang w:val="it-IT"/>
        </w:rPr>
        <w:t xml:space="preserve">Nome: </w:t>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Nome:  </w:t>
      </w: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lang w:val="it-IT"/>
        </w:rPr>
        <w:t xml:space="preserve">CPF -                                           </w:t>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CPF - </w:t>
      </w:r>
    </w:p>
    <w:p w:rsidR="009D5FED" w:rsidRPr="004954CB" w:rsidRDefault="009D5FED" w:rsidP="009D5FED">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            Eder Schlosser da Silva</w:t>
      </w:r>
    </w:p>
    <w:p w:rsidR="009D5FED" w:rsidRPr="004954CB" w:rsidRDefault="009D5FED" w:rsidP="009D5FED">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Assessor Jurídico – OAB/SC 49.465</w:t>
      </w: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4954CB" w:rsidRPr="004954CB" w:rsidRDefault="004954CB" w:rsidP="00853244">
      <w:pPr>
        <w:overflowPunct w:val="0"/>
        <w:autoSpaceDE w:val="0"/>
        <w:autoSpaceDN w:val="0"/>
        <w:adjustRightInd w:val="0"/>
        <w:spacing w:after="120"/>
        <w:rPr>
          <w:rFonts w:ascii="Bookman Old Style" w:hAnsi="Bookman Old Style"/>
          <w:b/>
          <w:sz w:val="24"/>
          <w:szCs w:val="24"/>
        </w:rPr>
      </w:pPr>
    </w:p>
    <w:p w:rsidR="004954CB" w:rsidRPr="004954CB" w:rsidRDefault="004954CB" w:rsidP="007565E1">
      <w:pPr>
        <w:overflowPunct w:val="0"/>
        <w:autoSpaceDE w:val="0"/>
        <w:autoSpaceDN w:val="0"/>
        <w:adjustRightInd w:val="0"/>
        <w:spacing w:after="120"/>
        <w:jc w:val="center"/>
        <w:rPr>
          <w:rFonts w:ascii="Bookman Old Style" w:hAnsi="Bookman Old Style"/>
          <w:b/>
          <w:sz w:val="24"/>
          <w:szCs w:val="24"/>
        </w:rPr>
      </w:pPr>
    </w:p>
    <w:p w:rsidR="008E4E0B" w:rsidRDefault="008E4E0B" w:rsidP="007565E1">
      <w:pPr>
        <w:overflowPunct w:val="0"/>
        <w:autoSpaceDE w:val="0"/>
        <w:autoSpaceDN w:val="0"/>
        <w:adjustRightInd w:val="0"/>
        <w:spacing w:after="120"/>
        <w:jc w:val="center"/>
        <w:rPr>
          <w:rFonts w:ascii="Bookman Old Style" w:hAnsi="Bookman Old Style"/>
          <w:b/>
          <w:sz w:val="24"/>
          <w:szCs w:val="24"/>
        </w:rPr>
      </w:pPr>
    </w:p>
    <w:p w:rsidR="007565E1" w:rsidRPr="004954CB" w:rsidRDefault="007565E1" w:rsidP="007565E1">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lastRenderedPageBreak/>
        <w:t>Anexo XII</w:t>
      </w:r>
    </w:p>
    <w:p w:rsidR="007565E1" w:rsidRPr="004954CB" w:rsidRDefault="007565E1" w:rsidP="007565E1">
      <w:pPr>
        <w:overflowPunct w:val="0"/>
        <w:autoSpaceDE w:val="0"/>
        <w:autoSpaceDN w:val="0"/>
        <w:adjustRightInd w:val="0"/>
        <w:spacing w:after="120"/>
        <w:jc w:val="center"/>
        <w:rPr>
          <w:rFonts w:ascii="Bookman Old Style" w:hAnsi="Bookman Old Style"/>
          <w:b/>
          <w:sz w:val="24"/>
          <w:szCs w:val="24"/>
        </w:rPr>
      </w:pPr>
    </w:p>
    <w:p w:rsidR="007565E1" w:rsidRPr="004954CB" w:rsidRDefault="004954CB" w:rsidP="007565E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Exigências para a realização dos trabalhos:</w:t>
      </w:r>
    </w:p>
    <w:p w:rsidR="004954CB" w:rsidRPr="004954CB" w:rsidRDefault="004954CB" w:rsidP="007565E1">
      <w:pPr>
        <w:overflowPunct w:val="0"/>
        <w:autoSpaceDE w:val="0"/>
        <w:autoSpaceDN w:val="0"/>
        <w:adjustRightInd w:val="0"/>
        <w:spacing w:after="120"/>
        <w:jc w:val="both"/>
        <w:rPr>
          <w:rFonts w:ascii="Bookman Old Style" w:hAnsi="Bookman Old Style"/>
          <w:sz w:val="24"/>
          <w:szCs w:val="24"/>
        </w:rPr>
      </w:pPr>
    </w:p>
    <w:p w:rsidR="004954CB" w:rsidRPr="004954CB" w:rsidRDefault="004954CB" w:rsidP="004954CB">
      <w:pPr>
        <w:pStyle w:val="PargrafodaLista"/>
        <w:numPr>
          <w:ilvl w:val="0"/>
          <w:numId w:val="16"/>
        </w:numPr>
        <w:suppressAutoHyphens w:val="0"/>
        <w:rPr>
          <w:rFonts w:ascii="Bookman Old Style" w:hAnsi="Bookman Old Style"/>
          <w:lang w:eastAsia="pt-BR"/>
        </w:rPr>
      </w:pPr>
      <w:r w:rsidRPr="004954CB">
        <w:rPr>
          <w:rFonts w:ascii="Bookman Old Style" w:hAnsi="Bookman Old Style"/>
        </w:rPr>
        <w:t xml:space="preserve">Profissional habilitado para exercer a função de instrutor de aulas de </w:t>
      </w:r>
      <w:r w:rsidR="005A0B5A">
        <w:rPr>
          <w:rFonts w:ascii="Bookman Old Style" w:hAnsi="Bookman Old Style"/>
        </w:rPr>
        <w:t>Violão, Patinação, Taekwondo e Danças</w:t>
      </w:r>
      <w:r w:rsidRPr="004954CB">
        <w:rPr>
          <w:rFonts w:ascii="Bookman Old Style" w:hAnsi="Bookman Old Style"/>
        </w:rPr>
        <w:t xml:space="preserve"> com comprovação de</w:t>
      </w:r>
      <w:r w:rsidRPr="004954CB">
        <w:rPr>
          <w:rFonts w:ascii="Bookman Old Style" w:hAnsi="Bookman Old Style"/>
          <w:lang w:eastAsia="pt-BR"/>
        </w:rPr>
        <w:t xml:space="preserve"> habilidades e experiência através de atestado de capacidade técnica emitida por pessoa jurídica de personalidade pública ou privada em trabalhos com crianças envolvidas nos programas sociais do município, que tenha facilidade em discorrer os temas centrais do Serviço de Convivência e Fortalecimento de Vínculos,</w:t>
      </w:r>
      <w:r w:rsidR="005A0B5A">
        <w:rPr>
          <w:rFonts w:ascii="Bookman Old Style" w:hAnsi="Bookman Old Style"/>
          <w:lang w:eastAsia="pt-BR"/>
        </w:rPr>
        <w:t xml:space="preserve"> bem como o Departamento de Esporte e Cultura</w:t>
      </w:r>
      <w:r w:rsidRPr="004954CB">
        <w:rPr>
          <w:rFonts w:ascii="Bookman Old Style" w:hAnsi="Bookman Old Style"/>
          <w:lang w:eastAsia="pt-BR"/>
        </w:rPr>
        <w:t xml:space="preserve">, não tendo como foco principal a competitividade e alto rendimento e sim focado nas relações sociais e na forma de incluir e trabalhar as dificuldades apresentadas pelos usuários, com </w:t>
      </w:r>
      <w:r w:rsidRPr="004954CB">
        <w:rPr>
          <w:rFonts w:ascii="Bookman Old Style" w:hAnsi="Bookman Old Style"/>
        </w:rPr>
        <w:t>disponibilidade de horários alternados</w:t>
      </w:r>
      <w:r w:rsidRPr="004954CB">
        <w:rPr>
          <w:rFonts w:ascii="Bookman Old Style" w:hAnsi="Bookman Old Style"/>
          <w:lang w:eastAsia="pt-BR"/>
        </w:rPr>
        <w:t xml:space="preserve">, divididos conforme a necessidade do setor responsável. O profissional também deverá participar de </w:t>
      </w:r>
      <w:r w:rsidRPr="004954CB">
        <w:rPr>
          <w:rFonts w:ascii="Bookman Old Style" w:hAnsi="Bookman Old Style"/>
        </w:rPr>
        <w:t xml:space="preserve">projetos culturais, </w:t>
      </w:r>
      <w:r w:rsidRPr="004954CB">
        <w:rPr>
          <w:rFonts w:ascii="Bookman Old Style" w:hAnsi="Bookman Old Style"/>
          <w:u w:val="single"/>
        </w:rPr>
        <w:t>bem como apresentações da Fanfarra Show</w:t>
      </w:r>
      <w:r w:rsidRPr="004954CB">
        <w:rPr>
          <w:rFonts w:ascii="Bookman Old Style" w:hAnsi="Bookman Old Style"/>
        </w:rPr>
        <w:t xml:space="preserve">, representando o Município de Santa Terezinha do Progresso – SC quando for solicitado como forma de incentivar a participação social dos envolvidos. </w:t>
      </w:r>
    </w:p>
    <w:p w:rsidR="004954CB" w:rsidRPr="004954CB" w:rsidRDefault="004954CB" w:rsidP="007565E1">
      <w:pPr>
        <w:overflowPunct w:val="0"/>
        <w:autoSpaceDE w:val="0"/>
        <w:autoSpaceDN w:val="0"/>
        <w:adjustRightInd w:val="0"/>
        <w:spacing w:after="120"/>
        <w:jc w:val="both"/>
        <w:rPr>
          <w:rFonts w:ascii="Bookman Old Style" w:hAnsi="Bookman Old Style"/>
          <w:b/>
          <w:sz w:val="24"/>
          <w:szCs w:val="24"/>
        </w:rPr>
      </w:pPr>
    </w:p>
    <w:sectPr w:rsidR="004954CB" w:rsidRPr="004954CB"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2D" w:rsidRDefault="00023B2D" w:rsidP="00136074">
      <w:r>
        <w:separator/>
      </w:r>
    </w:p>
  </w:endnote>
  <w:endnote w:type="continuationSeparator" w:id="0">
    <w:p w:rsidR="00023B2D" w:rsidRDefault="00023B2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4B" w:rsidRDefault="00DD2D4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2D4B" w:rsidRDefault="00DD2D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DD2D4B" w:rsidRDefault="00DD2D4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22C5D">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2C5D">
              <w:rPr>
                <w:b/>
                <w:bCs/>
                <w:noProof/>
              </w:rPr>
              <w:t>29</w:t>
            </w:r>
            <w:r>
              <w:rPr>
                <w:b/>
                <w:bCs/>
                <w:sz w:val="24"/>
                <w:szCs w:val="24"/>
              </w:rPr>
              <w:fldChar w:fldCharType="end"/>
            </w:r>
          </w:p>
        </w:sdtContent>
      </w:sdt>
    </w:sdtContent>
  </w:sdt>
  <w:p w:rsidR="00DD2D4B" w:rsidRPr="00136074" w:rsidRDefault="00DD2D4B"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2D" w:rsidRDefault="00023B2D" w:rsidP="00136074">
      <w:r>
        <w:separator/>
      </w:r>
    </w:p>
  </w:footnote>
  <w:footnote w:type="continuationSeparator" w:id="0">
    <w:p w:rsidR="00023B2D" w:rsidRDefault="00023B2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AF347A"/>
    <w:multiLevelType w:val="hybridMultilevel"/>
    <w:tmpl w:val="B98A8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0626E5A"/>
    <w:multiLevelType w:val="hybridMultilevel"/>
    <w:tmpl w:val="9A02C8BC"/>
    <w:lvl w:ilvl="0" w:tplc="53D81D12">
      <w:start w:val="1"/>
      <w:numFmt w:val="lowerLetter"/>
      <w:lvlText w:val="%1)"/>
      <w:lvlJc w:val="left"/>
      <w:pPr>
        <w:ind w:left="1396" w:hanging="319"/>
      </w:pPr>
      <w:rPr>
        <w:rFonts w:ascii="Cambria" w:eastAsia="Cambria" w:hAnsi="Cambria" w:cs="Cambria" w:hint="default"/>
        <w:spacing w:val="-2"/>
        <w:w w:val="100"/>
        <w:sz w:val="24"/>
        <w:szCs w:val="24"/>
        <w:lang w:val="pt-PT" w:eastAsia="pt-PT" w:bidi="pt-PT"/>
      </w:rPr>
    </w:lvl>
    <w:lvl w:ilvl="1" w:tplc="9520540E">
      <w:numFmt w:val="bullet"/>
      <w:lvlText w:val="•"/>
      <w:lvlJc w:val="left"/>
      <w:pPr>
        <w:ind w:left="2152" w:hanging="319"/>
      </w:pPr>
      <w:rPr>
        <w:rFonts w:hint="default"/>
        <w:lang w:val="pt-PT" w:eastAsia="pt-PT" w:bidi="pt-PT"/>
      </w:rPr>
    </w:lvl>
    <w:lvl w:ilvl="2" w:tplc="18CED58C">
      <w:numFmt w:val="bullet"/>
      <w:lvlText w:val="•"/>
      <w:lvlJc w:val="left"/>
      <w:pPr>
        <w:ind w:left="2905" w:hanging="319"/>
      </w:pPr>
      <w:rPr>
        <w:rFonts w:hint="default"/>
        <w:lang w:val="pt-PT" w:eastAsia="pt-PT" w:bidi="pt-PT"/>
      </w:rPr>
    </w:lvl>
    <w:lvl w:ilvl="3" w:tplc="145EAD96">
      <w:numFmt w:val="bullet"/>
      <w:lvlText w:val="•"/>
      <w:lvlJc w:val="left"/>
      <w:pPr>
        <w:ind w:left="3657" w:hanging="319"/>
      </w:pPr>
      <w:rPr>
        <w:rFonts w:hint="default"/>
        <w:lang w:val="pt-PT" w:eastAsia="pt-PT" w:bidi="pt-PT"/>
      </w:rPr>
    </w:lvl>
    <w:lvl w:ilvl="4" w:tplc="D76260A2">
      <w:numFmt w:val="bullet"/>
      <w:lvlText w:val="•"/>
      <w:lvlJc w:val="left"/>
      <w:pPr>
        <w:ind w:left="4410" w:hanging="319"/>
      </w:pPr>
      <w:rPr>
        <w:rFonts w:hint="default"/>
        <w:lang w:val="pt-PT" w:eastAsia="pt-PT" w:bidi="pt-PT"/>
      </w:rPr>
    </w:lvl>
    <w:lvl w:ilvl="5" w:tplc="9DBCB128">
      <w:numFmt w:val="bullet"/>
      <w:lvlText w:val="•"/>
      <w:lvlJc w:val="left"/>
      <w:pPr>
        <w:ind w:left="5163" w:hanging="319"/>
      </w:pPr>
      <w:rPr>
        <w:rFonts w:hint="default"/>
        <w:lang w:val="pt-PT" w:eastAsia="pt-PT" w:bidi="pt-PT"/>
      </w:rPr>
    </w:lvl>
    <w:lvl w:ilvl="6" w:tplc="C21AEBE0">
      <w:numFmt w:val="bullet"/>
      <w:lvlText w:val="•"/>
      <w:lvlJc w:val="left"/>
      <w:pPr>
        <w:ind w:left="5915" w:hanging="319"/>
      </w:pPr>
      <w:rPr>
        <w:rFonts w:hint="default"/>
        <w:lang w:val="pt-PT" w:eastAsia="pt-PT" w:bidi="pt-PT"/>
      </w:rPr>
    </w:lvl>
    <w:lvl w:ilvl="7" w:tplc="86F04086">
      <w:numFmt w:val="bullet"/>
      <w:lvlText w:val="•"/>
      <w:lvlJc w:val="left"/>
      <w:pPr>
        <w:ind w:left="6668" w:hanging="319"/>
      </w:pPr>
      <w:rPr>
        <w:rFonts w:hint="default"/>
        <w:lang w:val="pt-PT" w:eastAsia="pt-PT" w:bidi="pt-PT"/>
      </w:rPr>
    </w:lvl>
    <w:lvl w:ilvl="8" w:tplc="C2224898">
      <w:numFmt w:val="bullet"/>
      <w:lvlText w:val="•"/>
      <w:lvlJc w:val="left"/>
      <w:pPr>
        <w:ind w:left="7421" w:hanging="319"/>
      </w:pPr>
      <w:rPr>
        <w:rFonts w:hint="default"/>
        <w:lang w:val="pt-PT" w:eastAsia="pt-PT" w:bidi="pt-PT"/>
      </w:rPr>
    </w:lvl>
  </w:abstractNum>
  <w:abstractNum w:abstractNumId="8">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9">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3">
    <w:nsid w:val="58C70088"/>
    <w:multiLevelType w:val="multilevel"/>
    <w:tmpl w:val="20409B70"/>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107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6"/>
  </w:num>
  <w:num w:numId="2">
    <w:abstractNumId w:val="10"/>
  </w:num>
  <w:num w:numId="3">
    <w:abstractNumId w:val="2"/>
  </w:num>
  <w:num w:numId="4">
    <w:abstractNumId w:val="0"/>
  </w:num>
  <w:num w:numId="5">
    <w:abstractNumId w:val="15"/>
  </w:num>
  <w:num w:numId="6">
    <w:abstractNumId w:val="9"/>
  </w:num>
  <w:num w:numId="7">
    <w:abstractNumId w:val="11"/>
  </w:num>
  <w:num w:numId="8">
    <w:abstractNumId w:val="6"/>
  </w:num>
  <w:num w:numId="9">
    <w:abstractNumId w:val="12"/>
  </w:num>
  <w:num w:numId="10">
    <w:abstractNumId w:val="3"/>
  </w:num>
  <w:num w:numId="11">
    <w:abstractNumId w:val="1"/>
  </w:num>
  <w:num w:numId="12">
    <w:abstractNumId w:val="8"/>
  </w:num>
  <w:num w:numId="13">
    <w:abstractNumId w:val="4"/>
  </w:num>
  <w:num w:numId="14">
    <w:abstractNumId w:val="17"/>
  </w:num>
  <w:num w:numId="15">
    <w:abstractNumId w:val="7"/>
  </w:num>
  <w:num w:numId="16">
    <w:abstractNumId w:val="5"/>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3B2D"/>
    <w:rsid w:val="00025C11"/>
    <w:rsid w:val="00072529"/>
    <w:rsid w:val="000772C1"/>
    <w:rsid w:val="00095935"/>
    <w:rsid w:val="000974DF"/>
    <w:rsid w:val="000D43B5"/>
    <w:rsid w:val="000E1461"/>
    <w:rsid w:val="000E465F"/>
    <w:rsid w:val="000F2B07"/>
    <w:rsid w:val="0010344C"/>
    <w:rsid w:val="001059C6"/>
    <w:rsid w:val="00106453"/>
    <w:rsid w:val="00107608"/>
    <w:rsid w:val="00124F28"/>
    <w:rsid w:val="00136074"/>
    <w:rsid w:val="001A0303"/>
    <w:rsid w:val="001A4939"/>
    <w:rsid w:val="001C3588"/>
    <w:rsid w:val="001E6CB0"/>
    <w:rsid w:val="001F4BB3"/>
    <w:rsid w:val="001F5AEE"/>
    <w:rsid w:val="001F641C"/>
    <w:rsid w:val="0021131C"/>
    <w:rsid w:val="00275E35"/>
    <w:rsid w:val="002931EE"/>
    <w:rsid w:val="002A0835"/>
    <w:rsid w:val="002B7176"/>
    <w:rsid w:val="002E3C92"/>
    <w:rsid w:val="00304029"/>
    <w:rsid w:val="00310014"/>
    <w:rsid w:val="00346F39"/>
    <w:rsid w:val="003923E4"/>
    <w:rsid w:val="00394EBE"/>
    <w:rsid w:val="00410DB8"/>
    <w:rsid w:val="00422C5D"/>
    <w:rsid w:val="00442B29"/>
    <w:rsid w:val="004436CF"/>
    <w:rsid w:val="00484CEF"/>
    <w:rsid w:val="00486E55"/>
    <w:rsid w:val="00493C62"/>
    <w:rsid w:val="004954CB"/>
    <w:rsid w:val="004A4F9E"/>
    <w:rsid w:val="004B52D2"/>
    <w:rsid w:val="005145FC"/>
    <w:rsid w:val="00544827"/>
    <w:rsid w:val="00564FD2"/>
    <w:rsid w:val="00573377"/>
    <w:rsid w:val="005A0B5A"/>
    <w:rsid w:val="005C6ACF"/>
    <w:rsid w:val="00610A3E"/>
    <w:rsid w:val="00693FB8"/>
    <w:rsid w:val="00697E86"/>
    <w:rsid w:val="006D7417"/>
    <w:rsid w:val="006E0FA2"/>
    <w:rsid w:val="006E39C6"/>
    <w:rsid w:val="006F590B"/>
    <w:rsid w:val="007373A6"/>
    <w:rsid w:val="007565E1"/>
    <w:rsid w:val="00771375"/>
    <w:rsid w:val="007A6349"/>
    <w:rsid w:val="007C18B3"/>
    <w:rsid w:val="007F60B4"/>
    <w:rsid w:val="00822AB7"/>
    <w:rsid w:val="00826E94"/>
    <w:rsid w:val="0084710A"/>
    <w:rsid w:val="00853244"/>
    <w:rsid w:val="00881605"/>
    <w:rsid w:val="008B04D3"/>
    <w:rsid w:val="008B310E"/>
    <w:rsid w:val="008C38A4"/>
    <w:rsid w:val="008E4E0B"/>
    <w:rsid w:val="00924AA2"/>
    <w:rsid w:val="00995DA2"/>
    <w:rsid w:val="009D5FED"/>
    <w:rsid w:val="009F5080"/>
    <w:rsid w:val="00A3129C"/>
    <w:rsid w:val="00A60C9F"/>
    <w:rsid w:val="00AF7D3E"/>
    <w:rsid w:val="00B22138"/>
    <w:rsid w:val="00BA765E"/>
    <w:rsid w:val="00C206F8"/>
    <w:rsid w:val="00C22D00"/>
    <w:rsid w:val="00C30804"/>
    <w:rsid w:val="00C77485"/>
    <w:rsid w:val="00C8329E"/>
    <w:rsid w:val="00CA293F"/>
    <w:rsid w:val="00CA5315"/>
    <w:rsid w:val="00CB1121"/>
    <w:rsid w:val="00CF6A6B"/>
    <w:rsid w:val="00D7692C"/>
    <w:rsid w:val="00D82D6C"/>
    <w:rsid w:val="00D84052"/>
    <w:rsid w:val="00D90CD6"/>
    <w:rsid w:val="00DA5001"/>
    <w:rsid w:val="00DD2D4B"/>
    <w:rsid w:val="00DE2B52"/>
    <w:rsid w:val="00DE2DF0"/>
    <w:rsid w:val="00DF5EC7"/>
    <w:rsid w:val="00E05E2E"/>
    <w:rsid w:val="00E1359B"/>
    <w:rsid w:val="00E3619A"/>
    <w:rsid w:val="00E40A02"/>
    <w:rsid w:val="00E46A13"/>
    <w:rsid w:val="00E53B7F"/>
    <w:rsid w:val="00E86036"/>
    <w:rsid w:val="00ED1DA4"/>
    <w:rsid w:val="00EE20EC"/>
    <w:rsid w:val="00EF523D"/>
    <w:rsid w:val="00F02C94"/>
    <w:rsid w:val="00F1678E"/>
    <w:rsid w:val="00F308B3"/>
    <w:rsid w:val="00F42C93"/>
    <w:rsid w:val="00F91A90"/>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SemEspaamento">
    <w:name w:val="No Spacing"/>
    <w:uiPriority w:val="1"/>
    <w:qFormat/>
    <w:rsid w:val="00E3619A"/>
    <w:pPr>
      <w:spacing w:after="0" w:line="240" w:lineRule="auto"/>
    </w:pPr>
    <w:rPr>
      <w:rFonts w:ascii="Calibri" w:eastAsia="Calibri" w:hAnsi="Calibri" w:cs="Times New Roman"/>
    </w:rPr>
  </w:style>
  <w:style w:type="paragraph" w:customStyle="1" w:styleId="Normal0">
    <w:name w:val="[Normal]"/>
    <w:uiPriority w:val="99"/>
    <w:semiHidden/>
    <w:rsid w:val="00E3619A"/>
    <w:pPr>
      <w:spacing w:after="0" w:line="240" w:lineRule="auto"/>
    </w:pPr>
    <w:rPr>
      <w:rFonts w:ascii="Arial" w:eastAsia="Arial" w:hAnsi="Arial" w:cs="Times New Roman"/>
      <w:noProof/>
      <w:sz w:val="24"/>
      <w:szCs w:val="20"/>
      <w:lang w:val="en-US"/>
    </w:rPr>
  </w:style>
  <w:style w:type="paragraph" w:customStyle="1" w:styleId="Nivel2">
    <w:name w:val="Nivel 2"/>
    <w:qFormat/>
    <w:rsid w:val="006E39C6"/>
    <w:pPr>
      <w:numPr>
        <w:ilvl w:val="1"/>
        <w:numId w:val="17"/>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39C6"/>
    <w:pPr>
      <w:numPr>
        <w:ilvl w:val="0"/>
      </w:numPr>
    </w:pPr>
    <w:rPr>
      <w:rFonts w:cs="Arial"/>
      <w:b/>
    </w:rPr>
  </w:style>
  <w:style w:type="paragraph" w:customStyle="1" w:styleId="Nivel3">
    <w:name w:val="Nivel 3"/>
    <w:basedOn w:val="Nivel2"/>
    <w:qFormat/>
    <w:rsid w:val="006E39C6"/>
    <w:pPr>
      <w:numPr>
        <w:ilvl w:val="2"/>
      </w:numPr>
      <w:tabs>
        <w:tab w:val="num" w:pos="360"/>
      </w:tabs>
      <w:ind w:left="360" w:hanging="360"/>
    </w:pPr>
    <w:rPr>
      <w:rFonts w:cs="Arial"/>
      <w:color w:val="000000"/>
    </w:rPr>
  </w:style>
  <w:style w:type="paragraph" w:customStyle="1" w:styleId="Nivel4">
    <w:name w:val="Nivel 4"/>
    <w:basedOn w:val="Nivel3"/>
    <w:link w:val="Nivel4Char"/>
    <w:qFormat/>
    <w:rsid w:val="006E39C6"/>
    <w:pPr>
      <w:numPr>
        <w:ilvl w:val="3"/>
      </w:numPr>
      <w:tabs>
        <w:tab w:val="num" w:pos="360"/>
      </w:tabs>
      <w:ind w:left="360" w:hanging="360"/>
    </w:pPr>
    <w:rPr>
      <w:color w:val="auto"/>
    </w:rPr>
  </w:style>
  <w:style w:type="paragraph" w:customStyle="1" w:styleId="Nivel5">
    <w:name w:val="Nivel 5"/>
    <w:basedOn w:val="Nivel4"/>
    <w:qFormat/>
    <w:rsid w:val="006E39C6"/>
    <w:pPr>
      <w:numPr>
        <w:ilvl w:val="4"/>
      </w:numPr>
      <w:tabs>
        <w:tab w:val="num" w:pos="360"/>
      </w:tabs>
      <w:ind w:left="360" w:hanging="360"/>
    </w:pPr>
  </w:style>
  <w:style w:type="character" w:customStyle="1" w:styleId="Nivel4Char">
    <w:name w:val="Nivel 4 Char"/>
    <w:basedOn w:val="Fontepargpadro"/>
    <w:link w:val="Nivel4"/>
    <w:rsid w:val="006E39C6"/>
    <w:rPr>
      <w:rFonts w:ascii="Ecofont_Spranq_eco_Sans" w:eastAsia="Arial Unicode MS" w:hAnsi="Ecofont_Spranq_eco_San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1076708154">
      <w:bodyDiv w:val="1"/>
      <w:marLeft w:val="0"/>
      <w:marRight w:val="0"/>
      <w:marTop w:val="0"/>
      <w:marBottom w:val="0"/>
      <w:divBdr>
        <w:top w:val="none" w:sz="0" w:space="0" w:color="auto"/>
        <w:left w:val="none" w:sz="0" w:space="0" w:color="auto"/>
        <w:bottom w:val="none" w:sz="0" w:space="0" w:color="auto"/>
        <w:right w:val="none" w:sz="0" w:space="0" w:color="auto"/>
      </w:divBdr>
    </w:div>
    <w:div w:id="1394624913">
      <w:bodyDiv w:val="1"/>
      <w:marLeft w:val="0"/>
      <w:marRight w:val="0"/>
      <w:marTop w:val="0"/>
      <w:marBottom w:val="0"/>
      <w:divBdr>
        <w:top w:val="none" w:sz="0" w:space="0" w:color="auto"/>
        <w:left w:val="none" w:sz="0" w:space="0" w:color="auto"/>
        <w:bottom w:val="none" w:sz="0" w:space="0" w:color="auto"/>
        <w:right w:val="none" w:sz="0" w:space="0" w:color="auto"/>
      </w:divBdr>
    </w:div>
    <w:div w:id="21066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29</Pages>
  <Words>8717</Words>
  <Characters>47078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2020-01-21T21:06:00Z</cp:lastPrinted>
  <dcterms:created xsi:type="dcterms:W3CDTF">2020-01-20T13:39:00Z</dcterms:created>
  <dcterms:modified xsi:type="dcterms:W3CDTF">2020-01-21T21:08:00Z</dcterms:modified>
</cp:coreProperties>
</file>