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12605D" w:rsidRDefault="002D5BB6" w:rsidP="00AC00E2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 xml:space="preserve">PROCESSO LICITATÓRIO Nº </w:t>
      </w:r>
      <w:r w:rsidR="00E83868">
        <w:rPr>
          <w:rFonts w:asciiTheme="minorHAnsi" w:hAnsiTheme="minorHAnsi" w:cstheme="minorHAnsi"/>
          <w:b/>
          <w:sz w:val="24"/>
          <w:szCs w:val="24"/>
        </w:rPr>
        <w:t>148</w:t>
      </w:r>
      <w:r w:rsidR="00466813" w:rsidRPr="0012605D">
        <w:rPr>
          <w:rFonts w:asciiTheme="minorHAnsi" w:hAnsiTheme="minorHAnsi" w:cstheme="minorHAnsi"/>
          <w:b/>
          <w:sz w:val="24"/>
          <w:szCs w:val="24"/>
        </w:rPr>
        <w:t>/2019</w:t>
      </w:r>
    </w:p>
    <w:p w:rsidR="009D5FED" w:rsidRPr="0012605D" w:rsidRDefault="002D5BB6" w:rsidP="00AC00E2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 xml:space="preserve">EDITAL DE DISPENSA Nº </w:t>
      </w:r>
      <w:r w:rsidR="00E83868">
        <w:rPr>
          <w:rFonts w:asciiTheme="minorHAnsi" w:hAnsiTheme="minorHAnsi" w:cstheme="minorHAnsi"/>
          <w:b/>
          <w:sz w:val="24"/>
          <w:szCs w:val="24"/>
        </w:rPr>
        <w:t>40</w:t>
      </w:r>
      <w:r w:rsidRPr="0012605D">
        <w:rPr>
          <w:rFonts w:asciiTheme="minorHAnsi" w:hAnsiTheme="minorHAnsi" w:cstheme="minorHAnsi"/>
          <w:b/>
          <w:sz w:val="24"/>
          <w:szCs w:val="24"/>
        </w:rPr>
        <w:t>/</w:t>
      </w:r>
      <w:r w:rsidR="00466813" w:rsidRPr="0012605D">
        <w:rPr>
          <w:rFonts w:asciiTheme="minorHAnsi" w:hAnsiTheme="minorHAnsi" w:cstheme="minorHAnsi"/>
          <w:b/>
          <w:sz w:val="24"/>
          <w:szCs w:val="24"/>
        </w:rPr>
        <w:t>2019</w:t>
      </w:r>
    </w:p>
    <w:p w:rsidR="00D1375F" w:rsidRPr="0012605D" w:rsidRDefault="00D1375F" w:rsidP="0012605D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D5BB6" w:rsidRPr="0012605D" w:rsidRDefault="002D5BB6" w:rsidP="0012605D">
      <w:pPr>
        <w:ind w:left="3540"/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sz w:val="24"/>
          <w:szCs w:val="24"/>
        </w:rPr>
        <w:t>Aquisição de</w:t>
      </w:r>
      <w:r w:rsidR="00466813" w:rsidRPr="0012605D">
        <w:rPr>
          <w:rFonts w:asciiTheme="minorHAnsi" w:hAnsiTheme="minorHAnsi" w:cstheme="minorHAnsi"/>
          <w:sz w:val="24"/>
          <w:szCs w:val="24"/>
        </w:rPr>
        <w:t>:</w:t>
      </w:r>
      <w:r w:rsidRPr="0012605D">
        <w:rPr>
          <w:rFonts w:asciiTheme="minorHAnsi" w:hAnsiTheme="minorHAnsi" w:cstheme="minorHAnsi"/>
          <w:sz w:val="24"/>
          <w:szCs w:val="24"/>
        </w:rPr>
        <w:t xml:space="preserve"> </w:t>
      </w:r>
      <w:r w:rsidR="0000135C" w:rsidRPr="0000135C">
        <w:rPr>
          <w:rFonts w:asciiTheme="minorHAnsi" w:hAnsiTheme="minorHAnsi" w:cstheme="minorHAnsi"/>
          <w:sz w:val="24"/>
          <w:szCs w:val="24"/>
        </w:rPr>
        <w:t>A PRESENTE DISPENSA DE LICITAÇÃO VISA CONTRATAÇÃO DE EMPRESA PARA PRESTAÇÃO DE SERVIÇOS DE PROJETO PARA EXECUÇÃO DA ILUMINAÇÃO PÚBLICA, NAS RUAS: ERNESTO FRANCISCO CARDOSO, PROGRESSO E SANTA TEREZINHA, NA CIDADE DE SANTA TEREZINHA DO PROGRESSO - SC</w:t>
      </w:r>
      <w:r w:rsidR="00C45922" w:rsidRPr="0012605D">
        <w:rPr>
          <w:rFonts w:asciiTheme="minorHAnsi" w:hAnsiTheme="minorHAnsi" w:cstheme="minorHAnsi"/>
          <w:sz w:val="24"/>
          <w:szCs w:val="24"/>
        </w:rPr>
        <w:t xml:space="preserve">, </w:t>
      </w:r>
      <w:r w:rsidRPr="0012605D">
        <w:rPr>
          <w:rFonts w:asciiTheme="minorHAnsi" w:hAnsiTheme="minorHAnsi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E83868">
        <w:rPr>
          <w:rFonts w:asciiTheme="minorHAnsi" w:hAnsiTheme="minorHAnsi" w:cstheme="minorHAnsi"/>
          <w:sz w:val="24"/>
          <w:szCs w:val="24"/>
        </w:rPr>
        <w:t>40</w:t>
      </w:r>
      <w:r w:rsidR="00466813" w:rsidRPr="0012605D">
        <w:rPr>
          <w:rFonts w:asciiTheme="minorHAnsi" w:hAnsiTheme="minorHAnsi" w:cstheme="minorHAnsi"/>
          <w:sz w:val="24"/>
          <w:szCs w:val="24"/>
        </w:rPr>
        <w:t>/2019</w:t>
      </w:r>
      <w:r w:rsidRPr="0012605D">
        <w:rPr>
          <w:rFonts w:asciiTheme="minorHAnsi" w:hAnsiTheme="minorHAnsi" w:cstheme="minorHAnsi"/>
          <w:sz w:val="24"/>
          <w:szCs w:val="24"/>
        </w:rPr>
        <w:t>.</w:t>
      </w: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2605D" w:rsidRPr="0012605D" w:rsidRDefault="002D5BB6" w:rsidP="0012605D">
      <w:pPr>
        <w:jc w:val="both"/>
        <w:rPr>
          <w:rFonts w:asciiTheme="minorHAnsi" w:hAnsiTheme="minorHAnsi" w:cs="Arial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Justificativa do Objeto</w:t>
      </w:r>
      <w:r w:rsidRPr="0012605D">
        <w:rPr>
          <w:rFonts w:asciiTheme="minorHAnsi" w:hAnsiTheme="minorHAnsi" w:cstheme="minorHAnsi"/>
          <w:sz w:val="24"/>
          <w:szCs w:val="24"/>
        </w:rPr>
        <w:t xml:space="preserve">: </w:t>
      </w:r>
      <w:r w:rsidR="00222E00" w:rsidRPr="0000135C">
        <w:rPr>
          <w:rFonts w:asciiTheme="minorHAnsi" w:hAnsiTheme="minorHAnsi" w:cstheme="minorHAnsi"/>
          <w:sz w:val="24"/>
          <w:szCs w:val="24"/>
        </w:rPr>
        <w:t>A PRESENTE DISPENSA DE LICITAÇÃO VISA CONTRATAÇÃO DE EMPRESA PARA PRESTAÇÃO DE SERVIÇOS DE PROJETO PARA EXECUÇÃO DA ILUMINAÇÃO PÚBLICA, NAS RUAS: ERNESTO FRANCISCO CARDOSO, PROGRESSO E SANTA TEREZINHA, NA CIDADE DE SANTA TEREZINHA DO PROGRESSO - SC</w:t>
      </w:r>
      <w:r w:rsidR="00D1375F" w:rsidRPr="0012605D">
        <w:rPr>
          <w:rFonts w:asciiTheme="minorHAnsi" w:hAnsiTheme="minorHAnsi" w:cstheme="minorHAnsi"/>
          <w:sz w:val="24"/>
          <w:szCs w:val="24"/>
        </w:rPr>
        <w:t xml:space="preserve">, O Prefeito Municipal de Santa Terezinha do Progresso, Estado de Santa Catarina, Exmo. Senhor Derli Furtado, torna público a Dispensa de Licitação n° </w:t>
      </w:r>
      <w:r w:rsidR="00222E00">
        <w:rPr>
          <w:rFonts w:asciiTheme="minorHAnsi" w:hAnsiTheme="minorHAnsi" w:cstheme="minorHAnsi"/>
          <w:sz w:val="24"/>
          <w:szCs w:val="24"/>
        </w:rPr>
        <w:t>40</w:t>
      </w:r>
      <w:r w:rsidR="00D1375F" w:rsidRPr="0012605D">
        <w:rPr>
          <w:rFonts w:asciiTheme="minorHAnsi" w:hAnsiTheme="minorHAnsi" w:cstheme="minorHAnsi"/>
          <w:sz w:val="24"/>
          <w:szCs w:val="24"/>
        </w:rPr>
        <w:t>/2019</w:t>
      </w:r>
      <w:r w:rsidRPr="0012605D">
        <w:rPr>
          <w:rFonts w:asciiTheme="minorHAnsi" w:hAnsiTheme="minorHAnsi" w:cstheme="minorHAnsi"/>
          <w:sz w:val="24"/>
          <w:szCs w:val="24"/>
        </w:rPr>
        <w:t xml:space="preserve">. </w:t>
      </w:r>
      <w:r w:rsidR="00222E00" w:rsidRPr="006D682A">
        <w:rPr>
          <w:rFonts w:ascii="Bookman Old Style" w:hAnsi="Bookman Old Style"/>
          <w:sz w:val="24"/>
          <w:szCs w:val="24"/>
        </w:rPr>
        <w:t>A Constituição Brasileira definiu no seu artigo 30, que compete aos municípios a responsabilidade sobre a realização de serviços públicos de interesse local, dentre eles a iluminação pública., e a construção de redes de at e bt, com a finalidade de atender iluminação pública é responsabilidade e dever dos municípios. existe um grande número de ruas e logradouros em nossa cidade que não possuem rede de energia elétrica com os devidos equipamentos de iluminação pública, com esta contratação pretende-se dar vazão a esta demanda reprimida e levar a iluminação pública em todas as regiões do município. As ruas Ernesto Francisco Cardoso, bem como as ruas Progresso e Santa</w:t>
      </w:r>
      <w:r w:rsidR="00222E00">
        <w:rPr>
          <w:rFonts w:ascii="Bookman Old Style" w:hAnsi="Bookman Old Style"/>
          <w:sz w:val="24"/>
          <w:szCs w:val="24"/>
        </w:rPr>
        <w:t xml:space="preserve"> Terezinha, necessitam de</w:t>
      </w:r>
      <w:r w:rsidR="00222E00" w:rsidRPr="006D682A">
        <w:rPr>
          <w:rFonts w:ascii="Bookman Old Style" w:hAnsi="Bookman Old Style"/>
          <w:sz w:val="24"/>
          <w:szCs w:val="24"/>
        </w:rPr>
        <w:t xml:space="preserve"> extensão de rede de baixa tensão para iluminação pública, contemplando: Levantamento técnico, dimensionamento, projeto elétrico de iluminação pública, emissão de ART de projeto e encaminhamento e aprovação na concessionária, bem como orçamento básico. Considerando que a Administração tem por obrigação atender às demandas dos órgãos fiscalizadores no que tange à legislação vigente a respeito de instalações elétricas e visando proteger a segurança de seus servidores, prestadores de serviços, usuários, bem como seu patrimônio, com a substituição de sistemas obsoletos, torna-se necessária a elaboração do projeto de adequação e modernização da edificação, em conformidade com a legislação vigente e novas tecnologias existentes no mercado que propiciam maior segurança e maior economicidade</w:t>
      </w:r>
      <w:r w:rsidR="00222E00">
        <w:rPr>
          <w:rFonts w:ascii="Bookman Old Style" w:hAnsi="Bookman Old Style"/>
          <w:sz w:val="24"/>
          <w:szCs w:val="24"/>
        </w:rPr>
        <w:t xml:space="preserve">. </w:t>
      </w:r>
      <w:r w:rsidR="00222E00" w:rsidRPr="005A53FE">
        <w:rPr>
          <w:rFonts w:ascii="Bookman Old Style" w:hAnsi="Bookman Old Style"/>
          <w:sz w:val="24"/>
          <w:szCs w:val="24"/>
        </w:rPr>
        <w:t xml:space="preserve">Cabe destacar ainda que a </w:t>
      </w:r>
      <w:r w:rsidR="00222E00">
        <w:rPr>
          <w:rFonts w:ascii="Bookman Old Style" w:hAnsi="Bookman Old Style"/>
          <w:sz w:val="24"/>
          <w:szCs w:val="24"/>
        </w:rPr>
        <w:t xml:space="preserve">Prefeitura Municipal de Santa Terezinha do Progresso – SC, </w:t>
      </w:r>
      <w:r w:rsidR="00222E00" w:rsidRPr="005A53FE">
        <w:rPr>
          <w:rFonts w:ascii="Bookman Old Style" w:hAnsi="Bookman Old Style"/>
          <w:sz w:val="24"/>
          <w:szCs w:val="24"/>
        </w:rPr>
        <w:t xml:space="preserve"> não conta com os profissionais </w:t>
      </w:r>
      <w:r w:rsidR="00222E00" w:rsidRPr="005A53FE">
        <w:rPr>
          <w:rFonts w:ascii="Bookman Old Style" w:hAnsi="Bookman Old Style"/>
          <w:sz w:val="24"/>
          <w:szCs w:val="24"/>
        </w:rPr>
        <w:lastRenderedPageBreak/>
        <w:t>habilitados e softwares necessários à elaboração de projeto com este escopo</w:t>
      </w:r>
      <w:r w:rsidR="00222E00">
        <w:rPr>
          <w:rFonts w:ascii="Bookman Old Style" w:hAnsi="Bookman Old Style"/>
          <w:sz w:val="24"/>
          <w:szCs w:val="24"/>
        </w:rPr>
        <w:t xml:space="preserve">. </w:t>
      </w:r>
      <w:r w:rsidR="0012605D" w:rsidRPr="0012605D">
        <w:rPr>
          <w:rFonts w:asciiTheme="minorHAnsi" w:hAnsiTheme="minorHAnsi" w:cs="Arial"/>
          <w:sz w:val="24"/>
          <w:szCs w:val="24"/>
        </w:rPr>
        <w:t xml:space="preserve">A empresa </w:t>
      </w:r>
      <w:r w:rsidR="00222E00">
        <w:rPr>
          <w:rFonts w:asciiTheme="minorHAnsi" w:hAnsiTheme="minorHAnsi" w:cs="Arial"/>
          <w:sz w:val="24"/>
          <w:szCs w:val="24"/>
        </w:rPr>
        <w:t xml:space="preserve">JRM </w:t>
      </w:r>
      <w:r w:rsidR="00223C8B">
        <w:rPr>
          <w:rFonts w:asciiTheme="minorHAnsi" w:hAnsiTheme="minorHAnsi" w:cs="Arial"/>
          <w:sz w:val="24"/>
          <w:szCs w:val="24"/>
        </w:rPr>
        <w:t>E</w:t>
      </w:r>
      <w:r w:rsidR="00222E00">
        <w:rPr>
          <w:rFonts w:asciiTheme="minorHAnsi" w:hAnsiTheme="minorHAnsi" w:cs="Arial"/>
          <w:sz w:val="24"/>
          <w:szCs w:val="24"/>
        </w:rPr>
        <w:t xml:space="preserve">létrica </w:t>
      </w:r>
      <w:r w:rsidR="00223C8B">
        <w:rPr>
          <w:rFonts w:asciiTheme="minorHAnsi" w:hAnsiTheme="minorHAnsi" w:cs="Arial"/>
          <w:sz w:val="24"/>
          <w:szCs w:val="24"/>
        </w:rPr>
        <w:t>L</w:t>
      </w:r>
      <w:r w:rsidR="00222E00">
        <w:rPr>
          <w:rFonts w:asciiTheme="minorHAnsi" w:hAnsiTheme="minorHAnsi" w:cs="Arial"/>
          <w:sz w:val="24"/>
          <w:szCs w:val="24"/>
        </w:rPr>
        <w:t>tda</w:t>
      </w:r>
      <w:r w:rsidR="00223C8B">
        <w:rPr>
          <w:rFonts w:asciiTheme="minorHAnsi" w:hAnsiTheme="minorHAnsi" w:cs="Arial"/>
          <w:sz w:val="24"/>
          <w:szCs w:val="24"/>
        </w:rPr>
        <w:t xml:space="preserve"> Me</w:t>
      </w:r>
      <w:r w:rsidR="0012605D" w:rsidRPr="0012605D">
        <w:rPr>
          <w:rFonts w:asciiTheme="minorHAnsi" w:hAnsiTheme="minorHAnsi" w:cs="Arial"/>
          <w:sz w:val="24"/>
          <w:szCs w:val="24"/>
        </w:rPr>
        <w:t xml:space="preserve">. Os </w:t>
      </w:r>
      <w:r w:rsidR="00223C8B">
        <w:rPr>
          <w:rFonts w:asciiTheme="minorHAnsi" w:hAnsiTheme="minorHAnsi" w:cs="Arial"/>
          <w:sz w:val="24"/>
          <w:szCs w:val="24"/>
        </w:rPr>
        <w:t>serviços</w:t>
      </w:r>
      <w:r w:rsidR="0012605D" w:rsidRPr="0012605D">
        <w:rPr>
          <w:rFonts w:asciiTheme="minorHAnsi" w:hAnsiTheme="minorHAnsi" w:cs="Arial"/>
          <w:sz w:val="24"/>
          <w:szCs w:val="24"/>
        </w:rPr>
        <w:t xml:space="preserve"> serão adquiridos do fornecedor abaixo relacionado, por apresentar o menor valor em relação aos orçamentos apresentados, que seguem anexo a este processo.</w:t>
      </w: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2DF6" w:rsidRPr="0012605D" w:rsidRDefault="007C2DF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Fundamentação legal</w:t>
      </w:r>
      <w:r w:rsidRPr="0012605D">
        <w:rPr>
          <w:rFonts w:asciiTheme="minorHAnsi" w:hAnsiTheme="minorHAnsi" w:cstheme="minorHAnsi"/>
          <w:sz w:val="24"/>
          <w:szCs w:val="24"/>
        </w:rPr>
        <w:t>: O presente processo encontra fundamentação legal no artigo 24, II, da Lei 8.66/93.</w:t>
      </w:r>
    </w:p>
    <w:p w:rsidR="007C2DF6" w:rsidRPr="0012605D" w:rsidRDefault="007C2DF6" w:rsidP="00126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Justificativa da Dispensa</w:t>
      </w:r>
      <w:r w:rsidRPr="0012605D">
        <w:rPr>
          <w:rFonts w:asciiTheme="minorHAnsi" w:hAnsiTheme="minorHAnsi" w:cstheme="minorHAnsi"/>
          <w:sz w:val="24"/>
          <w:szCs w:val="24"/>
        </w:rPr>
        <w:t xml:space="preserve">: O presente Processo Licitatório na modalidade de Dispensa de Licitação, justifica-se pelo baixo valor que é de R$ </w:t>
      </w:r>
      <w:r w:rsidR="00223C8B">
        <w:rPr>
          <w:rFonts w:asciiTheme="minorHAnsi" w:hAnsiTheme="minorHAnsi" w:cstheme="minorHAnsi"/>
          <w:sz w:val="24"/>
          <w:szCs w:val="24"/>
        </w:rPr>
        <w:t>2350,00</w:t>
      </w:r>
      <w:r w:rsidR="00AF0D50" w:rsidRPr="0012605D">
        <w:rPr>
          <w:rFonts w:asciiTheme="minorHAnsi" w:hAnsiTheme="minorHAnsi" w:cstheme="minorHAnsi"/>
          <w:sz w:val="24"/>
          <w:szCs w:val="24"/>
        </w:rPr>
        <w:t xml:space="preserve"> </w:t>
      </w:r>
      <w:r w:rsidRPr="0012605D">
        <w:rPr>
          <w:rFonts w:asciiTheme="minorHAnsi" w:hAnsiTheme="minorHAnsi" w:cstheme="minorHAnsi"/>
          <w:sz w:val="24"/>
          <w:szCs w:val="24"/>
        </w:rPr>
        <w:t>(</w:t>
      </w:r>
      <w:r w:rsidR="00223C8B">
        <w:rPr>
          <w:rFonts w:asciiTheme="minorHAnsi" w:hAnsiTheme="minorHAnsi" w:cstheme="minorHAnsi"/>
          <w:sz w:val="24"/>
          <w:szCs w:val="24"/>
        </w:rPr>
        <w:t>dois</w:t>
      </w:r>
      <w:r w:rsidR="0012605D" w:rsidRPr="0012605D">
        <w:rPr>
          <w:rFonts w:asciiTheme="minorHAnsi" w:hAnsiTheme="minorHAnsi" w:cstheme="minorHAnsi"/>
          <w:sz w:val="24"/>
          <w:szCs w:val="24"/>
        </w:rPr>
        <w:t xml:space="preserve"> mil, </w:t>
      </w:r>
      <w:r w:rsidR="00223C8B">
        <w:rPr>
          <w:rFonts w:asciiTheme="minorHAnsi" w:hAnsiTheme="minorHAnsi" w:cstheme="minorHAnsi"/>
          <w:sz w:val="24"/>
          <w:szCs w:val="24"/>
        </w:rPr>
        <w:t>trezentos</w:t>
      </w:r>
      <w:r w:rsidR="0012605D" w:rsidRPr="0012605D">
        <w:rPr>
          <w:rFonts w:asciiTheme="minorHAnsi" w:hAnsiTheme="minorHAnsi" w:cstheme="minorHAnsi"/>
          <w:sz w:val="24"/>
          <w:szCs w:val="24"/>
        </w:rPr>
        <w:t xml:space="preserve"> e </w:t>
      </w:r>
      <w:r w:rsidR="00223C8B">
        <w:rPr>
          <w:rFonts w:asciiTheme="minorHAnsi" w:hAnsiTheme="minorHAnsi" w:cstheme="minorHAnsi"/>
          <w:sz w:val="24"/>
          <w:szCs w:val="24"/>
        </w:rPr>
        <w:t>cinquenta</w:t>
      </w:r>
      <w:r w:rsidR="0012605D" w:rsidRPr="0012605D">
        <w:rPr>
          <w:rFonts w:asciiTheme="minorHAnsi" w:hAnsiTheme="minorHAnsi" w:cstheme="minorHAnsi"/>
          <w:sz w:val="24"/>
          <w:szCs w:val="24"/>
        </w:rPr>
        <w:t xml:space="preserve"> reais</w:t>
      </w:r>
      <w:r w:rsidRPr="0012605D">
        <w:rPr>
          <w:rFonts w:asciiTheme="minorHAnsi" w:hAnsiTheme="minorHAnsi" w:cstheme="minorHAnsi"/>
          <w:sz w:val="24"/>
          <w:szCs w:val="24"/>
        </w:rPr>
        <w:t>), o que se enquadra no artigo 24, II, da Lei 8666/93.</w:t>
      </w: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2605D" w:rsidRPr="0012605D" w:rsidRDefault="002D5BB6" w:rsidP="0012605D">
      <w:pPr>
        <w:jc w:val="both"/>
        <w:rPr>
          <w:rFonts w:asciiTheme="minorHAnsi" w:hAnsiTheme="minorHAnsi" w:cs="Arial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Justificativa da escolha do fornecedor</w:t>
      </w:r>
      <w:r w:rsidRPr="0012605D">
        <w:rPr>
          <w:rFonts w:asciiTheme="minorHAnsi" w:hAnsiTheme="minorHAnsi" w:cstheme="minorHAnsi"/>
          <w:sz w:val="24"/>
          <w:szCs w:val="24"/>
        </w:rPr>
        <w:t xml:space="preserve">: </w:t>
      </w:r>
      <w:r w:rsidR="0012605D" w:rsidRPr="0012605D">
        <w:rPr>
          <w:rFonts w:asciiTheme="minorHAnsi" w:hAnsiTheme="minorHAnsi" w:cs="Arial"/>
          <w:sz w:val="24"/>
          <w:szCs w:val="24"/>
        </w:rPr>
        <w:t xml:space="preserve">A empresa </w:t>
      </w:r>
      <w:r w:rsidR="00223C8B">
        <w:rPr>
          <w:rFonts w:asciiTheme="minorHAnsi" w:hAnsiTheme="minorHAnsi" w:cs="Arial"/>
          <w:sz w:val="24"/>
          <w:szCs w:val="24"/>
        </w:rPr>
        <w:t xml:space="preserve">JRM Elétrica Ltda ME foi escolhida para realizar os serviços, por ter apresentado o menor valor entre a pesquisa de mercado realizada entre três empresas </w:t>
      </w:r>
      <w:r w:rsidR="0012605D" w:rsidRPr="0012605D">
        <w:rPr>
          <w:rFonts w:asciiTheme="minorHAnsi" w:hAnsiTheme="minorHAnsi" w:cs="Arial"/>
          <w:sz w:val="24"/>
          <w:szCs w:val="24"/>
        </w:rPr>
        <w:t xml:space="preserve">. Os </w:t>
      </w:r>
      <w:r w:rsidR="00223C8B">
        <w:rPr>
          <w:rFonts w:asciiTheme="minorHAnsi" w:hAnsiTheme="minorHAnsi" w:cs="Arial"/>
          <w:sz w:val="24"/>
          <w:szCs w:val="24"/>
        </w:rPr>
        <w:t>serviços</w:t>
      </w:r>
      <w:r w:rsidR="0012605D" w:rsidRPr="0012605D">
        <w:rPr>
          <w:rFonts w:asciiTheme="minorHAnsi" w:hAnsiTheme="minorHAnsi" w:cs="Arial"/>
          <w:sz w:val="24"/>
          <w:szCs w:val="24"/>
        </w:rPr>
        <w:t xml:space="preserve"> serão adquiridos do fornecedor abaixo relacionado, por apresentar o menor valor em relação aos orçamentos apresentados, que seguem anexo a este processo.</w:t>
      </w: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A52BE" w:rsidRPr="0012605D" w:rsidRDefault="005A52BE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Justificativa do valor</w:t>
      </w:r>
      <w:r w:rsidRPr="0012605D">
        <w:rPr>
          <w:rFonts w:asciiTheme="minorHAnsi" w:hAnsiTheme="minorHAnsi" w:cstheme="minorHAnsi"/>
          <w:sz w:val="24"/>
          <w:szCs w:val="24"/>
        </w:rPr>
        <w:t xml:space="preserve">: O preço </w:t>
      </w:r>
      <w:r w:rsidR="0012605D">
        <w:rPr>
          <w:rFonts w:asciiTheme="minorHAnsi" w:hAnsiTheme="minorHAnsi" w:cstheme="minorHAnsi"/>
          <w:sz w:val="24"/>
          <w:szCs w:val="24"/>
        </w:rPr>
        <w:t>global</w:t>
      </w:r>
      <w:r w:rsidRPr="0012605D">
        <w:rPr>
          <w:rFonts w:asciiTheme="minorHAnsi" w:hAnsiTheme="minorHAnsi" w:cstheme="minorHAnsi"/>
          <w:sz w:val="24"/>
          <w:szCs w:val="24"/>
        </w:rPr>
        <w:t xml:space="preserve"> da aquisição de R$</w:t>
      </w:r>
      <w:r w:rsidR="0012605D">
        <w:rPr>
          <w:rFonts w:asciiTheme="minorHAnsi" w:hAnsiTheme="minorHAnsi" w:cstheme="minorHAnsi"/>
          <w:sz w:val="24"/>
          <w:szCs w:val="24"/>
        </w:rPr>
        <w:t xml:space="preserve"> </w:t>
      </w:r>
      <w:r w:rsidR="00223C8B">
        <w:rPr>
          <w:rFonts w:asciiTheme="minorHAnsi" w:hAnsiTheme="minorHAnsi" w:cstheme="minorHAnsi"/>
          <w:sz w:val="24"/>
          <w:szCs w:val="24"/>
        </w:rPr>
        <w:t>2350,00</w:t>
      </w:r>
      <w:r w:rsidR="005C6399" w:rsidRPr="0012605D">
        <w:rPr>
          <w:rFonts w:asciiTheme="minorHAnsi" w:hAnsiTheme="minorHAnsi" w:cstheme="minorHAnsi"/>
          <w:sz w:val="24"/>
          <w:szCs w:val="24"/>
        </w:rPr>
        <w:t xml:space="preserve"> </w:t>
      </w:r>
      <w:r w:rsidRPr="0012605D">
        <w:rPr>
          <w:rFonts w:asciiTheme="minorHAnsi" w:hAnsiTheme="minorHAnsi" w:cstheme="minorHAnsi"/>
          <w:sz w:val="24"/>
          <w:szCs w:val="24"/>
        </w:rPr>
        <w:t>(</w:t>
      </w:r>
      <w:r w:rsidR="00223C8B">
        <w:rPr>
          <w:rFonts w:asciiTheme="minorHAnsi" w:hAnsiTheme="minorHAnsi" w:cstheme="minorHAnsi"/>
          <w:sz w:val="24"/>
          <w:szCs w:val="24"/>
        </w:rPr>
        <w:t>dois</w:t>
      </w:r>
      <w:r w:rsidR="0012605D">
        <w:rPr>
          <w:rFonts w:asciiTheme="minorHAnsi" w:hAnsiTheme="minorHAnsi" w:cstheme="minorHAnsi"/>
          <w:sz w:val="24"/>
          <w:szCs w:val="24"/>
        </w:rPr>
        <w:t xml:space="preserve"> mil </w:t>
      </w:r>
      <w:r w:rsidR="005C6399" w:rsidRPr="0012605D">
        <w:rPr>
          <w:rFonts w:asciiTheme="minorHAnsi" w:hAnsiTheme="minorHAnsi" w:cstheme="minorHAnsi"/>
          <w:sz w:val="24"/>
          <w:szCs w:val="24"/>
        </w:rPr>
        <w:t xml:space="preserve"> </w:t>
      </w:r>
      <w:r w:rsidR="00223C8B">
        <w:rPr>
          <w:rFonts w:asciiTheme="minorHAnsi" w:hAnsiTheme="minorHAnsi" w:cstheme="minorHAnsi"/>
          <w:sz w:val="24"/>
          <w:szCs w:val="24"/>
        </w:rPr>
        <w:t xml:space="preserve">trezentos </w:t>
      </w:r>
      <w:r w:rsidR="0012605D">
        <w:rPr>
          <w:rFonts w:asciiTheme="minorHAnsi" w:hAnsiTheme="minorHAnsi" w:cstheme="minorHAnsi"/>
          <w:sz w:val="24"/>
          <w:szCs w:val="24"/>
        </w:rPr>
        <w:t xml:space="preserve">e </w:t>
      </w:r>
      <w:r w:rsidR="00223C8B">
        <w:rPr>
          <w:rFonts w:asciiTheme="minorHAnsi" w:hAnsiTheme="minorHAnsi" w:cstheme="minorHAnsi"/>
          <w:sz w:val="24"/>
          <w:szCs w:val="24"/>
        </w:rPr>
        <w:t>cinqüenta</w:t>
      </w:r>
      <w:r w:rsidR="0012605D">
        <w:rPr>
          <w:rFonts w:asciiTheme="minorHAnsi" w:hAnsiTheme="minorHAnsi" w:cstheme="minorHAnsi"/>
          <w:sz w:val="24"/>
          <w:szCs w:val="24"/>
        </w:rPr>
        <w:t xml:space="preserve"> </w:t>
      </w:r>
      <w:r w:rsidR="005C6399" w:rsidRPr="0012605D">
        <w:rPr>
          <w:rFonts w:asciiTheme="minorHAnsi" w:hAnsiTheme="minorHAnsi" w:cstheme="minorHAnsi"/>
          <w:sz w:val="24"/>
          <w:szCs w:val="24"/>
        </w:rPr>
        <w:t>reais</w:t>
      </w:r>
      <w:r w:rsidRPr="0012605D">
        <w:rPr>
          <w:rFonts w:asciiTheme="minorHAnsi" w:hAnsiTheme="minorHAnsi" w:cstheme="minorHAnsi"/>
          <w:sz w:val="24"/>
          <w:szCs w:val="24"/>
        </w:rPr>
        <w:t xml:space="preserve">) </w:t>
      </w:r>
      <w:r w:rsidR="00223C8B">
        <w:rPr>
          <w:rFonts w:asciiTheme="minorHAnsi" w:hAnsiTheme="minorHAnsi" w:cstheme="minorHAnsi"/>
          <w:sz w:val="24"/>
          <w:szCs w:val="24"/>
        </w:rPr>
        <w:t xml:space="preserve">pela contratação dos serviços a serem executados. </w:t>
      </w:r>
    </w:p>
    <w:p w:rsidR="005A52BE" w:rsidRPr="0012605D" w:rsidRDefault="005A52BE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A52BE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Da Forma de Fornecimento</w:t>
      </w:r>
      <w:r w:rsidRPr="0012605D">
        <w:rPr>
          <w:rFonts w:asciiTheme="minorHAnsi" w:hAnsiTheme="minorHAnsi" w:cstheme="minorHAnsi"/>
          <w:sz w:val="24"/>
          <w:szCs w:val="24"/>
        </w:rPr>
        <w:t xml:space="preserve">: Os </w:t>
      </w:r>
      <w:r w:rsidR="00FD4243">
        <w:rPr>
          <w:rFonts w:asciiTheme="minorHAnsi" w:hAnsiTheme="minorHAnsi" w:cstheme="minorHAnsi"/>
          <w:sz w:val="24"/>
          <w:szCs w:val="24"/>
        </w:rPr>
        <w:t>serviços</w:t>
      </w:r>
      <w:r w:rsidRPr="0012605D">
        <w:rPr>
          <w:rFonts w:asciiTheme="minorHAnsi" w:hAnsiTheme="minorHAnsi" w:cstheme="minorHAnsi"/>
          <w:sz w:val="24"/>
          <w:szCs w:val="24"/>
        </w:rPr>
        <w:t xml:space="preserve"> deverão ser fornecidos da seguinte forma:</w:t>
      </w: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sz w:val="24"/>
          <w:szCs w:val="24"/>
        </w:rPr>
        <w:t xml:space="preserve">1. A Contratada deverá </w:t>
      </w:r>
      <w:r w:rsidR="00FD4243">
        <w:rPr>
          <w:rFonts w:asciiTheme="minorHAnsi" w:hAnsiTheme="minorHAnsi" w:cstheme="minorHAnsi"/>
          <w:sz w:val="24"/>
          <w:szCs w:val="24"/>
        </w:rPr>
        <w:t>prestar os serviços</w:t>
      </w:r>
      <w:r w:rsidRPr="0012605D">
        <w:rPr>
          <w:rFonts w:asciiTheme="minorHAnsi" w:hAnsiTheme="minorHAnsi" w:cstheme="minorHAnsi"/>
          <w:sz w:val="24"/>
          <w:szCs w:val="24"/>
        </w:rPr>
        <w:t xml:space="preserve"> </w:t>
      </w:r>
      <w:r w:rsidR="005C6399" w:rsidRPr="0012605D">
        <w:rPr>
          <w:rFonts w:asciiTheme="minorHAnsi" w:hAnsiTheme="minorHAnsi" w:cstheme="minorHAnsi"/>
          <w:sz w:val="24"/>
          <w:szCs w:val="24"/>
        </w:rPr>
        <w:t xml:space="preserve">na sede </w:t>
      </w:r>
      <w:r w:rsidR="00FD4243">
        <w:rPr>
          <w:rFonts w:asciiTheme="minorHAnsi" w:hAnsiTheme="minorHAnsi" w:cstheme="minorHAnsi"/>
          <w:sz w:val="24"/>
          <w:szCs w:val="24"/>
        </w:rPr>
        <w:t>do</w:t>
      </w:r>
      <w:r w:rsidR="005C6399" w:rsidRPr="0012605D">
        <w:rPr>
          <w:rFonts w:asciiTheme="minorHAnsi" w:hAnsiTheme="minorHAnsi" w:cstheme="minorHAnsi"/>
          <w:sz w:val="24"/>
          <w:szCs w:val="24"/>
        </w:rPr>
        <w:t xml:space="preserve"> </w:t>
      </w:r>
      <w:r w:rsidR="00FD4243">
        <w:rPr>
          <w:rFonts w:asciiTheme="minorHAnsi" w:hAnsiTheme="minorHAnsi" w:cstheme="minorHAnsi"/>
          <w:sz w:val="24"/>
          <w:szCs w:val="24"/>
        </w:rPr>
        <w:t>Municipio</w:t>
      </w:r>
      <w:r w:rsidR="005C6399" w:rsidRPr="0012605D">
        <w:rPr>
          <w:rFonts w:asciiTheme="minorHAnsi" w:hAnsiTheme="minorHAnsi" w:cstheme="minorHAnsi"/>
          <w:sz w:val="24"/>
          <w:szCs w:val="24"/>
        </w:rPr>
        <w:t xml:space="preserve"> de Santa Terezinha do Progresso – SC, após a emissão da Autorização de Fornecimento </w:t>
      </w:r>
      <w:r w:rsidRPr="0012605D">
        <w:rPr>
          <w:rFonts w:asciiTheme="minorHAnsi" w:hAnsiTheme="minorHAnsi" w:cstheme="minorHAnsi"/>
          <w:sz w:val="24"/>
          <w:szCs w:val="24"/>
        </w:rPr>
        <w:t>de em até 10 (dez) dias após o recebimento da requisição.</w:t>
      </w: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Condições de Pagamento</w:t>
      </w:r>
      <w:r w:rsidRPr="0012605D">
        <w:rPr>
          <w:rFonts w:asciiTheme="minorHAnsi" w:hAnsiTheme="minorHAnsi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12605D" w:rsidRDefault="007C2DF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2DF6" w:rsidRPr="0012605D" w:rsidRDefault="007C2DF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Dotação orçamentária</w:t>
      </w:r>
      <w:r w:rsidRPr="0012605D">
        <w:rPr>
          <w:rFonts w:asciiTheme="minorHAnsi" w:hAnsiTheme="minorHAnsi" w:cstheme="minorHAnsi"/>
          <w:sz w:val="24"/>
          <w:szCs w:val="24"/>
        </w:rPr>
        <w:t>: A dotação orçamentária para adimplir a obrigação é a seguinte:</w:t>
      </w:r>
    </w:p>
    <w:p w:rsidR="002D5BB6" w:rsidRPr="0012605D" w:rsidRDefault="005A52BE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sz w:val="24"/>
          <w:szCs w:val="24"/>
        </w:rPr>
        <w:t xml:space="preserve">Cod. Red.: </w:t>
      </w:r>
      <w:r w:rsidR="00FD4243">
        <w:rPr>
          <w:rFonts w:asciiTheme="minorHAnsi" w:hAnsiTheme="minorHAnsi" w:cstheme="minorHAnsi"/>
          <w:sz w:val="24"/>
          <w:szCs w:val="24"/>
        </w:rPr>
        <w:t>91</w:t>
      </w:r>
    </w:p>
    <w:p w:rsidR="005A52BE" w:rsidRPr="0012605D" w:rsidRDefault="00AC00E2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Und, Orç.: </w:t>
      </w:r>
      <w:r w:rsidR="00FD4243">
        <w:rPr>
          <w:rFonts w:asciiTheme="minorHAnsi" w:hAnsiTheme="minorHAnsi" w:cstheme="minorHAnsi"/>
          <w:sz w:val="24"/>
          <w:szCs w:val="24"/>
        </w:rPr>
        <w:t>06.02</w:t>
      </w:r>
    </w:p>
    <w:p w:rsidR="005A52BE" w:rsidRPr="0012605D" w:rsidRDefault="00AC00E2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Proj.Atividade: 2</w:t>
      </w:r>
      <w:r w:rsidR="00FD4243">
        <w:rPr>
          <w:rFonts w:asciiTheme="minorHAnsi" w:hAnsiTheme="minorHAnsi" w:cstheme="minorHAnsi"/>
          <w:sz w:val="24"/>
          <w:szCs w:val="24"/>
        </w:rPr>
        <w:t>.036</w:t>
      </w:r>
    </w:p>
    <w:p w:rsidR="005A52BE" w:rsidRPr="0012605D" w:rsidRDefault="00FD4243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Complemento elemento: 3.3.90.39</w:t>
      </w:r>
      <w:r w:rsidR="005A52BE" w:rsidRPr="0012605D">
        <w:rPr>
          <w:rFonts w:asciiTheme="minorHAnsi" w:hAnsiTheme="minorHAnsi" w:cstheme="minorHAnsi"/>
          <w:sz w:val="24"/>
          <w:szCs w:val="24"/>
        </w:rPr>
        <w:t>.</w:t>
      </w:r>
      <w:r w:rsidR="00AC00E2">
        <w:rPr>
          <w:rFonts w:asciiTheme="minorHAnsi" w:hAnsiTheme="minorHAnsi" w:cstheme="minorHAnsi"/>
          <w:sz w:val="24"/>
          <w:szCs w:val="24"/>
        </w:rPr>
        <w:t>05</w:t>
      </w:r>
      <w:r w:rsidR="005A52BE" w:rsidRPr="0012605D">
        <w:rPr>
          <w:rFonts w:asciiTheme="minorHAnsi" w:hAnsiTheme="minorHAnsi" w:cstheme="minorHAnsi"/>
          <w:sz w:val="24"/>
          <w:szCs w:val="24"/>
        </w:rPr>
        <w:t>.</w:t>
      </w:r>
      <w:r w:rsidR="00AC00E2">
        <w:rPr>
          <w:rFonts w:asciiTheme="minorHAnsi" w:hAnsiTheme="minorHAnsi" w:cstheme="minorHAnsi"/>
          <w:sz w:val="24"/>
          <w:szCs w:val="24"/>
        </w:rPr>
        <w:t>00.00.00</w:t>
      </w:r>
    </w:p>
    <w:p w:rsidR="005A52BE" w:rsidRPr="0012605D" w:rsidRDefault="005A52BE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Vigência</w:t>
      </w:r>
      <w:r w:rsidRPr="0012605D">
        <w:rPr>
          <w:rFonts w:asciiTheme="minorHAnsi" w:hAnsiTheme="minorHAnsi" w:cstheme="minorHAnsi"/>
          <w:sz w:val="24"/>
          <w:szCs w:val="24"/>
        </w:rPr>
        <w:t xml:space="preserve">: A vigência do Termo de Contrato será da data de sua assinatura até 31 de dezembro de </w:t>
      </w:r>
      <w:r w:rsidR="005A52BE" w:rsidRPr="0012605D">
        <w:rPr>
          <w:rFonts w:asciiTheme="minorHAnsi" w:hAnsiTheme="minorHAnsi" w:cstheme="minorHAnsi"/>
          <w:sz w:val="24"/>
          <w:szCs w:val="24"/>
        </w:rPr>
        <w:t>2019.</w:t>
      </w:r>
    </w:p>
    <w:p w:rsidR="002D5BB6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A4743" w:rsidRPr="0012605D" w:rsidRDefault="002D5BB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Do Acompanhamento</w:t>
      </w:r>
      <w:r w:rsidRPr="0012605D">
        <w:rPr>
          <w:rFonts w:asciiTheme="minorHAnsi" w:hAnsiTheme="minorHAnsi" w:cstheme="minorHAnsi"/>
          <w:sz w:val="24"/>
          <w:szCs w:val="24"/>
        </w:rPr>
        <w:t xml:space="preserve">: Em observância ao que dispõe o artigo 67, da Lei 8.666/93, nomeia-se como fiscal de execução do Contrato deste Processo de Licitação o Senhor </w:t>
      </w:r>
      <w:r w:rsidR="0012573B">
        <w:rPr>
          <w:rFonts w:asciiTheme="minorHAnsi" w:hAnsiTheme="minorHAnsi" w:cstheme="minorHAnsi"/>
          <w:sz w:val="24"/>
          <w:szCs w:val="24"/>
        </w:rPr>
        <w:t>Willian Jorge Delalibera</w:t>
      </w:r>
      <w:r w:rsidRPr="0012605D">
        <w:rPr>
          <w:rFonts w:asciiTheme="minorHAnsi" w:hAnsiTheme="minorHAnsi" w:cstheme="minorHAnsi"/>
          <w:sz w:val="24"/>
          <w:szCs w:val="24"/>
        </w:rPr>
        <w:t xml:space="preserve">, </w:t>
      </w:r>
      <w:r w:rsidR="0012573B">
        <w:rPr>
          <w:rFonts w:asciiTheme="minorHAnsi" w:hAnsiTheme="minorHAnsi" w:cstheme="minorHAnsi"/>
          <w:sz w:val="24"/>
          <w:szCs w:val="24"/>
        </w:rPr>
        <w:t>Diretor de Licitações e contratos</w:t>
      </w:r>
      <w:r w:rsidRPr="0012605D">
        <w:rPr>
          <w:rFonts w:asciiTheme="minorHAnsi" w:hAnsiTheme="minorHAnsi" w:cstheme="minorHAnsi"/>
          <w:sz w:val="24"/>
          <w:szCs w:val="24"/>
        </w:rPr>
        <w:t xml:space="preserve"> que recebe neste ato, mediante recibo, cópia integral desta Justificativa de Dispensa e da Ata de Adjudicação </w:t>
      </w:r>
      <w:r w:rsidRPr="0012605D">
        <w:rPr>
          <w:rFonts w:asciiTheme="minorHAnsi" w:hAnsiTheme="minorHAnsi" w:cstheme="minorHAnsi"/>
          <w:sz w:val="24"/>
          <w:szCs w:val="24"/>
        </w:rPr>
        <w:lastRenderedPageBreak/>
        <w:t>e Homologação,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12605D">
        <w:rPr>
          <w:rFonts w:asciiTheme="minorHAnsi" w:hAnsiTheme="minorHAnsi" w:cstheme="minorHAnsi"/>
          <w:sz w:val="24"/>
          <w:szCs w:val="24"/>
        </w:rPr>
        <w:t>eitos observados.</w:t>
      </w:r>
    </w:p>
    <w:p w:rsidR="007C2DF6" w:rsidRPr="0012605D" w:rsidRDefault="007C2DF6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2DF6" w:rsidRPr="0012605D" w:rsidRDefault="007C2DF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b/>
          <w:sz w:val="24"/>
          <w:szCs w:val="24"/>
        </w:rPr>
        <w:t>Deliberação</w:t>
      </w:r>
      <w:r w:rsidRPr="0012605D">
        <w:rPr>
          <w:rFonts w:asciiTheme="minorHAnsi" w:hAnsiTheme="minorHAnsi" w:cstheme="minorHAnsi"/>
          <w:sz w:val="24"/>
          <w:szCs w:val="24"/>
        </w:rPr>
        <w:t>:</w:t>
      </w:r>
    </w:p>
    <w:p w:rsidR="007C2DF6" w:rsidRPr="0012605D" w:rsidRDefault="007C2DF6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12605D" w:rsidRDefault="001A4743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Pr="0012605D" w:rsidRDefault="001A4743" w:rsidP="0012605D">
      <w:pPr>
        <w:jc w:val="both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sz w:val="24"/>
          <w:szCs w:val="24"/>
        </w:rPr>
        <w:t>Santa Terezinha do Progresso</w:t>
      </w:r>
      <w:r w:rsidR="002D5BB6" w:rsidRPr="0012605D">
        <w:rPr>
          <w:rFonts w:asciiTheme="minorHAnsi" w:hAnsiTheme="minorHAnsi" w:cstheme="minorHAnsi"/>
          <w:sz w:val="24"/>
          <w:szCs w:val="24"/>
        </w:rPr>
        <w:t xml:space="preserve">/SC, </w:t>
      </w:r>
      <w:r w:rsidR="005A52BE" w:rsidRPr="0012605D">
        <w:rPr>
          <w:rFonts w:asciiTheme="minorHAnsi" w:hAnsiTheme="minorHAnsi" w:cstheme="minorHAnsi"/>
          <w:sz w:val="24"/>
          <w:szCs w:val="24"/>
        </w:rPr>
        <w:t xml:space="preserve"> </w:t>
      </w:r>
      <w:r w:rsidR="00FD4243">
        <w:rPr>
          <w:rFonts w:asciiTheme="minorHAnsi" w:hAnsiTheme="minorHAnsi" w:cstheme="minorHAnsi"/>
          <w:sz w:val="24"/>
          <w:szCs w:val="24"/>
        </w:rPr>
        <w:t>19 de dezembro de 2019.</w:t>
      </w:r>
    </w:p>
    <w:p w:rsidR="001A4743" w:rsidRPr="0012605D" w:rsidRDefault="001A4743" w:rsidP="001260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A4743" w:rsidRPr="0012605D" w:rsidRDefault="001A4743" w:rsidP="0012573B">
      <w:pPr>
        <w:jc w:val="center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sz w:val="24"/>
          <w:szCs w:val="24"/>
        </w:rPr>
        <w:t>Derli Furtado</w:t>
      </w:r>
    </w:p>
    <w:p w:rsidR="001A4743" w:rsidRPr="0012605D" w:rsidRDefault="001A4743" w:rsidP="0012573B">
      <w:pPr>
        <w:jc w:val="center"/>
        <w:rPr>
          <w:rFonts w:asciiTheme="minorHAnsi" w:hAnsiTheme="minorHAnsi" w:cstheme="minorHAnsi"/>
          <w:sz w:val="24"/>
          <w:szCs w:val="24"/>
        </w:rPr>
      </w:pPr>
      <w:r w:rsidRPr="0012605D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1A4743" w:rsidRPr="0012605D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D3" w:rsidRDefault="00B267D3" w:rsidP="00136074">
      <w:r>
        <w:separator/>
      </w:r>
    </w:p>
  </w:endnote>
  <w:endnote w:type="continuationSeparator" w:id="0">
    <w:p w:rsidR="00B267D3" w:rsidRDefault="00B267D3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50" w:rsidRDefault="00F73E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F0D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0D50" w:rsidRDefault="00AF0D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F0D50" w:rsidRDefault="00AF0D50">
            <w:pPr>
              <w:pStyle w:val="Rodap"/>
              <w:jc w:val="right"/>
            </w:pPr>
            <w:r>
              <w:t xml:space="preserve">Página </w:t>
            </w:r>
            <w:r w:rsidR="00F73E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3E1E">
              <w:rPr>
                <w:b/>
                <w:bCs/>
                <w:sz w:val="24"/>
                <w:szCs w:val="24"/>
              </w:rPr>
              <w:fldChar w:fldCharType="separate"/>
            </w:r>
            <w:r w:rsidR="00D61949">
              <w:rPr>
                <w:b/>
                <w:bCs/>
                <w:noProof/>
              </w:rPr>
              <w:t>2</w:t>
            </w:r>
            <w:r w:rsidR="00F73E1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3E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3E1E">
              <w:rPr>
                <w:b/>
                <w:bCs/>
                <w:sz w:val="24"/>
                <w:szCs w:val="24"/>
              </w:rPr>
              <w:fldChar w:fldCharType="separate"/>
            </w:r>
            <w:r w:rsidR="00D61949">
              <w:rPr>
                <w:b/>
                <w:bCs/>
                <w:noProof/>
              </w:rPr>
              <w:t>3</w:t>
            </w:r>
            <w:r w:rsidR="00F73E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0D50" w:rsidRPr="00136074" w:rsidRDefault="00AF0D50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D3" w:rsidRDefault="00B267D3" w:rsidP="00136074">
      <w:r>
        <w:separator/>
      </w:r>
    </w:p>
  </w:footnote>
  <w:footnote w:type="continuationSeparator" w:id="0">
    <w:p w:rsidR="00B267D3" w:rsidRDefault="00B267D3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0135C"/>
    <w:rsid w:val="000049AE"/>
    <w:rsid w:val="00025C11"/>
    <w:rsid w:val="000772C1"/>
    <w:rsid w:val="000810B4"/>
    <w:rsid w:val="000E1461"/>
    <w:rsid w:val="00106453"/>
    <w:rsid w:val="0012573B"/>
    <w:rsid w:val="0012605D"/>
    <w:rsid w:val="00136074"/>
    <w:rsid w:val="001A4743"/>
    <w:rsid w:val="001A4939"/>
    <w:rsid w:val="001D67B1"/>
    <w:rsid w:val="001E6CB0"/>
    <w:rsid w:val="001F4BB3"/>
    <w:rsid w:val="00222E00"/>
    <w:rsid w:val="00223C8B"/>
    <w:rsid w:val="00227BB4"/>
    <w:rsid w:val="002553B0"/>
    <w:rsid w:val="002D5BB6"/>
    <w:rsid w:val="002F5302"/>
    <w:rsid w:val="00310014"/>
    <w:rsid w:val="00322C6F"/>
    <w:rsid w:val="0036769E"/>
    <w:rsid w:val="003923E4"/>
    <w:rsid w:val="00394EBE"/>
    <w:rsid w:val="00410DB8"/>
    <w:rsid w:val="00466813"/>
    <w:rsid w:val="00484CEF"/>
    <w:rsid w:val="00486E55"/>
    <w:rsid w:val="004A4F9E"/>
    <w:rsid w:val="00564FD2"/>
    <w:rsid w:val="00573377"/>
    <w:rsid w:val="0057438B"/>
    <w:rsid w:val="005A52BE"/>
    <w:rsid w:val="005C6399"/>
    <w:rsid w:val="005C6ACF"/>
    <w:rsid w:val="00630615"/>
    <w:rsid w:val="00657F47"/>
    <w:rsid w:val="0067531D"/>
    <w:rsid w:val="00693FB8"/>
    <w:rsid w:val="00697E86"/>
    <w:rsid w:val="006C5D75"/>
    <w:rsid w:val="006E0FA2"/>
    <w:rsid w:val="006F590B"/>
    <w:rsid w:val="0076587F"/>
    <w:rsid w:val="00771375"/>
    <w:rsid w:val="007A6349"/>
    <w:rsid w:val="007C2DF6"/>
    <w:rsid w:val="007F60B4"/>
    <w:rsid w:val="00823EED"/>
    <w:rsid w:val="0084710A"/>
    <w:rsid w:val="008B04D3"/>
    <w:rsid w:val="008C38A4"/>
    <w:rsid w:val="008F7C99"/>
    <w:rsid w:val="00950C31"/>
    <w:rsid w:val="009D5FED"/>
    <w:rsid w:val="009F5080"/>
    <w:rsid w:val="00A3129C"/>
    <w:rsid w:val="00A46632"/>
    <w:rsid w:val="00AC00E2"/>
    <w:rsid w:val="00AC0822"/>
    <w:rsid w:val="00AF0D50"/>
    <w:rsid w:val="00B267D3"/>
    <w:rsid w:val="00BA0024"/>
    <w:rsid w:val="00C1537E"/>
    <w:rsid w:val="00C206F8"/>
    <w:rsid w:val="00C45922"/>
    <w:rsid w:val="00C7743B"/>
    <w:rsid w:val="00C77485"/>
    <w:rsid w:val="00CA293F"/>
    <w:rsid w:val="00CF0DA8"/>
    <w:rsid w:val="00D1375F"/>
    <w:rsid w:val="00D61949"/>
    <w:rsid w:val="00D7692C"/>
    <w:rsid w:val="00D871C0"/>
    <w:rsid w:val="00DA5001"/>
    <w:rsid w:val="00DE2B52"/>
    <w:rsid w:val="00DE2DF0"/>
    <w:rsid w:val="00DF5EC7"/>
    <w:rsid w:val="00E05E2E"/>
    <w:rsid w:val="00E40A02"/>
    <w:rsid w:val="00E46A13"/>
    <w:rsid w:val="00E53B7F"/>
    <w:rsid w:val="00E83868"/>
    <w:rsid w:val="00EF523D"/>
    <w:rsid w:val="00F1678E"/>
    <w:rsid w:val="00F42C93"/>
    <w:rsid w:val="00F5246C"/>
    <w:rsid w:val="00F73E1E"/>
    <w:rsid w:val="00FC0CD0"/>
    <w:rsid w:val="00FC3CAA"/>
    <w:rsid w:val="00FD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5</cp:revision>
  <cp:lastPrinted>2019-12-20T10:51:00Z</cp:lastPrinted>
  <dcterms:created xsi:type="dcterms:W3CDTF">2019-11-27T19:13:00Z</dcterms:created>
  <dcterms:modified xsi:type="dcterms:W3CDTF">2019-12-20T13:28:00Z</dcterms:modified>
</cp:coreProperties>
</file>