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B6" w:rsidRPr="00B5757F" w:rsidRDefault="002D5BB6" w:rsidP="00AC00E2">
      <w:pPr>
        <w:overflowPunct w:val="0"/>
        <w:autoSpaceDE w:val="0"/>
        <w:autoSpaceDN w:val="0"/>
        <w:adjustRightInd w:val="0"/>
        <w:spacing w:after="120"/>
        <w:jc w:val="center"/>
        <w:rPr>
          <w:rFonts w:ascii="Bookman Old Style" w:hAnsi="Bookman Old Style" w:cstheme="minorHAnsi"/>
          <w:b/>
          <w:sz w:val="24"/>
          <w:szCs w:val="24"/>
        </w:rPr>
      </w:pPr>
      <w:r w:rsidRPr="00B5757F">
        <w:rPr>
          <w:rFonts w:ascii="Bookman Old Style" w:hAnsi="Bookman Old Style" w:cstheme="minorHAnsi"/>
          <w:b/>
          <w:sz w:val="24"/>
          <w:szCs w:val="24"/>
        </w:rPr>
        <w:t xml:space="preserve">PROCESSO LICITATÓRIO Nº </w:t>
      </w:r>
      <w:r w:rsidR="00F53109" w:rsidRPr="00B5757F">
        <w:rPr>
          <w:rFonts w:ascii="Bookman Old Style" w:hAnsi="Bookman Old Style" w:cstheme="minorHAnsi"/>
          <w:b/>
          <w:sz w:val="24"/>
          <w:szCs w:val="24"/>
        </w:rPr>
        <w:t>142</w:t>
      </w:r>
      <w:r w:rsidR="00466813" w:rsidRPr="00B5757F">
        <w:rPr>
          <w:rFonts w:ascii="Bookman Old Style" w:hAnsi="Bookman Old Style" w:cstheme="minorHAnsi"/>
          <w:b/>
          <w:sz w:val="24"/>
          <w:szCs w:val="24"/>
        </w:rPr>
        <w:t>/2019</w:t>
      </w:r>
    </w:p>
    <w:p w:rsidR="009D5FED" w:rsidRPr="00B5757F" w:rsidRDefault="002D5BB6" w:rsidP="00AC00E2">
      <w:pPr>
        <w:overflowPunct w:val="0"/>
        <w:autoSpaceDE w:val="0"/>
        <w:autoSpaceDN w:val="0"/>
        <w:adjustRightInd w:val="0"/>
        <w:spacing w:after="120"/>
        <w:jc w:val="center"/>
        <w:rPr>
          <w:rFonts w:ascii="Bookman Old Style" w:hAnsi="Bookman Old Style" w:cstheme="minorHAnsi"/>
          <w:b/>
          <w:sz w:val="24"/>
          <w:szCs w:val="24"/>
        </w:rPr>
      </w:pPr>
      <w:r w:rsidRPr="00B5757F">
        <w:rPr>
          <w:rFonts w:ascii="Bookman Old Style" w:hAnsi="Bookman Old Style" w:cstheme="minorHAnsi"/>
          <w:b/>
          <w:sz w:val="24"/>
          <w:szCs w:val="24"/>
        </w:rPr>
        <w:t xml:space="preserve">EDITAL DE DISPENSA Nº </w:t>
      </w:r>
      <w:r w:rsidR="00F53109" w:rsidRPr="00B5757F">
        <w:rPr>
          <w:rFonts w:ascii="Bookman Old Style" w:hAnsi="Bookman Old Style" w:cstheme="minorHAnsi"/>
          <w:b/>
          <w:sz w:val="24"/>
          <w:szCs w:val="24"/>
        </w:rPr>
        <w:t>37</w:t>
      </w:r>
      <w:r w:rsidRPr="00B5757F">
        <w:rPr>
          <w:rFonts w:ascii="Bookman Old Style" w:hAnsi="Bookman Old Style" w:cstheme="minorHAnsi"/>
          <w:b/>
          <w:sz w:val="24"/>
          <w:szCs w:val="24"/>
        </w:rPr>
        <w:t>/</w:t>
      </w:r>
      <w:r w:rsidR="00466813" w:rsidRPr="00B5757F">
        <w:rPr>
          <w:rFonts w:ascii="Bookman Old Style" w:hAnsi="Bookman Old Style" w:cstheme="minorHAnsi"/>
          <w:b/>
          <w:sz w:val="24"/>
          <w:szCs w:val="24"/>
        </w:rPr>
        <w:t>2019</w:t>
      </w:r>
    </w:p>
    <w:p w:rsidR="00D1375F" w:rsidRPr="00B5757F" w:rsidRDefault="00D1375F" w:rsidP="0012605D">
      <w:pPr>
        <w:overflowPunct w:val="0"/>
        <w:autoSpaceDE w:val="0"/>
        <w:autoSpaceDN w:val="0"/>
        <w:adjustRightInd w:val="0"/>
        <w:spacing w:after="120"/>
        <w:jc w:val="both"/>
        <w:rPr>
          <w:rFonts w:ascii="Bookman Old Style" w:hAnsi="Bookman Old Style" w:cstheme="minorHAnsi"/>
          <w:b/>
          <w:sz w:val="24"/>
          <w:szCs w:val="24"/>
        </w:rPr>
      </w:pPr>
    </w:p>
    <w:p w:rsidR="002D5BB6" w:rsidRPr="00B5757F" w:rsidRDefault="002D5BB6" w:rsidP="0012605D">
      <w:pPr>
        <w:ind w:left="3540"/>
        <w:jc w:val="both"/>
        <w:rPr>
          <w:rFonts w:ascii="Bookman Old Style" w:hAnsi="Bookman Old Style" w:cstheme="minorHAnsi"/>
          <w:sz w:val="24"/>
          <w:szCs w:val="24"/>
        </w:rPr>
      </w:pPr>
      <w:r w:rsidRPr="00B5757F">
        <w:rPr>
          <w:rFonts w:ascii="Bookman Old Style" w:hAnsi="Bookman Old Style" w:cstheme="minorHAnsi"/>
          <w:sz w:val="24"/>
          <w:szCs w:val="24"/>
        </w:rPr>
        <w:t>Aquisição de</w:t>
      </w:r>
      <w:r w:rsidR="00466813" w:rsidRPr="00B5757F">
        <w:rPr>
          <w:rFonts w:ascii="Bookman Old Style" w:hAnsi="Bookman Old Style" w:cstheme="minorHAnsi"/>
          <w:sz w:val="24"/>
          <w:szCs w:val="24"/>
        </w:rPr>
        <w:t>:</w:t>
      </w:r>
      <w:r w:rsidRPr="00B5757F">
        <w:rPr>
          <w:rFonts w:ascii="Bookman Old Style" w:hAnsi="Bookman Old Style" w:cstheme="minorHAnsi"/>
          <w:sz w:val="24"/>
          <w:szCs w:val="24"/>
        </w:rPr>
        <w:t xml:space="preserve"> </w:t>
      </w:r>
      <w:r w:rsidR="00F53109" w:rsidRPr="00B5757F">
        <w:rPr>
          <w:rFonts w:ascii="Bookman Old Style" w:hAnsi="Bookman Old Style" w:cstheme="minorHAnsi"/>
          <w:sz w:val="24"/>
          <w:szCs w:val="24"/>
        </w:rPr>
        <w:t>A PRESENTE DISPENSA DE LICITAÇÃO VISA AQUISIÇÃO DE MATÉRIA MINERAL (CASCALHO) PARA MANUTENÇÃO DAS ESTRADAS VICINAIS DO MUNICÍPIO DE SANTA TEREZINHA DO PROGRESSO - SC, COM RETIRADA NA PROPRIEDADE DE URBANO STAUDT NA LINHA CAMPO GRANDE</w:t>
      </w:r>
      <w:r w:rsidR="00C45922" w:rsidRPr="00B5757F">
        <w:rPr>
          <w:rFonts w:ascii="Bookman Old Style" w:hAnsi="Bookman Old Style" w:cstheme="minorHAnsi"/>
          <w:sz w:val="24"/>
          <w:szCs w:val="24"/>
        </w:rPr>
        <w:t xml:space="preserve">, </w:t>
      </w:r>
      <w:r w:rsidRPr="00B5757F">
        <w:rPr>
          <w:rFonts w:ascii="Bookman Old Style" w:hAnsi="Bookman Old Style" w:cstheme="minorHAnsi"/>
          <w:sz w:val="24"/>
          <w:szCs w:val="24"/>
        </w:rPr>
        <w:t xml:space="preserve">O Prefeito Municipal de Santa Terezinha do Progresso, Estado de Santa Catarina, Exmo. Senhor Derli Furtado, torna público a Dispensa de Licitação n° </w:t>
      </w:r>
      <w:r w:rsidR="00466813" w:rsidRPr="00B5757F">
        <w:rPr>
          <w:rFonts w:ascii="Bookman Old Style" w:hAnsi="Bookman Old Style" w:cstheme="minorHAnsi"/>
          <w:sz w:val="24"/>
          <w:szCs w:val="24"/>
        </w:rPr>
        <w:t>3</w:t>
      </w:r>
      <w:r w:rsidR="00F53109" w:rsidRPr="00B5757F">
        <w:rPr>
          <w:rFonts w:ascii="Bookman Old Style" w:hAnsi="Bookman Old Style" w:cstheme="minorHAnsi"/>
          <w:sz w:val="24"/>
          <w:szCs w:val="24"/>
        </w:rPr>
        <w:t>7</w:t>
      </w:r>
      <w:r w:rsidR="00466813" w:rsidRPr="00B5757F">
        <w:rPr>
          <w:rFonts w:ascii="Bookman Old Style" w:hAnsi="Bookman Old Style" w:cstheme="minorHAnsi"/>
          <w:sz w:val="24"/>
          <w:szCs w:val="24"/>
        </w:rPr>
        <w:t>/2019</w:t>
      </w:r>
      <w:r w:rsidRPr="00B5757F">
        <w:rPr>
          <w:rFonts w:ascii="Bookman Old Style" w:hAnsi="Bookman Old Style" w:cstheme="minorHAnsi"/>
          <w:sz w:val="24"/>
          <w:szCs w:val="24"/>
        </w:rPr>
        <w:t>.</w:t>
      </w:r>
    </w:p>
    <w:p w:rsidR="002D5BB6" w:rsidRPr="00B5757F" w:rsidRDefault="002D5BB6" w:rsidP="0012605D">
      <w:pPr>
        <w:jc w:val="both"/>
        <w:rPr>
          <w:rFonts w:ascii="Bookman Old Style" w:hAnsi="Bookman Old Style" w:cstheme="minorHAnsi"/>
          <w:sz w:val="24"/>
          <w:szCs w:val="24"/>
        </w:rPr>
      </w:pPr>
    </w:p>
    <w:p w:rsidR="0012605D" w:rsidRPr="00B5757F" w:rsidRDefault="002D5BB6" w:rsidP="0012605D">
      <w:pPr>
        <w:jc w:val="both"/>
        <w:rPr>
          <w:rFonts w:ascii="Bookman Old Style" w:hAnsi="Bookman Old Style" w:cs="Arial"/>
          <w:sz w:val="24"/>
          <w:szCs w:val="24"/>
        </w:rPr>
      </w:pPr>
      <w:r w:rsidRPr="00B5757F">
        <w:rPr>
          <w:rFonts w:ascii="Bookman Old Style" w:hAnsi="Bookman Old Style" w:cstheme="minorHAnsi"/>
          <w:b/>
          <w:sz w:val="24"/>
          <w:szCs w:val="24"/>
        </w:rPr>
        <w:t>Justificativa do Objeto</w:t>
      </w:r>
      <w:r w:rsidRPr="00B5757F">
        <w:rPr>
          <w:rFonts w:ascii="Bookman Old Style" w:hAnsi="Bookman Old Style" w:cstheme="minorHAnsi"/>
          <w:sz w:val="24"/>
          <w:szCs w:val="24"/>
        </w:rPr>
        <w:t xml:space="preserve">: </w:t>
      </w:r>
      <w:r w:rsidR="00F53109" w:rsidRPr="00B5757F">
        <w:rPr>
          <w:rFonts w:ascii="Bookman Old Style" w:hAnsi="Bookman Old Style" w:cstheme="minorHAnsi"/>
          <w:sz w:val="24"/>
          <w:szCs w:val="24"/>
        </w:rPr>
        <w:t>A PRESENTE DISPENSA DE LICITAÇÃO VISA AQUISIÇÃO DE MATÉRIA MINERAL (CASCALHO) PARA MANUTENÇÃO DAS ESTRADAS VICINAIS DO MUNICÍPIO DE SANTA TEREZINHA DO PROGRESSO - SC, COM RETIRADA NA PROPRIEDADE DE URBANO STAUDT NA LINHA CAMPO GRANDE</w:t>
      </w:r>
      <w:r w:rsidR="00D1375F" w:rsidRPr="00B5757F">
        <w:rPr>
          <w:rFonts w:ascii="Bookman Old Style" w:hAnsi="Bookman Old Style" w:cstheme="minorHAnsi"/>
          <w:sz w:val="24"/>
          <w:szCs w:val="24"/>
        </w:rPr>
        <w:t>, O Prefeito Municipal de Santa Terezinha do Progresso, Estado de Santa Catarina, Exmo. Senhor Derli Furtado, torna públi</w:t>
      </w:r>
      <w:r w:rsidR="00F53109" w:rsidRPr="00B5757F">
        <w:rPr>
          <w:rFonts w:ascii="Bookman Old Style" w:hAnsi="Bookman Old Style" w:cstheme="minorHAnsi"/>
          <w:sz w:val="24"/>
          <w:szCs w:val="24"/>
        </w:rPr>
        <w:t>co a Dispensa de Licitação n° 37</w:t>
      </w:r>
      <w:r w:rsidR="00D1375F" w:rsidRPr="00B5757F">
        <w:rPr>
          <w:rFonts w:ascii="Bookman Old Style" w:hAnsi="Bookman Old Style" w:cstheme="minorHAnsi"/>
          <w:sz w:val="24"/>
          <w:szCs w:val="24"/>
        </w:rPr>
        <w:t>/2019</w:t>
      </w:r>
      <w:r w:rsidRPr="00B5757F">
        <w:rPr>
          <w:rFonts w:ascii="Bookman Old Style" w:hAnsi="Bookman Old Style" w:cstheme="minorHAnsi"/>
          <w:sz w:val="24"/>
          <w:szCs w:val="24"/>
        </w:rPr>
        <w:t xml:space="preserve">. </w:t>
      </w:r>
      <w:r w:rsidR="0012605D" w:rsidRPr="00B5757F">
        <w:rPr>
          <w:rFonts w:ascii="Bookman Old Style" w:hAnsi="Bookman Old Style" w:cs="Arial"/>
          <w:sz w:val="24"/>
          <w:szCs w:val="24"/>
        </w:rPr>
        <w:t xml:space="preserve">Em atendimento á solicitação da Secretaria Municipal de </w:t>
      </w:r>
      <w:r w:rsidR="00F53109" w:rsidRPr="00B5757F">
        <w:rPr>
          <w:rFonts w:ascii="Bookman Old Style" w:hAnsi="Bookman Old Style" w:cs="Arial"/>
          <w:sz w:val="24"/>
          <w:szCs w:val="24"/>
        </w:rPr>
        <w:t>Infra- Estrutura</w:t>
      </w:r>
      <w:r w:rsidR="0012605D" w:rsidRPr="00B5757F">
        <w:rPr>
          <w:rFonts w:ascii="Bookman Old Style" w:hAnsi="Bookman Old Style" w:cs="Arial"/>
          <w:sz w:val="24"/>
          <w:szCs w:val="24"/>
        </w:rPr>
        <w:t xml:space="preserve">, que necessita </w:t>
      </w:r>
      <w:r w:rsidR="00F53109" w:rsidRPr="00B5757F">
        <w:rPr>
          <w:rFonts w:ascii="Bookman Old Style" w:hAnsi="Bookman Old Style" w:cs="Arial"/>
          <w:sz w:val="24"/>
          <w:szCs w:val="24"/>
        </w:rPr>
        <w:t>da matéria prima para atender demanda desta Secretaria.</w:t>
      </w:r>
    </w:p>
    <w:p w:rsidR="00F53109" w:rsidRPr="00B5757F" w:rsidRDefault="00F53109" w:rsidP="00F53109">
      <w:pPr>
        <w:tabs>
          <w:tab w:val="left" w:pos="3660"/>
        </w:tabs>
        <w:jc w:val="both"/>
        <w:rPr>
          <w:rFonts w:ascii="Bookman Old Style" w:hAnsi="Bookman Old Style"/>
          <w:sz w:val="24"/>
          <w:szCs w:val="24"/>
        </w:rPr>
      </w:pPr>
      <w:r w:rsidRPr="00B5757F">
        <w:rPr>
          <w:rFonts w:ascii="Bookman Old Style" w:hAnsi="Bookman Old Style"/>
          <w:sz w:val="24"/>
          <w:szCs w:val="24"/>
        </w:rPr>
        <w:t xml:space="preserve">O Município de Santa Terezinha do Progresso – SC, é economicamente agrícola, possui aproximadamente 500 Km de estradas vicinais. A Administração Municipal visa o bem estar da população garantindo saúde de qualidade, educação e também boas condições de trafegabilidade aos usuários das vias públicas, principalmente os agricultores, que são as pessoas que mais utilizam as “estradas de terra”. As estradas do interior mais especificamente a Linha Campo Grande, estão sendo totalmente recuperadas para que além de garantir condições dignas de tráfego, possam dar  conforto e segurança para os visitantes que vem até nosso Município, principalmente nas comemorações de Natal e Final de Ano, pois vem muitas pessoas visitar seus familiares. O Secretário Municipal de Infra-estrutura  percorreu várias propriedades próximas a localidade da referida comunidade, porém  não encontrou outro fornecedor da referida matéria prima, para que pudesse fazer a aquisição e assim garantir o uso da mesma para recuperação das vias. A justificativa se faz perante a necessidade deste material para compactação das estradas vicinais que na sua maioria são de chão batido, e necessitam de constante recuperação e o uso deste material torna-se mais viável para recuperação e também a jazida se encontrar próximo ao local da recuperação da estrada. </w:t>
      </w:r>
    </w:p>
    <w:p w:rsidR="00F53109" w:rsidRPr="00B5757F" w:rsidRDefault="00F53109" w:rsidP="00F53109">
      <w:pPr>
        <w:tabs>
          <w:tab w:val="left" w:pos="3660"/>
        </w:tabs>
        <w:jc w:val="both"/>
        <w:rPr>
          <w:rFonts w:ascii="Bookman Old Style" w:hAnsi="Bookman Old Style"/>
          <w:sz w:val="24"/>
          <w:szCs w:val="24"/>
        </w:rPr>
      </w:pPr>
      <w:r w:rsidRPr="00B5757F">
        <w:rPr>
          <w:rFonts w:ascii="Bookman Old Style" w:hAnsi="Bookman Old Style"/>
          <w:sz w:val="24"/>
          <w:szCs w:val="24"/>
        </w:rPr>
        <w:lastRenderedPageBreak/>
        <w:t xml:space="preserve">O Município possui a absoluta maioria de suas estradas de terra, de chão batido, as quais, para sua manutenção e conservação necessitam de colocação de cascalho, isto em face de que as estradas locais são constituídas, basicamente, de terra pura, com muita pouca pedra ou material mais consistente que garanta uma maior durabilidade e tráfego seguro em dias de chuva. </w:t>
      </w:r>
    </w:p>
    <w:p w:rsidR="00F53109" w:rsidRPr="00B5757F" w:rsidRDefault="00F53109" w:rsidP="00F53109">
      <w:pPr>
        <w:tabs>
          <w:tab w:val="left" w:pos="3660"/>
        </w:tabs>
        <w:jc w:val="both"/>
        <w:rPr>
          <w:rFonts w:ascii="Bookman Old Style" w:hAnsi="Bookman Old Style"/>
          <w:sz w:val="24"/>
          <w:szCs w:val="24"/>
        </w:rPr>
      </w:pPr>
      <w:r w:rsidRPr="00B5757F">
        <w:rPr>
          <w:rFonts w:ascii="Bookman Old Style" w:hAnsi="Bookman Old Style"/>
          <w:sz w:val="24"/>
          <w:szCs w:val="24"/>
        </w:rPr>
        <w:t>Se pelas características do solo e relevo local é difícil encontrar uma cascalheira com um bom tipo de cascalho, já que as características do material da jazida são fundamentais para as finalidades a que se destina, muito mais é uma saibreira que pelas condições de localização e características do local e do material fornecido possam atender plenamente às finalidades a que se destinam, quais seja, de ser utilizada na conservação das vias locais, se tratando de finalidade precípua da administração.</w:t>
      </w:r>
    </w:p>
    <w:p w:rsidR="00F53109" w:rsidRPr="00B5757F" w:rsidRDefault="00F53109" w:rsidP="00F53109">
      <w:pPr>
        <w:tabs>
          <w:tab w:val="left" w:pos="3660"/>
        </w:tabs>
        <w:jc w:val="both"/>
        <w:rPr>
          <w:rFonts w:ascii="Bookman Old Style" w:hAnsi="Bookman Old Style"/>
          <w:sz w:val="24"/>
          <w:szCs w:val="24"/>
        </w:rPr>
      </w:pPr>
      <w:r w:rsidRPr="00B5757F">
        <w:rPr>
          <w:rFonts w:ascii="Bookman Old Style" w:hAnsi="Bookman Old Style"/>
          <w:sz w:val="24"/>
          <w:szCs w:val="24"/>
        </w:rPr>
        <w:t>O Município diligenciou com a finalidade de localizar uma cascalheira/pedreira que tivesse material, um material de boa qualidade, se localizasse em um local estratégico e, após tal verificação encontrou uma que pela sua localização e para o fim que a mesma se destina e pelas características do material a ser extraído, atende plenamente as finalidades a que se destina, como sendo o imóvel indicado no objeto, aliás é o que vinha sendo parcialmente utilizado justamente por tais características determinantes.</w:t>
      </w:r>
      <w:r w:rsidR="00570050" w:rsidRPr="00B5757F">
        <w:rPr>
          <w:rFonts w:ascii="Bookman Old Style" w:hAnsi="Bookman Old Style"/>
          <w:sz w:val="24"/>
          <w:szCs w:val="24"/>
        </w:rPr>
        <w:t xml:space="preserve"> O Fornecedor escolhido se deu pela razão de que no local foi a única cascalheira que pudesse ser utilizada próximo do local onde as estradas serão recuperadas, pois o local escolhido precisa ser próximo de onde será realizado os serviços, para se tornar vantajosa a contratação, tendo em vista a economicidade que isso gera aos cofres públicos. </w:t>
      </w:r>
    </w:p>
    <w:p w:rsidR="002D5BB6" w:rsidRPr="00B5757F" w:rsidRDefault="002D5BB6" w:rsidP="0012605D">
      <w:pPr>
        <w:jc w:val="both"/>
        <w:rPr>
          <w:rFonts w:ascii="Bookman Old Style" w:hAnsi="Bookman Old Style" w:cstheme="minorHAnsi"/>
          <w:sz w:val="24"/>
          <w:szCs w:val="24"/>
        </w:rPr>
      </w:pPr>
    </w:p>
    <w:p w:rsidR="007C2DF6" w:rsidRPr="00B5757F" w:rsidRDefault="007C2DF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Fundamentação legal</w:t>
      </w:r>
      <w:r w:rsidRPr="00B5757F">
        <w:rPr>
          <w:rFonts w:ascii="Bookman Old Style" w:hAnsi="Bookman Old Style" w:cstheme="minorHAnsi"/>
          <w:sz w:val="24"/>
          <w:szCs w:val="24"/>
        </w:rPr>
        <w:t>: O presente processo encontra fundamentação legal no artigo 24, II, da Lei 8.66/93.</w:t>
      </w:r>
    </w:p>
    <w:p w:rsidR="007C2DF6" w:rsidRPr="00B5757F" w:rsidRDefault="007C2DF6" w:rsidP="0012605D">
      <w:pPr>
        <w:jc w:val="both"/>
        <w:rPr>
          <w:rFonts w:ascii="Bookman Old Style" w:hAnsi="Bookman Old Style" w:cstheme="minorHAnsi"/>
          <w:b/>
          <w:sz w:val="24"/>
          <w:szCs w:val="24"/>
        </w:rPr>
      </w:pPr>
    </w:p>
    <w:p w:rsidR="002D5BB6" w:rsidRPr="00B5757F" w:rsidRDefault="002D5BB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Justificativa da Dispensa</w:t>
      </w:r>
      <w:r w:rsidRPr="00B5757F">
        <w:rPr>
          <w:rFonts w:ascii="Bookman Old Style" w:hAnsi="Bookman Old Style" w:cstheme="minorHAnsi"/>
          <w:sz w:val="24"/>
          <w:szCs w:val="24"/>
        </w:rPr>
        <w:t xml:space="preserve">: O presente Processo Licitatório na modalidade de Dispensa de Licitação, justifica-se pelo baixo valor que é de R$ </w:t>
      </w:r>
      <w:r w:rsidR="00570050" w:rsidRPr="00B5757F">
        <w:rPr>
          <w:rFonts w:ascii="Bookman Old Style" w:hAnsi="Bookman Old Style" w:cstheme="minorHAnsi"/>
          <w:sz w:val="24"/>
          <w:szCs w:val="24"/>
        </w:rPr>
        <w:t>2.000,00</w:t>
      </w:r>
      <w:r w:rsidR="00AF0D50" w:rsidRPr="00B5757F">
        <w:rPr>
          <w:rFonts w:ascii="Bookman Old Style" w:hAnsi="Bookman Old Style" w:cstheme="minorHAnsi"/>
          <w:sz w:val="24"/>
          <w:szCs w:val="24"/>
        </w:rPr>
        <w:t xml:space="preserve"> </w:t>
      </w:r>
      <w:r w:rsidRPr="00B5757F">
        <w:rPr>
          <w:rFonts w:ascii="Bookman Old Style" w:hAnsi="Bookman Old Style" w:cstheme="minorHAnsi"/>
          <w:sz w:val="24"/>
          <w:szCs w:val="24"/>
        </w:rPr>
        <w:t>(</w:t>
      </w:r>
      <w:r w:rsidR="00570050" w:rsidRPr="00B5757F">
        <w:rPr>
          <w:rFonts w:ascii="Bookman Old Style" w:hAnsi="Bookman Old Style" w:cstheme="minorHAnsi"/>
          <w:sz w:val="24"/>
          <w:szCs w:val="24"/>
        </w:rPr>
        <w:t xml:space="preserve">dois mil </w:t>
      </w:r>
      <w:r w:rsidR="0012605D" w:rsidRPr="00B5757F">
        <w:rPr>
          <w:rFonts w:ascii="Bookman Old Style" w:hAnsi="Bookman Old Style" w:cstheme="minorHAnsi"/>
          <w:sz w:val="24"/>
          <w:szCs w:val="24"/>
        </w:rPr>
        <w:t>reais</w:t>
      </w:r>
      <w:r w:rsidRPr="00B5757F">
        <w:rPr>
          <w:rFonts w:ascii="Bookman Old Style" w:hAnsi="Bookman Old Style" w:cstheme="minorHAnsi"/>
          <w:sz w:val="24"/>
          <w:szCs w:val="24"/>
        </w:rPr>
        <w:t>), o que se enquadra no artigo 24, II, da Lei 8666/93.</w:t>
      </w:r>
    </w:p>
    <w:p w:rsidR="002D5BB6" w:rsidRPr="00B5757F" w:rsidRDefault="002D5BB6" w:rsidP="0012605D">
      <w:pPr>
        <w:jc w:val="both"/>
        <w:rPr>
          <w:rFonts w:ascii="Bookman Old Style" w:hAnsi="Bookman Old Style" w:cstheme="minorHAnsi"/>
          <w:sz w:val="24"/>
          <w:szCs w:val="24"/>
        </w:rPr>
      </w:pPr>
    </w:p>
    <w:p w:rsidR="0012605D" w:rsidRPr="00B5757F" w:rsidRDefault="002D5BB6" w:rsidP="0012605D">
      <w:pPr>
        <w:jc w:val="both"/>
        <w:rPr>
          <w:rFonts w:ascii="Bookman Old Style" w:hAnsi="Bookman Old Style" w:cs="Arial"/>
          <w:sz w:val="24"/>
          <w:szCs w:val="24"/>
        </w:rPr>
      </w:pPr>
      <w:r w:rsidRPr="00B5757F">
        <w:rPr>
          <w:rFonts w:ascii="Bookman Old Style" w:hAnsi="Bookman Old Style" w:cstheme="minorHAnsi"/>
          <w:b/>
          <w:sz w:val="24"/>
          <w:szCs w:val="24"/>
        </w:rPr>
        <w:t>Justificativa da escolha do fornecedor</w:t>
      </w:r>
      <w:r w:rsidRPr="00B5757F">
        <w:rPr>
          <w:rFonts w:ascii="Bookman Old Style" w:hAnsi="Bookman Old Style" w:cstheme="minorHAnsi"/>
          <w:sz w:val="24"/>
          <w:szCs w:val="24"/>
        </w:rPr>
        <w:t xml:space="preserve">: </w:t>
      </w:r>
      <w:r w:rsidR="00271445" w:rsidRPr="00B5757F">
        <w:rPr>
          <w:rFonts w:ascii="Bookman Old Style" w:hAnsi="Bookman Old Style" w:cs="Arial"/>
          <w:sz w:val="24"/>
          <w:szCs w:val="24"/>
        </w:rPr>
        <w:t>O fornecedor URBANO STAUDT, é agricultor residente e domiciliado na Linha Campo Grande, interior do Município de Santa Terezinha do Progresso – SC, o mesmo tem em sua propriedade uma “cascalheira” e por se tratar de local onde serão recuperadas as estradas</w:t>
      </w:r>
      <w:r w:rsidR="0012605D" w:rsidRPr="00B5757F">
        <w:rPr>
          <w:rFonts w:ascii="Bookman Old Style" w:hAnsi="Bookman Old Style" w:cs="Arial"/>
          <w:sz w:val="24"/>
          <w:szCs w:val="24"/>
        </w:rPr>
        <w:t xml:space="preserve">. </w:t>
      </w:r>
    </w:p>
    <w:p w:rsidR="002D5BB6" w:rsidRPr="00B5757F" w:rsidRDefault="002D5BB6" w:rsidP="0012605D">
      <w:pPr>
        <w:jc w:val="both"/>
        <w:rPr>
          <w:rFonts w:ascii="Bookman Old Style" w:hAnsi="Bookman Old Style" w:cstheme="minorHAnsi"/>
          <w:sz w:val="24"/>
          <w:szCs w:val="24"/>
        </w:rPr>
      </w:pPr>
    </w:p>
    <w:p w:rsidR="005A52BE" w:rsidRPr="00B5757F" w:rsidRDefault="005A52BE" w:rsidP="0012605D">
      <w:pPr>
        <w:jc w:val="both"/>
        <w:rPr>
          <w:rFonts w:ascii="Bookman Old Style" w:hAnsi="Bookman Old Style" w:cstheme="minorHAnsi"/>
          <w:sz w:val="24"/>
          <w:szCs w:val="24"/>
        </w:rPr>
      </w:pPr>
    </w:p>
    <w:p w:rsidR="002D5BB6" w:rsidRPr="00B5757F" w:rsidRDefault="002D5BB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Justificativa do valor</w:t>
      </w:r>
      <w:r w:rsidRPr="00B5757F">
        <w:rPr>
          <w:rFonts w:ascii="Bookman Old Style" w:hAnsi="Bookman Old Style" w:cstheme="minorHAnsi"/>
          <w:sz w:val="24"/>
          <w:szCs w:val="24"/>
        </w:rPr>
        <w:t xml:space="preserve">: O preço </w:t>
      </w:r>
      <w:r w:rsidR="0012605D" w:rsidRPr="00B5757F">
        <w:rPr>
          <w:rFonts w:ascii="Bookman Old Style" w:hAnsi="Bookman Old Style" w:cstheme="minorHAnsi"/>
          <w:sz w:val="24"/>
          <w:szCs w:val="24"/>
        </w:rPr>
        <w:t>global</w:t>
      </w:r>
      <w:r w:rsidRPr="00B5757F">
        <w:rPr>
          <w:rFonts w:ascii="Bookman Old Style" w:hAnsi="Bookman Old Style" w:cstheme="minorHAnsi"/>
          <w:sz w:val="24"/>
          <w:szCs w:val="24"/>
        </w:rPr>
        <w:t xml:space="preserve"> da aquisição de R$</w:t>
      </w:r>
      <w:r w:rsidR="0012605D" w:rsidRPr="00B5757F">
        <w:rPr>
          <w:rFonts w:ascii="Bookman Old Style" w:hAnsi="Bookman Old Style" w:cstheme="minorHAnsi"/>
          <w:sz w:val="24"/>
          <w:szCs w:val="24"/>
        </w:rPr>
        <w:t xml:space="preserve"> </w:t>
      </w:r>
      <w:r w:rsidR="002D1377" w:rsidRPr="00B5757F">
        <w:rPr>
          <w:rFonts w:ascii="Bookman Old Style" w:hAnsi="Bookman Old Style" w:cstheme="minorHAnsi"/>
          <w:sz w:val="24"/>
          <w:szCs w:val="24"/>
        </w:rPr>
        <w:t>2.000,00</w:t>
      </w:r>
      <w:r w:rsidR="005C6399" w:rsidRPr="00B5757F">
        <w:rPr>
          <w:rFonts w:ascii="Bookman Old Style" w:hAnsi="Bookman Old Style" w:cstheme="minorHAnsi"/>
          <w:sz w:val="24"/>
          <w:szCs w:val="24"/>
        </w:rPr>
        <w:t xml:space="preserve"> </w:t>
      </w:r>
      <w:r w:rsidRPr="00B5757F">
        <w:rPr>
          <w:rFonts w:ascii="Bookman Old Style" w:hAnsi="Bookman Old Style" w:cstheme="minorHAnsi"/>
          <w:sz w:val="24"/>
          <w:szCs w:val="24"/>
        </w:rPr>
        <w:t>(</w:t>
      </w:r>
      <w:r w:rsidR="002D1377" w:rsidRPr="00B5757F">
        <w:rPr>
          <w:rFonts w:ascii="Bookman Old Style" w:hAnsi="Bookman Old Style" w:cstheme="minorHAnsi"/>
          <w:sz w:val="24"/>
          <w:szCs w:val="24"/>
        </w:rPr>
        <w:t>dois</w:t>
      </w:r>
      <w:r w:rsidR="0012605D" w:rsidRPr="00B5757F">
        <w:rPr>
          <w:rFonts w:ascii="Bookman Old Style" w:hAnsi="Bookman Old Style" w:cstheme="minorHAnsi"/>
          <w:sz w:val="24"/>
          <w:szCs w:val="24"/>
        </w:rPr>
        <w:t xml:space="preserve"> mil </w:t>
      </w:r>
      <w:r w:rsidR="005C6399" w:rsidRPr="00B5757F">
        <w:rPr>
          <w:rFonts w:ascii="Bookman Old Style" w:hAnsi="Bookman Old Style" w:cstheme="minorHAnsi"/>
          <w:sz w:val="24"/>
          <w:szCs w:val="24"/>
        </w:rPr>
        <w:t xml:space="preserve"> reais</w:t>
      </w:r>
      <w:r w:rsidRPr="00B5757F">
        <w:rPr>
          <w:rFonts w:ascii="Bookman Old Style" w:hAnsi="Bookman Old Style" w:cstheme="minorHAnsi"/>
          <w:sz w:val="24"/>
          <w:szCs w:val="24"/>
        </w:rPr>
        <w:t xml:space="preserve">) </w:t>
      </w:r>
      <w:r w:rsidR="0012605D" w:rsidRPr="00B5757F">
        <w:rPr>
          <w:rFonts w:ascii="Bookman Old Style" w:hAnsi="Bookman Old Style" w:cstheme="minorHAnsi"/>
          <w:sz w:val="24"/>
          <w:szCs w:val="24"/>
        </w:rPr>
        <w:t xml:space="preserve">pela aquisição </w:t>
      </w:r>
      <w:r w:rsidR="002D1377" w:rsidRPr="00B5757F">
        <w:rPr>
          <w:rFonts w:ascii="Bookman Old Style" w:hAnsi="Bookman Old Style" w:cstheme="minorHAnsi"/>
          <w:sz w:val="24"/>
          <w:szCs w:val="24"/>
        </w:rPr>
        <w:t>conforme descrito no memorial descritivo em anexo, perfazendo um total de 2500,00m².</w:t>
      </w:r>
      <w:r w:rsidR="0012605D" w:rsidRPr="00B5757F">
        <w:rPr>
          <w:rFonts w:ascii="Bookman Old Style" w:hAnsi="Bookman Old Style" w:cstheme="minorHAnsi"/>
          <w:sz w:val="24"/>
          <w:szCs w:val="24"/>
        </w:rPr>
        <w:t xml:space="preserve"> </w:t>
      </w:r>
    </w:p>
    <w:p w:rsidR="005A52BE" w:rsidRPr="00B5757F" w:rsidRDefault="005A52BE" w:rsidP="0012605D">
      <w:pPr>
        <w:jc w:val="both"/>
        <w:rPr>
          <w:rFonts w:ascii="Bookman Old Style" w:hAnsi="Bookman Old Style" w:cstheme="minorHAnsi"/>
          <w:sz w:val="24"/>
          <w:szCs w:val="24"/>
        </w:rPr>
      </w:pPr>
    </w:p>
    <w:p w:rsidR="002D5BB6" w:rsidRPr="00B5757F" w:rsidRDefault="002D5BB6" w:rsidP="002D1377">
      <w:pPr>
        <w:jc w:val="both"/>
        <w:rPr>
          <w:rFonts w:ascii="Bookman Old Style" w:hAnsi="Bookman Old Style" w:cstheme="minorHAnsi"/>
          <w:sz w:val="24"/>
          <w:szCs w:val="24"/>
        </w:rPr>
      </w:pPr>
      <w:r w:rsidRPr="00B5757F">
        <w:rPr>
          <w:rFonts w:ascii="Bookman Old Style" w:hAnsi="Bookman Old Style" w:cstheme="minorHAnsi"/>
          <w:b/>
          <w:sz w:val="24"/>
          <w:szCs w:val="24"/>
        </w:rPr>
        <w:lastRenderedPageBreak/>
        <w:t>Da Forma de Fornecimento</w:t>
      </w:r>
      <w:r w:rsidRPr="00B5757F">
        <w:rPr>
          <w:rFonts w:ascii="Bookman Old Style" w:hAnsi="Bookman Old Style" w:cstheme="minorHAnsi"/>
          <w:sz w:val="24"/>
          <w:szCs w:val="24"/>
        </w:rPr>
        <w:t xml:space="preserve">: Os produtos </w:t>
      </w:r>
      <w:r w:rsidR="002D1377" w:rsidRPr="00B5757F">
        <w:rPr>
          <w:rFonts w:ascii="Bookman Old Style" w:hAnsi="Bookman Old Style" w:cstheme="minorHAnsi"/>
          <w:sz w:val="24"/>
          <w:szCs w:val="24"/>
        </w:rPr>
        <w:t xml:space="preserve">serão retirados pelas máquinas da Prefeitura Municipal de Santa Terezinha do Progresso – SC, até o findar do ano de 2020, ou seja 31 de dezembro. </w:t>
      </w:r>
    </w:p>
    <w:p w:rsidR="002D5BB6" w:rsidRPr="00B5757F" w:rsidRDefault="002D5BB6" w:rsidP="0012605D">
      <w:pPr>
        <w:jc w:val="both"/>
        <w:rPr>
          <w:rFonts w:ascii="Bookman Old Style" w:hAnsi="Bookman Old Style" w:cstheme="minorHAnsi"/>
          <w:sz w:val="24"/>
          <w:szCs w:val="24"/>
        </w:rPr>
      </w:pPr>
    </w:p>
    <w:p w:rsidR="002D5BB6" w:rsidRPr="00B5757F" w:rsidRDefault="002D5BB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Condições de Pagamento</w:t>
      </w:r>
      <w:r w:rsidRPr="00B5757F">
        <w:rPr>
          <w:rFonts w:ascii="Bookman Old Style" w:hAnsi="Bookman Old Style" w:cstheme="minorHAnsi"/>
          <w:sz w:val="24"/>
          <w:szCs w:val="24"/>
        </w:rPr>
        <w:t>: A Prefeitura Municipal de Santa Terezinha do Progresso/SC, efetuará o pagamento de acordo com o Termo de Contrato, parte integrante deste Processo de Licitação.</w:t>
      </w:r>
    </w:p>
    <w:p w:rsidR="007C2DF6" w:rsidRPr="00B5757F" w:rsidRDefault="007C2DF6" w:rsidP="0012605D">
      <w:pPr>
        <w:jc w:val="both"/>
        <w:rPr>
          <w:rFonts w:ascii="Bookman Old Style" w:hAnsi="Bookman Old Style" w:cstheme="minorHAnsi"/>
          <w:sz w:val="24"/>
          <w:szCs w:val="24"/>
        </w:rPr>
      </w:pPr>
    </w:p>
    <w:p w:rsidR="007C2DF6" w:rsidRPr="00B5757F" w:rsidRDefault="007C2DF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Dotação orçamentária</w:t>
      </w:r>
      <w:r w:rsidRPr="00B5757F">
        <w:rPr>
          <w:rFonts w:ascii="Bookman Old Style" w:hAnsi="Bookman Old Style" w:cstheme="minorHAnsi"/>
          <w:sz w:val="24"/>
          <w:szCs w:val="24"/>
        </w:rPr>
        <w:t>: A dotação orçamentária para adimplir a obrigação é a seguinte:</w:t>
      </w:r>
    </w:p>
    <w:p w:rsidR="002D5BB6" w:rsidRPr="00B5757F" w:rsidRDefault="002D1377" w:rsidP="0012605D">
      <w:pPr>
        <w:jc w:val="both"/>
        <w:rPr>
          <w:rFonts w:ascii="Bookman Old Style" w:hAnsi="Bookman Old Style" w:cstheme="minorHAnsi"/>
          <w:sz w:val="24"/>
          <w:szCs w:val="24"/>
        </w:rPr>
      </w:pPr>
      <w:r w:rsidRPr="00B5757F">
        <w:rPr>
          <w:rFonts w:ascii="Bookman Old Style" w:hAnsi="Bookman Old Style" w:cstheme="minorHAnsi"/>
          <w:sz w:val="24"/>
          <w:szCs w:val="24"/>
        </w:rPr>
        <w:t>Cod. Red.: 79</w:t>
      </w:r>
    </w:p>
    <w:p w:rsidR="005A52BE" w:rsidRPr="00B5757F" w:rsidRDefault="00AC00E2" w:rsidP="0012605D">
      <w:pPr>
        <w:jc w:val="both"/>
        <w:rPr>
          <w:rFonts w:ascii="Bookman Old Style" w:hAnsi="Bookman Old Style" w:cstheme="minorHAnsi"/>
          <w:sz w:val="24"/>
          <w:szCs w:val="24"/>
        </w:rPr>
      </w:pPr>
      <w:r w:rsidRPr="00B5757F">
        <w:rPr>
          <w:rFonts w:ascii="Bookman Old Style" w:hAnsi="Bookman Old Style" w:cstheme="minorHAnsi"/>
          <w:sz w:val="24"/>
          <w:szCs w:val="24"/>
        </w:rPr>
        <w:t>Und, Orç.: 0</w:t>
      </w:r>
      <w:r w:rsidR="002D1377" w:rsidRPr="00B5757F">
        <w:rPr>
          <w:rFonts w:ascii="Bookman Old Style" w:hAnsi="Bookman Old Style" w:cstheme="minorHAnsi"/>
          <w:sz w:val="24"/>
          <w:szCs w:val="24"/>
        </w:rPr>
        <w:t>6</w:t>
      </w:r>
      <w:r w:rsidR="005A52BE" w:rsidRPr="00B5757F">
        <w:rPr>
          <w:rFonts w:ascii="Bookman Old Style" w:hAnsi="Bookman Old Style" w:cstheme="minorHAnsi"/>
          <w:sz w:val="24"/>
          <w:szCs w:val="24"/>
        </w:rPr>
        <w:t>.0</w:t>
      </w:r>
      <w:r w:rsidR="002D1377" w:rsidRPr="00B5757F">
        <w:rPr>
          <w:rFonts w:ascii="Bookman Old Style" w:hAnsi="Bookman Old Style" w:cstheme="minorHAnsi"/>
          <w:sz w:val="24"/>
          <w:szCs w:val="24"/>
        </w:rPr>
        <w:t>1</w:t>
      </w:r>
    </w:p>
    <w:p w:rsidR="005A52BE" w:rsidRPr="00B5757F" w:rsidRDefault="002D1377" w:rsidP="0012605D">
      <w:pPr>
        <w:jc w:val="both"/>
        <w:rPr>
          <w:rFonts w:ascii="Bookman Old Style" w:hAnsi="Bookman Old Style" w:cstheme="minorHAnsi"/>
          <w:sz w:val="24"/>
          <w:szCs w:val="24"/>
        </w:rPr>
      </w:pPr>
      <w:r w:rsidRPr="00B5757F">
        <w:rPr>
          <w:rFonts w:ascii="Bookman Old Style" w:hAnsi="Bookman Old Style" w:cstheme="minorHAnsi"/>
          <w:sz w:val="24"/>
          <w:szCs w:val="24"/>
        </w:rPr>
        <w:t>Proj.Atividade: 2032</w:t>
      </w:r>
    </w:p>
    <w:p w:rsidR="005A52BE" w:rsidRPr="00B5757F" w:rsidRDefault="005A52BE" w:rsidP="0012605D">
      <w:pPr>
        <w:jc w:val="both"/>
        <w:rPr>
          <w:rFonts w:ascii="Bookman Old Style" w:hAnsi="Bookman Old Style" w:cstheme="minorHAnsi"/>
          <w:sz w:val="24"/>
          <w:szCs w:val="24"/>
        </w:rPr>
      </w:pPr>
      <w:r w:rsidRPr="00B5757F">
        <w:rPr>
          <w:rFonts w:ascii="Bookman Old Style" w:hAnsi="Bookman Old Style" w:cstheme="minorHAnsi"/>
          <w:sz w:val="24"/>
          <w:szCs w:val="24"/>
        </w:rPr>
        <w:t>Complemento elemento: 3.3.90.30.</w:t>
      </w:r>
      <w:r w:rsidR="002D1377" w:rsidRPr="00B5757F">
        <w:rPr>
          <w:rFonts w:ascii="Bookman Old Style" w:hAnsi="Bookman Old Style" w:cstheme="minorHAnsi"/>
          <w:sz w:val="24"/>
          <w:szCs w:val="24"/>
        </w:rPr>
        <w:t>51</w:t>
      </w:r>
      <w:r w:rsidRPr="00B5757F">
        <w:rPr>
          <w:rFonts w:ascii="Bookman Old Style" w:hAnsi="Bookman Old Style" w:cstheme="minorHAnsi"/>
          <w:sz w:val="24"/>
          <w:szCs w:val="24"/>
        </w:rPr>
        <w:t>.</w:t>
      </w:r>
      <w:r w:rsidR="00AC00E2" w:rsidRPr="00B5757F">
        <w:rPr>
          <w:rFonts w:ascii="Bookman Old Style" w:hAnsi="Bookman Old Style" w:cstheme="minorHAnsi"/>
          <w:sz w:val="24"/>
          <w:szCs w:val="24"/>
        </w:rPr>
        <w:t>00.00.00</w:t>
      </w:r>
    </w:p>
    <w:p w:rsidR="005A52BE" w:rsidRPr="00B5757F" w:rsidRDefault="005A52BE" w:rsidP="0012605D">
      <w:pPr>
        <w:jc w:val="both"/>
        <w:rPr>
          <w:rFonts w:ascii="Bookman Old Style" w:hAnsi="Bookman Old Style" w:cstheme="minorHAnsi"/>
          <w:sz w:val="24"/>
          <w:szCs w:val="24"/>
        </w:rPr>
      </w:pPr>
    </w:p>
    <w:p w:rsidR="002D5BB6" w:rsidRPr="00B5757F" w:rsidRDefault="002D5BB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Vigência</w:t>
      </w:r>
      <w:r w:rsidRPr="00B5757F">
        <w:rPr>
          <w:rFonts w:ascii="Bookman Old Style" w:hAnsi="Bookman Old Style" w:cstheme="minorHAnsi"/>
          <w:sz w:val="24"/>
          <w:szCs w:val="24"/>
        </w:rPr>
        <w:t xml:space="preserve">: A vigência do Termo de Contrato será da data de sua assinatura até 31 de dezembro de </w:t>
      </w:r>
      <w:r w:rsidR="002D1377" w:rsidRPr="00B5757F">
        <w:rPr>
          <w:rFonts w:ascii="Bookman Old Style" w:hAnsi="Bookman Old Style" w:cstheme="minorHAnsi"/>
          <w:sz w:val="24"/>
          <w:szCs w:val="24"/>
        </w:rPr>
        <w:t>2020</w:t>
      </w:r>
      <w:r w:rsidR="005A52BE" w:rsidRPr="00B5757F">
        <w:rPr>
          <w:rFonts w:ascii="Bookman Old Style" w:hAnsi="Bookman Old Style" w:cstheme="minorHAnsi"/>
          <w:sz w:val="24"/>
          <w:szCs w:val="24"/>
        </w:rPr>
        <w:t>.</w:t>
      </w:r>
    </w:p>
    <w:p w:rsidR="002D5BB6" w:rsidRPr="00B5757F" w:rsidRDefault="002D5BB6" w:rsidP="0012605D">
      <w:pPr>
        <w:jc w:val="both"/>
        <w:rPr>
          <w:rFonts w:ascii="Bookman Old Style" w:hAnsi="Bookman Old Style" w:cstheme="minorHAnsi"/>
          <w:sz w:val="24"/>
          <w:szCs w:val="24"/>
        </w:rPr>
      </w:pPr>
    </w:p>
    <w:p w:rsidR="001A4743" w:rsidRPr="00B5757F" w:rsidRDefault="002D5BB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Do Acompanhamento</w:t>
      </w:r>
      <w:r w:rsidRPr="00B5757F">
        <w:rPr>
          <w:rFonts w:ascii="Bookman Old Style" w:hAnsi="Bookman Old Style" w:cstheme="minorHAnsi"/>
          <w:sz w:val="24"/>
          <w:szCs w:val="24"/>
        </w:rPr>
        <w:t xml:space="preserve">: Em observância ao que dispõe o artigo 67, da Lei 8.666/93, nomeia-se como fiscal de execução do Contrato deste Processo de Licitação o Senhor </w:t>
      </w:r>
      <w:r w:rsidR="002D1377" w:rsidRPr="00B5757F">
        <w:rPr>
          <w:rFonts w:ascii="Bookman Old Style" w:hAnsi="Bookman Old Style" w:cstheme="minorHAnsi"/>
          <w:sz w:val="24"/>
          <w:szCs w:val="24"/>
        </w:rPr>
        <w:t>Ireneu José Secchi</w:t>
      </w:r>
      <w:r w:rsidRPr="00B5757F">
        <w:rPr>
          <w:rFonts w:ascii="Bookman Old Style" w:hAnsi="Bookman Old Style" w:cstheme="minorHAnsi"/>
          <w:sz w:val="24"/>
          <w:szCs w:val="24"/>
        </w:rPr>
        <w:t xml:space="preserve">, </w:t>
      </w:r>
      <w:r w:rsidR="002D1377" w:rsidRPr="00B5757F">
        <w:rPr>
          <w:rFonts w:ascii="Bookman Old Style" w:hAnsi="Bookman Old Style" w:cstheme="minorHAnsi"/>
          <w:sz w:val="24"/>
          <w:szCs w:val="24"/>
        </w:rPr>
        <w:t>Secretário de Infra- Estrutura</w:t>
      </w:r>
      <w:r w:rsidR="0012573B" w:rsidRPr="00B5757F">
        <w:rPr>
          <w:rFonts w:ascii="Bookman Old Style" w:hAnsi="Bookman Old Style" w:cstheme="minorHAnsi"/>
          <w:sz w:val="24"/>
          <w:szCs w:val="24"/>
        </w:rPr>
        <w:t xml:space="preserve"> </w:t>
      </w:r>
      <w:r w:rsidRPr="00B5757F">
        <w:rPr>
          <w:rFonts w:ascii="Bookman Old Style" w:hAnsi="Bookman Old Style" w:cstheme="minorHAnsi"/>
          <w:sz w:val="24"/>
          <w:szCs w:val="24"/>
        </w:rPr>
        <w:t>que recebe neste ato, mediante recibo, cópia integral desta Justificativa de Dispensa e da Ata de Adjudicação e Homologação, para o efetivo exercício de sua atribuição, na qual deverá acompanhar e registrar todas as ocorrências relacionadas com a execução do mesmo, determinando o que for necessário à regularização das faltas ou def</w:t>
      </w:r>
      <w:r w:rsidR="001A4743" w:rsidRPr="00B5757F">
        <w:rPr>
          <w:rFonts w:ascii="Bookman Old Style" w:hAnsi="Bookman Old Style" w:cstheme="minorHAnsi"/>
          <w:sz w:val="24"/>
          <w:szCs w:val="24"/>
        </w:rPr>
        <w:t>eitos observados.</w:t>
      </w:r>
    </w:p>
    <w:p w:rsidR="007C2DF6" w:rsidRPr="00B5757F" w:rsidRDefault="007C2DF6" w:rsidP="0012605D">
      <w:pPr>
        <w:jc w:val="both"/>
        <w:rPr>
          <w:rFonts w:ascii="Bookman Old Style" w:hAnsi="Bookman Old Style" w:cstheme="minorHAnsi"/>
          <w:sz w:val="24"/>
          <w:szCs w:val="24"/>
        </w:rPr>
      </w:pPr>
    </w:p>
    <w:p w:rsidR="007C2DF6" w:rsidRPr="00B5757F" w:rsidRDefault="007C2DF6" w:rsidP="0012605D">
      <w:pPr>
        <w:jc w:val="both"/>
        <w:rPr>
          <w:rFonts w:ascii="Bookman Old Style" w:hAnsi="Bookman Old Style" w:cstheme="minorHAnsi"/>
          <w:sz w:val="24"/>
          <w:szCs w:val="24"/>
        </w:rPr>
      </w:pPr>
      <w:r w:rsidRPr="00B5757F">
        <w:rPr>
          <w:rFonts w:ascii="Bookman Old Style" w:hAnsi="Bookman Old Style" w:cstheme="minorHAnsi"/>
          <w:b/>
          <w:sz w:val="24"/>
          <w:szCs w:val="24"/>
        </w:rPr>
        <w:t>Deliberação</w:t>
      </w:r>
      <w:r w:rsidRPr="00B5757F">
        <w:rPr>
          <w:rFonts w:ascii="Bookman Old Style" w:hAnsi="Bookman Old Style" w:cstheme="minorHAnsi"/>
          <w:sz w:val="24"/>
          <w:szCs w:val="24"/>
        </w:rPr>
        <w:t>:</w:t>
      </w:r>
    </w:p>
    <w:p w:rsidR="007C2DF6" w:rsidRPr="00B5757F" w:rsidRDefault="007C2DF6" w:rsidP="0012605D">
      <w:pPr>
        <w:jc w:val="both"/>
        <w:rPr>
          <w:rFonts w:ascii="Bookman Old Style" w:hAnsi="Bookman Old Style" w:cstheme="minorHAnsi"/>
          <w:sz w:val="24"/>
          <w:szCs w:val="24"/>
        </w:rPr>
      </w:pPr>
      <w:r w:rsidRPr="00B5757F">
        <w:rPr>
          <w:rFonts w:ascii="Bookman Old Style" w:hAnsi="Bookman Old Style" w:cstheme="minorHAnsi"/>
          <w:sz w:val="24"/>
          <w:szCs w:val="24"/>
        </w:rPr>
        <w:t>Com fundamento no que fora apresentado no presente processo de dispensa de licitação, decido pela contratação por dispensa de licitação, nos termos do artigo 24, II, da Lei 8.666/93, ficando o Setor de Licitações com a incumbência de promover os atos necessários à sua efetivação, zelando pela plena consolidação das formalidades legais.</w:t>
      </w:r>
      <w:bookmarkStart w:id="0" w:name="_GoBack"/>
      <w:bookmarkEnd w:id="0"/>
    </w:p>
    <w:p w:rsidR="001A4743" w:rsidRPr="00B5757F" w:rsidRDefault="001A4743" w:rsidP="0012605D">
      <w:pPr>
        <w:jc w:val="both"/>
        <w:rPr>
          <w:rFonts w:ascii="Bookman Old Style" w:hAnsi="Bookman Old Style" w:cstheme="minorHAnsi"/>
          <w:sz w:val="24"/>
          <w:szCs w:val="24"/>
        </w:rPr>
      </w:pPr>
    </w:p>
    <w:p w:rsidR="002D5BB6" w:rsidRPr="00B5757F" w:rsidRDefault="001A4743" w:rsidP="0012605D">
      <w:pPr>
        <w:jc w:val="both"/>
        <w:rPr>
          <w:rFonts w:ascii="Bookman Old Style" w:hAnsi="Bookman Old Style" w:cstheme="minorHAnsi"/>
          <w:sz w:val="24"/>
          <w:szCs w:val="24"/>
        </w:rPr>
      </w:pPr>
      <w:r w:rsidRPr="00B5757F">
        <w:rPr>
          <w:rFonts w:ascii="Bookman Old Style" w:hAnsi="Bookman Old Style" w:cstheme="minorHAnsi"/>
          <w:sz w:val="24"/>
          <w:szCs w:val="24"/>
        </w:rPr>
        <w:t>Santa Terezinha do Progresso</w:t>
      </w:r>
      <w:r w:rsidR="002D5BB6" w:rsidRPr="00B5757F">
        <w:rPr>
          <w:rFonts w:ascii="Bookman Old Style" w:hAnsi="Bookman Old Style" w:cstheme="minorHAnsi"/>
          <w:sz w:val="24"/>
          <w:szCs w:val="24"/>
        </w:rPr>
        <w:t xml:space="preserve">/SC, </w:t>
      </w:r>
      <w:r w:rsidR="00264F26" w:rsidRPr="00B5757F">
        <w:rPr>
          <w:rFonts w:ascii="Bookman Old Style" w:hAnsi="Bookman Old Style" w:cstheme="minorHAnsi"/>
          <w:sz w:val="24"/>
          <w:szCs w:val="24"/>
        </w:rPr>
        <w:t>02 de dez</w:t>
      </w:r>
      <w:r w:rsidR="005A52BE" w:rsidRPr="00B5757F">
        <w:rPr>
          <w:rFonts w:ascii="Bookman Old Style" w:hAnsi="Bookman Old Style" w:cstheme="minorHAnsi"/>
          <w:sz w:val="24"/>
          <w:szCs w:val="24"/>
        </w:rPr>
        <w:t>embro de 2019</w:t>
      </w:r>
    </w:p>
    <w:p w:rsidR="001A4743" w:rsidRPr="00B5757F" w:rsidRDefault="001A4743" w:rsidP="0012605D">
      <w:pPr>
        <w:jc w:val="both"/>
        <w:rPr>
          <w:rFonts w:ascii="Bookman Old Style" w:hAnsi="Bookman Old Style" w:cstheme="minorHAnsi"/>
          <w:sz w:val="24"/>
          <w:szCs w:val="24"/>
        </w:rPr>
      </w:pPr>
    </w:p>
    <w:p w:rsidR="001A4743" w:rsidRPr="00B5757F" w:rsidRDefault="001A4743" w:rsidP="0012573B">
      <w:pPr>
        <w:jc w:val="center"/>
        <w:rPr>
          <w:rFonts w:ascii="Bookman Old Style" w:hAnsi="Bookman Old Style" w:cstheme="minorHAnsi"/>
          <w:sz w:val="24"/>
          <w:szCs w:val="24"/>
        </w:rPr>
      </w:pPr>
      <w:r w:rsidRPr="00B5757F">
        <w:rPr>
          <w:rFonts w:ascii="Bookman Old Style" w:hAnsi="Bookman Old Style" w:cstheme="minorHAnsi"/>
          <w:sz w:val="24"/>
          <w:szCs w:val="24"/>
        </w:rPr>
        <w:t>Derli Furtado</w:t>
      </w:r>
    </w:p>
    <w:p w:rsidR="001A4743" w:rsidRPr="00B5757F" w:rsidRDefault="001A4743" w:rsidP="0012573B">
      <w:pPr>
        <w:jc w:val="center"/>
        <w:rPr>
          <w:rFonts w:ascii="Bookman Old Style" w:hAnsi="Bookman Old Style" w:cstheme="minorHAnsi"/>
          <w:sz w:val="24"/>
          <w:szCs w:val="24"/>
        </w:rPr>
      </w:pPr>
      <w:r w:rsidRPr="00B5757F">
        <w:rPr>
          <w:rFonts w:ascii="Bookman Old Style" w:hAnsi="Bookman Old Style" w:cstheme="minorHAnsi"/>
          <w:sz w:val="24"/>
          <w:szCs w:val="24"/>
        </w:rPr>
        <w:t>Prefeito Municipal</w:t>
      </w:r>
    </w:p>
    <w:sectPr w:rsidR="001A4743" w:rsidRPr="00B5757F" w:rsidSect="00025C11">
      <w:footerReference w:type="even" r:id="rId7"/>
      <w:footerReference w:type="default" r:id="rId8"/>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3D4" w:rsidRDefault="00C453D4" w:rsidP="00136074">
      <w:r>
        <w:separator/>
      </w:r>
    </w:p>
  </w:endnote>
  <w:endnote w:type="continuationSeparator" w:id="0">
    <w:p w:rsidR="00C453D4" w:rsidRDefault="00C453D4"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377" w:rsidRDefault="002D13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D1377" w:rsidRDefault="002D137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2D1377" w:rsidRDefault="002D1377">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5757F">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5757F">
              <w:rPr>
                <w:b/>
                <w:bCs/>
                <w:noProof/>
              </w:rPr>
              <w:t>3</w:t>
            </w:r>
            <w:r>
              <w:rPr>
                <w:b/>
                <w:bCs/>
                <w:sz w:val="24"/>
                <w:szCs w:val="24"/>
              </w:rPr>
              <w:fldChar w:fldCharType="end"/>
            </w:r>
          </w:p>
        </w:sdtContent>
      </w:sdt>
    </w:sdtContent>
  </w:sdt>
  <w:p w:rsidR="002D1377" w:rsidRPr="00136074" w:rsidRDefault="002D1377"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3D4" w:rsidRDefault="00C453D4" w:rsidP="00136074">
      <w:r>
        <w:separator/>
      </w:r>
    </w:p>
  </w:footnote>
  <w:footnote w:type="continuationSeparator" w:id="0">
    <w:p w:rsidR="00C453D4" w:rsidRDefault="00C453D4"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2"/>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136074"/>
    <w:rsid w:val="000049AE"/>
    <w:rsid w:val="00025C11"/>
    <w:rsid w:val="000772C1"/>
    <w:rsid w:val="000810B4"/>
    <w:rsid w:val="000E1461"/>
    <w:rsid w:val="00106453"/>
    <w:rsid w:val="0012573B"/>
    <w:rsid w:val="0012605D"/>
    <w:rsid w:val="00136074"/>
    <w:rsid w:val="001A4743"/>
    <w:rsid w:val="001A4939"/>
    <w:rsid w:val="001D67B1"/>
    <w:rsid w:val="001E6CB0"/>
    <w:rsid w:val="001F4BB3"/>
    <w:rsid w:val="00227BB4"/>
    <w:rsid w:val="002553B0"/>
    <w:rsid w:val="00264F26"/>
    <w:rsid w:val="00271445"/>
    <w:rsid w:val="002D1377"/>
    <w:rsid w:val="002D5BB6"/>
    <w:rsid w:val="002F5302"/>
    <w:rsid w:val="00310014"/>
    <w:rsid w:val="00322C6F"/>
    <w:rsid w:val="0036769E"/>
    <w:rsid w:val="003923E4"/>
    <w:rsid w:val="00394EBE"/>
    <w:rsid w:val="00410DB8"/>
    <w:rsid w:val="00466813"/>
    <w:rsid w:val="00484CEF"/>
    <w:rsid w:val="00486E55"/>
    <w:rsid w:val="004A4F9E"/>
    <w:rsid w:val="00564FD2"/>
    <w:rsid w:val="00570050"/>
    <w:rsid w:val="00573377"/>
    <w:rsid w:val="0057438B"/>
    <w:rsid w:val="005A52BE"/>
    <w:rsid w:val="005C6399"/>
    <w:rsid w:val="005C6ACF"/>
    <w:rsid w:val="00630615"/>
    <w:rsid w:val="00657F47"/>
    <w:rsid w:val="0067531D"/>
    <w:rsid w:val="00693FB8"/>
    <w:rsid w:val="00697E86"/>
    <w:rsid w:val="006C5D75"/>
    <w:rsid w:val="006E0FA2"/>
    <w:rsid w:val="006F590B"/>
    <w:rsid w:val="0076587F"/>
    <w:rsid w:val="00771375"/>
    <w:rsid w:val="007A6349"/>
    <w:rsid w:val="007C2DF6"/>
    <w:rsid w:val="007F60B4"/>
    <w:rsid w:val="00823EED"/>
    <w:rsid w:val="0084710A"/>
    <w:rsid w:val="008B04D3"/>
    <w:rsid w:val="008C38A4"/>
    <w:rsid w:val="008F7C99"/>
    <w:rsid w:val="00950C31"/>
    <w:rsid w:val="009D5FED"/>
    <w:rsid w:val="009F5080"/>
    <w:rsid w:val="00A3129C"/>
    <w:rsid w:val="00A46632"/>
    <w:rsid w:val="00AC00E2"/>
    <w:rsid w:val="00AC0822"/>
    <w:rsid w:val="00AF0D50"/>
    <w:rsid w:val="00B5757F"/>
    <w:rsid w:val="00BA0024"/>
    <w:rsid w:val="00C1537E"/>
    <w:rsid w:val="00C206F8"/>
    <w:rsid w:val="00C453D4"/>
    <w:rsid w:val="00C45922"/>
    <w:rsid w:val="00C7743B"/>
    <w:rsid w:val="00C77485"/>
    <w:rsid w:val="00CA293F"/>
    <w:rsid w:val="00CF0DA8"/>
    <w:rsid w:val="00D03085"/>
    <w:rsid w:val="00D1375F"/>
    <w:rsid w:val="00D7692C"/>
    <w:rsid w:val="00D871C0"/>
    <w:rsid w:val="00DA5001"/>
    <w:rsid w:val="00DE2B52"/>
    <w:rsid w:val="00DE2DF0"/>
    <w:rsid w:val="00DF5EC7"/>
    <w:rsid w:val="00E05E2E"/>
    <w:rsid w:val="00E40A02"/>
    <w:rsid w:val="00E46A13"/>
    <w:rsid w:val="00E53B7F"/>
    <w:rsid w:val="00EF523D"/>
    <w:rsid w:val="00F1678E"/>
    <w:rsid w:val="00F42C93"/>
    <w:rsid w:val="00F5246C"/>
    <w:rsid w:val="00F53109"/>
    <w:rsid w:val="00FC0CD0"/>
    <w:rsid w:val="00FC3C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5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1026</Words>
  <Characters>5543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2019-12-09T16:47:00Z</cp:lastPrinted>
  <dcterms:created xsi:type="dcterms:W3CDTF">2019-11-27T19:13:00Z</dcterms:created>
  <dcterms:modified xsi:type="dcterms:W3CDTF">2019-12-09T16:47:00Z</dcterms:modified>
</cp:coreProperties>
</file>