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Default="00136074" w:rsidP="008C38A4">
      <w:pPr>
        <w:pStyle w:val="Ttulo2"/>
        <w:spacing w:after="120" w:line="240" w:lineRule="auto"/>
      </w:pPr>
      <w:r>
        <w:t>EDITAL DE PREGÃO PRESENCIAL</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CE2F08">
        <w:rPr>
          <w:sz w:val="24"/>
          <w:szCs w:val="24"/>
        </w:rPr>
        <w:t>101</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CE2F08">
        <w:rPr>
          <w:rFonts w:ascii="Bookman Old Style" w:hAnsi="Bookman Old Style"/>
          <w:sz w:val="24"/>
          <w:szCs w:val="24"/>
        </w:rPr>
        <w:t>63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CE2F08">
        <w:rPr>
          <w:sz w:val="24"/>
          <w:szCs w:val="24"/>
        </w:rPr>
        <w:t>101</w:t>
      </w:r>
      <w:r w:rsidRPr="008030C3">
        <w:rPr>
          <w:sz w:val="24"/>
          <w:szCs w:val="24"/>
        </w:rPr>
        <w:t>/2019</w:t>
      </w:r>
      <w:r>
        <w:rPr>
          <w:rFonts w:ascii="Bookman Old Style" w:hAnsi="Bookman Old Style"/>
          <w:sz w:val="24"/>
          <w:szCs w:val="24"/>
        </w:rPr>
        <w:t xml:space="preserve"> e a modalidade pregão presencial nº </w:t>
      </w:r>
      <w:r w:rsidR="00CE2F08">
        <w:rPr>
          <w:sz w:val="24"/>
          <w:szCs w:val="24"/>
        </w:rPr>
        <w:t>63</w:t>
      </w:r>
      <w:r w:rsidRPr="00BA54EE">
        <w:rPr>
          <w:sz w:val="24"/>
          <w:szCs w:val="24"/>
        </w:rPr>
        <w:t>/2019</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AC3E8B">
        <w:rPr>
          <w:b/>
          <w:sz w:val="24"/>
          <w:szCs w:val="24"/>
        </w:rPr>
        <w:t>08</w:t>
      </w:r>
      <w:r w:rsidR="00F0047E">
        <w:rPr>
          <w:b/>
          <w:sz w:val="24"/>
          <w:szCs w:val="24"/>
        </w:rPr>
        <w:t>:</w:t>
      </w:r>
      <w:r w:rsidR="00AC3E8B">
        <w:rPr>
          <w:b/>
          <w:sz w:val="24"/>
          <w:szCs w:val="24"/>
        </w:rPr>
        <w:t>0</w:t>
      </w:r>
      <w:r w:rsidR="00C55CE5" w:rsidRPr="00C55CE5">
        <w:rPr>
          <w:b/>
          <w:sz w:val="24"/>
          <w:szCs w:val="24"/>
        </w:rPr>
        <w:t>0</w:t>
      </w:r>
      <w:r w:rsidRPr="00C55CE5">
        <w:rPr>
          <w:b/>
          <w:sz w:val="24"/>
          <w:szCs w:val="24"/>
        </w:rPr>
        <w:t>hs</w:t>
      </w:r>
      <w:r>
        <w:rPr>
          <w:rFonts w:ascii="Bookman Old Style" w:hAnsi="Bookman Old Style"/>
          <w:sz w:val="24"/>
          <w:szCs w:val="24"/>
        </w:rPr>
        <w:t xml:space="preserve"> do dia </w:t>
      </w:r>
      <w:r w:rsidR="00AC3E8B">
        <w:rPr>
          <w:rFonts w:ascii="Arial" w:hAnsi="Arial" w:cs="Arial"/>
          <w:b/>
          <w:sz w:val="24"/>
          <w:szCs w:val="24"/>
        </w:rPr>
        <w:t>22</w:t>
      </w:r>
      <w:r w:rsidR="00254410">
        <w:rPr>
          <w:rFonts w:ascii="Arial" w:hAnsi="Arial" w:cs="Arial"/>
          <w:b/>
          <w:sz w:val="24"/>
          <w:szCs w:val="24"/>
        </w:rPr>
        <w:t>/10</w:t>
      </w:r>
      <w:r w:rsidR="00EB376F">
        <w:rPr>
          <w:rFonts w:ascii="Arial" w:hAnsi="Arial" w:cs="Arial"/>
          <w:b/>
          <w:sz w:val="24"/>
          <w:szCs w:val="24"/>
        </w:rPr>
        <w:t>/2019</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AC3E8B">
        <w:rPr>
          <w:b/>
          <w:sz w:val="24"/>
          <w:szCs w:val="24"/>
        </w:rPr>
        <w:t>08</w:t>
      </w:r>
      <w:r w:rsidR="00F0047E">
        <w:rPr>
          <w:b/>
          <w:sz w:val="24"/>
          <w:szCs w:val="24"/>
        </w:rPr>
        <w:t>:</w:t>
      </w:r>
      <w:r w:rsidR="00AC3E8B">
        <w:rPr>
          <w:b/>
          <w:sz w:val="24"/>
          <w:szCs w:val="24"/>
        </w:rPr>
        <w:t>0</w:t>
      </w:r>
      <w:r w:rsidR="00C55CE5" w:rsidRPr="00C55CE5">
        <w:rPr>
          <w:b/>
          <w:sz w:val="24"/>
          <w:szCs w:val="24"/>
        </w:rPr>
        <w:t>0hrs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fldSimple w:instr=" DOCVARIABLE &quot;ObjetoLicitacao&quot; \* MERGEFORMAT ">
        <w:r w:rsidR="008A794E">
          <w:rPr>
            <w:rFonts w:ascii="Bookman Old Style" w:hAnsi="Bookman Old Style"/>
            <w:b/>
            <w:bCs/>
            <w:sz w:val="24"/>
            <w:szCs w:val="24"/>
          </w:rPr>
          <w:t>A PRESENTE LICITAÇÃO VISA CONTRATAÇÃO DE EMPRESA PARA PRESTAÇÃO DE SERVIÇOS DE MONITORAMENTO ELETRÔNICO E VÍDEO MONITORAMENTO, COM EQUIPAMENTOS NECESSÁRIOS, EM REGIME DE COMODATO, COM ATENDIMENTO PRESENCIAL  DE ACORDO COM AS NECESSIDADE DO MUNICÍPIO, CONFORME ESPECIFICAÇÕES DO EDITAL E SEUS ANEXOS</w:t>
        </w:r>
      </w:fldSimple>
      <w:r>
        <w:rPr>
          <w:rFonts w:ascii="Bookman Old Style" w:hAnsi="Bookman Old Style"/>
          <w:bCs/>
          <w:sz w:val="24"/>
          <w:szCs w:val="24"/>
        </w:rPr>
        <w:t>.</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F75635">
        <w:rPr>
          <w:rFonts w:ascii="Bookman Old Style" w:hAnsi="Bookman Old Style"/>
          <w:bCs/>
          <w:color w:val="000000" w:themeColor="text1"/>
          <w:sz w:val="24"/>
          <w:szCs w:val="24"/>
        </w:rPr>
        <w:t>2;5;70;72;79;103;110;122</w:t>
      </w:r>
      <w:r w:rsidRPr="008C38A4">
        <w:rPr>
          <w:rFonts w:ascii="Bookman Old Style" w:hAnsi="Bookman Old Style"/>
          <w:bCs/>
          <w:color w:val="000000" w:themeColor="text1"/>
          <w:sz w:val="24"/>
          <w:szCs w:val="24"/>
        </w:rPr>
        <w:t xml:space="preserve"> Und. Orç.: </w:t>
      </w:r>
      <w:r w:rsidR="00F75635">
        <w:rPr>
          <w:rFonts w:ascii="Bookman Old Style" w:hAnsi="Bookman Old Style"/>
          <w:bCs/>
          <w:color w:val="000000" w:themeColor="text1"/>
          <w:sz w:val="24"/>
          <w:szCs w:val="24"/>
        </w:rPr>
        <w:t xml:space="preserve">02.01, 04.02, </w:t>
      </w:r>
      <w:r w:rsidR="0098312C">
        <w:rPr>
          <w:rFonts w:ascii="Bookman Old Style" w:hAnsi="Bookman Old Style"/>
          <w:bCs/>
          <w:color w:val="000000" w:themeColor="text1"/>
          <w:sz w:val="24"/>
          <w:szCs w:val="24"/>
        </w:rPr>
        <w:t>06.01, 10.01, 1201.</w:t>
      </w:r>
      <w:r w:rsidR="00EB376F">
        <w:rPr>
          <w:rFonts w:ascii="Bookman Old Style" w:hAnsi="Bookman Old Style"/>
          <w:bCs/>
          <w:color w:val="000000" w:themeColor="text1"/>
          <w:sz w:val="24"/>
          <w:szCs w:val="24"/>
        </w:rPr>
        <w:t xml:space="preserve"> Proj./Ativ.: </w:t>
      </w:r>
      <w:r w:rsidR="0098312C">
        <w:rPr>
          <w:rFonts w:ascii="Bookman Old Style" w:hAnsi="Bookman Old Style"/>
          <w:bCs/>
          <w:color w:val="000000" w:themeColor="text1"/>
          <w:sz w:val="24"/>
          <w:szCs w:val="24"/>
        </w:rPr>
        <w:t>2002, 2030, 2010, 2009, 2032, 2028, 2029, 2038. Elemento Despesa: 3.3</w:t>
      </w:r>
      <w:r w:rsidRPr="008C38A4">
        <w:rPr>
          <w:rFonts w:ascii="Bookman Old Style" w:hAnsi="Bookman Old Style"/>
          <w:bCs/>
          <w:color w:val="000000" w:themeColor="text1"/>
          <w:sz w:val="24"/>
          <w:szCs w:val="24"/>
        </w:rPr>
        <w:t>.90.0</w:t>
      </w:r>
      <w:r w:rsidR="0098312C">
        <w:rPr>
          <w:rFonts w:ascii="Bookman Old Style" w:hAnsi="Bookman Old Style"/>
          <w:bCs/>
          <w:color w:val="000000" w:themeColor="text1"/>
          <w:sz w:val="24"/>
          <w:szCs w:val="24"/>
        </w:rPr>
        <w:t>0.00.00.00.00 Compl. Elemento: 3.3</w:t>
      </w:r>
      <w:r w:rsidRPr="008C38A4">
        <w:rPr>
          <w:rFonts w:ascii="Bookman Old Style" w:hAnsi="Bookman Old Style"/>
          <w:bCs/>
          <w:color w:val="000000" w:themeColor="text1"/>
          <w:sz w:val="24"/>
          <w:szCs w:val="24"/>
        </w:rPr>
        <w:t>.</w:t>
      </w:r>
      <w:r w:rsidR="00E810B6">
        <w:rPr>
          <w:rFonts w:ascii="Bookman Old Style" w:hAnsi="Bookman Old Style"/>
          <w:bCs/>
          <w:color w:val="000000" w:themeColor="text1"/>
          <w:sz w:val="24"/>
          <w:szCs w:val="24"/>
        </w:rPr>
        <w:t>90.</w:t>
      </w:r>
      <w:r w:rsidR="0098312C">
        <w:rPr>
          <w:rFonts w:ascii="Bookman Old Style" w:hAnsi="Bookman Old Style"/>
          <w:bCs/>
          <w:color w:val="000000" w:themeColor="text1"/>
          <w:sz w:val="24"/>
          <w:szCs w:val="24"/>
        </w:rPr>
        <w:t>39</w:t>
      </w:r>
      <w:r w:rsidR="00EB376F">
        <w:rPr>
          <w:rFonts w:ascii="Bookman Old Style" w:hAnsi="Bookman Old Style"/>
          <w:bCs/>
          <w:color w:val="000000" w:themeColor="text1"/>
          <w:sz w:val="24"/>
          <w:szCs w:val="24"/>
        </w:rPr>
        <w:t>.</w:t>
      </w:r>
      <w:r w:rsidR="0098312C">
        <w:rPr>
          <w:rFonts w:ascii="Bookman Old Style" w:hAnsi="Bookman Old Style"/>
          <w:bCs/>
          <w:color w:val="000000" w:themeColor="text1"/>
          <w:sz w:val="24"/>
          <w:szCs w:val="24"/>
        </w:rPr>
        <w:t>77</w:t>
      </w:r>
      <w:r w:rsidRPr="008C38A4">
        <w:rPr>
          <w:rFonts w:ascii="Bookman Old Style" w:hAnsi="Bookman Old Style"/>
          <w:bCs/>
          <w:color w:val="000000" w:themeColor="text1"/>
          <w:sz w:val="24"/>
          <w:szCs w:val="24"/>
        </w:rPr>
        <w:t>.00.00.00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F1678E">
        <w:rPr>
          <w:rFonts w:ascii="Bookman Old Style" w:hAnsi="Bookman Old Style"/>
          <w:b/>
          <w:bCs/>
          <w:sz w:val="24"/>
          <w:szCs w:val="24"/>
        </w:rPr>
        <w:t>.</w:t>
      </w:r>
      <w:bookmarkStart w:id="0" w:name="_GoBack"/>
      <w:bookmarkEnd w:id="0"/>
      <w:r>
        <w:rPr>
          <w:rFonts w:ascii="Bookman Old Style" w:hAnsi="Bookman Old Style"/>
          <w:bCs/>
          <w:sz w:val="24"/>
          <w:szCs w:val="24"/>
        </w:rPr>
        <w:t xml:space="preserve"> </w:t>
      </w:r>
      <w:r w:rsidR="00E05E2E">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254410">
        <w:rPr>
          <w:rFonts w:ascii="Bookman Old Style" w:hAnsi="Bookman Old Style"/>
          <w:b/>
        </w:rPr>
        <w:t>101</w:t>
      </w:r>
      <w:r w:rsidR="00E810B6" w:rsidRPr="00E810B6">
        <w:rPr>
          <w:rFonts w:ascii="Bookman Old Style" w:hAnsi="Bookman Old Style"/>
          <w:b/>
        </w:rPr>
        <w:t>/2019</w:t>
      </w:r>
      <w:r w:rsidRPr="008C38A4">
        <w:rPr>
          <w:rFonts w:ascii="Bookman Old Style" w:hAnsi="Bookman Old Style"/>
        </w:rPr>
        <w:t xml:space="preserve"> Modalidade Pregão Presencial nº </w:t>
      </w:r>
      <w:r w:rsidR="00254410">
        <w:rPr>
          <w:rFonts w:ascii="Bookman Old Style" w:hAnsi="Bookman Old Style"/>
          <w:b/>
        </w:rPr>
        <w:t>63</w:t>
      </w:r>
      <w:r w:rsidR="00E810B6" w:rsidRPr="00E810B6">
        <w:rPr>
          <w:rFonts w:ascii="Bookman Old Style" w:hAnsi="Bookman Old Style"/>
          <w:b/>
        </w:rPr>
        <w:t>/2019</w:t>
      </w:r>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DE0888" w:rsidRPr="00AC3E8B"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AC3E8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sidR="00136074">
        <w:rPr>
          <w:rFonts w:ascii="Bookman Old Style" w:hAnsi="Bookman Old Style"/>
          <w:b/>
          <w:bCs/>
          <w:sz w:val="24"/>
          <w:szCs w:val="24"/>
        </w:rPr>
        <w:t>.</w:t>
      </w:r>
      <w:r w:rsidR="00136074">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98312C">
        <w:rPr>
          <w:rFonts w:ascii="Bookman Old Style" w:hAnsi="Bookman Old Style"/>
          <w:b/>
        </w:rPr>
        <w:t>101</w:t>
      </w:r>
      <w:r w:rsidR="00E810B6" w:rsidRPr="00E810B6">
        <w:rPr>
          <w:rFonts w:ascii="Bookman Old Style" w:hAnsi="Bookman Old Style"/>
          <w:b/>
        </w:rPr>
        <w:t>/2019</w:t>
      </w:r>
      <w:r w:rsidR="00E810B6" w:rsidRPr="008C38A4">
        <w:rPr>
          <w:rFonts w:ascii="Bookman Old Style" w:hAnsi="Bookman Old Style"/>
        </w:rPr>
        <w:t xml:space="preserve"> </w:t>
      </w:r>
      <w:r w:rsidRPr="008C38A4">
        <w:rPr>
          <w:rFonts w:ascii="Bookman Old Style" w:hAnsi="Bookman Old Style"/>
        </w:rPr>
        <w:t>Modalidade Pregão Presencial nº</w:t>
      </w:r>
      <w:r w:rsidR="0098312C">
        <w:rPr>
          <w:rFonts w:ascii="Bookman Old Style" w:hAnsi="Bookman Old Style"/>
          <w:b/>
          <w:sz w:val="24"/>
          <w:szCs w:val="24"/>
        </w:rPr>
        <w:t xml:space="preserve"> 63</w:t>
      </w:r>
      <w:r w:rsidR="00E810B6" w:rsidRPr="00E810B6">
        <w:rPr>
          <w:rFonts w:ascii="Bookman Old Style" w:hAnsi="Bookman Old Style"/>
          <w:b/>
          <w:sz w:val="24"/>
          <w:szCs w:val="24"/>
        </w:rPr>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136074" w:rsidRDefault="00136074" w:rsidP="008C38A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Pr>
          <w:rFonts w:ascii="Bookman Old Style" w:hAnsi="Bookman Old Style"/>
          <w:sz w:val="24"/>
          <w:szCs w:val="24"/>
          <w:lang w:val="pt-PT"/>
        </w:rPr>
        <w:t>nta Terezinha do Progresso – SC, cujas cláusulas e condições estão previstas na minuta, anexo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AC3E8B" w:rsidRPr="00AC3E8B" w:rsidRDefault="00AC3E8B" w:rsidP="008C38A4">
      <w:pPr>
        <w:overflowPunct w:val="0"/>
        <w:autoSpaceDE w:val="0"/>
        <w:autoSpaceDN w:val="0"/>
        <w:adjustRightInd w:val="0"/>
        <w:spacing w:after="120"/>
        <w:jc w:val="both"/>
        <w:rPr>
          <w:rFonts w:ascii="Bookman Old Style" w:hAnsi="Bookman Old Style"/>
          <w:b/>
          <w:sz w:val="24"/>
          <w:szCs w:val="24"/>
        </w:rPr>
      </w:pPr>
      <w:r w:rsidRPr="00AC3E8B">
        <w:rPr>
          <w:rFonts w:ascii="Bookman Old Style" w:hAnsi="Bookman Old Style"/>
          <w:b/>
          <w:sz w:val="24"/>
          <w:szCs w:val="24"/>
        </w:rPr>
        <w:t>13.5 Disponibilizar 24 horas 01 (um) técnico ou auxiliar técnico em equipamentos de alarme e monitoramento para atendimento das ocorrências, contratados mediante anotação em CTPS (apresentar cópia) ou contrato de trabalho e com residência fixa em Santa Terezinha do Progresso – SC.</w:t>
      </w:r>
      <w:r>
        <w:rPr>
          <w:rFonts w:ascii="Bookman Old Style" w:hAnsi="Bookman Old Style"/>
          <w:sz w:val="24"/>
          <w:szCs w:val="24"/>
        </w:rPr>
        <w:t xml:space="preserve"> </w:t>
      </w:r>
      <w:r w:rsidRPr="00AC3E8B">
        <w:rPr>
          <w:rFonts w:ascii="Bookman Old Style" w:hAnsi="Bookman Old Style"/>
          <w:b/>
          <w:sz w:val="24"/>
          <w:szCs w:val="24"/>
        </w:rPr>
        <w:t>Apresentar na assinatura do contrato documento que comprove tal solicitação, bem como o nome do profissional responsável.</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14.1.</w:t>
      </w:r>
      <w:r w:rsidR="008C38A4">
        <w:rPr>
          <w:rFonts w:ascii="Bookman Old Style" w:hAnsi="Bookman Old Style"/>
          <w:sz w:val="24"/>
          <w:szCs w:val="24"/>
        </w:rPr>
        <w:t xml:space="preserve"> Será emitida</w:t>
      </w:r>
      <w:r>
        <w:rPr>
          <w:rFonts w:ascii="Bookman Old Style" w:hAnsi="Bookman Old Style"/>
          <w:sz w:val="24"/>
          <w:szCs w:val="24"/>
        </w:rPr>
        <w:t xml:space="preserve"> autorização de fo</w:t>
      </w:r>
      <w:r w:rsidR="001F4BB3">
        <w:rPr>
          <w:rFonts w:ascii="Bookman Old Style" w:hAnsi="Bookman Old Style"/>
          <w:sz w:val="24"/>
          <w:szCs w:val="24"/>
        </w:rPr>
        <w:t xml:space="preserve">rnecimento do objeto conforme as quantidades, locais e datas que a Administração </w:t>
      </w:r>
      <w:r>
        <w:rPr>
          <w:rFonts w:ascii="Bookman Old Style" w:hAnsi="Bookman Old Style"/>
          <w:sz w:val="24"/>
          <w:szCs w:val="24"/>
        </w:rPr>
        <w:t>necessitar.</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Pr>
          <w:rFonts w:ascii="Bookman Old Style" w:hAnsi="Bookman Old Style"/>
          <w:sz w:val="24"/>
          <w:szCs w:val="24"/>
        </w:rPr>
        <w:t xml:space="preserve"> adquiridos</w:t>
      </w:r>
      <w:r w:rsidR="001F4BB3">
        <w:rPr>
          <w:rFonts w:ascii="Bookman Old Style" w:hAnsi="Bookman Old Style"/>
          <w:sz w:val="24"/>
          <w:szCs w:val="24"/>
        </w:rPr>
        <w:t>, a marca, o valor</w:t>
      </w:r>
      <w:r>
        <w:rPr>
          <w:rFonts w:ascii="Bookman Old Style" w:hAnsi="Bookman Old Style"/>
          <w:sz w:val="24"/>
          <w:szCs w:val="24"/>
        </w:rPr>
        <w:t xml:space="preserve"> e o local de entrega.</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w:t>
      </w:r>
      <w:r w:rsidR="003B4315">
        <w:rPr>
          <w:rFonts w:ascii="Bookman Old Style" w:hAnsi="Bookman Old Style"/>
          <w:color w:val="000000" w:themeColor="text1"/>
          <w:sz w:val="24"/>
          <w:szCs w:val="24"/>
        </w:rPr>
        <w:t>prestar os serviços</w:t>
      </w:r>
      <w:r>
        <w:rPr>
          <w:rFonts w:ascii="Bookman Old Style" w:hAnsi="Bookman Old Style"/>
          <w:color w:val="000000" w:themeColor="text1"/>
          <w:sz w:val="24"/>
          <w:szCs w:val="24"/>
        </w:rPr>
        <w:t xml:space="preserve"> solicitado</w:t>
      </w:r>
      <w:r w:rsidR="003B4315">
        <w:rPr>
          <w:rFonts w:ascii="Bookman Old Style" w:hAnsi="Bookman Old Style"/>
          <w:color w:val="000000" w:themeColor="text1"/>
          <w:sz w:val="24"/>
          <w:szCs w:val="24"/>
        </w:rPr>
        <w:t>s</w:t>
      </w:r>
      <w:r>
        <w:rPr>
          <w:rFonts w:ascii="Bookman Old Style" w:hAnsi="Bookman Old Style"/>
          <w:color w:val="000000" w:themeColor="text1"/>
          <w:sz w:val="24"/>
          <w:szCs w:val="24"/>
        </w:rPr>
        <w:t xml:space="preserve"> na autorização de fornecimento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quando solicitado pela Administração, caracteriza-se como inexecução </w:t>
      </w:r>
      <w:r w:rsidR="001F4BB3">
        <w:rPr>
          <w:rFonts w:ascii="Bookman Old Style" w:hAnsi="Bookman Old Style"/>
          <w:color w:val="000000" w:themeColor="text1"/>
          <w:sz w:val="24"/>
          <w:szCs w:val="24"/>
        </w:rPr>
        <w:t>parcial do contrato</w:t>
      </w:r>
      <w:r>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o contratado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w:t>
      </w:r>
      <w:r w:rsidR="00900F6B">
        <w:rPr>
          <w:rFonts w:ascii="Bookman Old Style" w:hAnsi="Bookman Old Style"/>
          <w:sz w:val="24"/>
          <w:szCs w:val="24"/>
        </w:rPr>
        <w:t>A prestação dos serviços será realizada nos locais definidos no presente Edital e ocorrerá de forma mensal.</w:t>
      </w:r>
    </w:p>
    <w:p w:rsidR="00900F6B" w:rsidRPr="00900F6B" w:rsidRDefault="00900F6B" w:rsidP="008C38A4">
      <w:pPr>
        <w:overflowPunct w:val="0"/>
        <w:autoSpaceDE w:val="0"/>
        <w:autoSpaceDN w:val="0"/>
        <w:adjustRightInd w:val="0"/>
        <w:spacing w:after="120"/>
        <w:jc w:val="both"/>
        <w:rPr>
          <w:rFonts w:ascii="Bookman Old Style" w:hAnsi="Bookman Old Style"/>
          <w:sz w:val="24"/>
          <w:szCs w:val="24"/>
        </w:rPr>
      </w:pPr>
      <w:r w:rsidRPr="00900F6B">
        <w:rPr>
          <w:rFonts w:ascii="Bookman Old Style" w:hAnsi="Bookman Old Style"/>
          <w:b/>
          <w:sz w:val="24"/>
          <w:szCs w:val="24"/>
        </w:rPr>
        <w:lastRenderedPageBreak/>
        <w:t xml:space="preserve">16.2 </w:t>
      </w:r>
      <w:r>
        <w:rPr>
          <w:rFonts w:ascii="Bookman Old Style" w:hAnsi="Bookman Old Style"/>
          <w:sz w:val="24"/>
          <w:szCs w:val="24"/>
        </w:rPr>
        <w:t>A prestação dos serviços será acompanhada e fiscalizada por um ou mais servidores representantes da Administração Municipal, previamente designados pela autoridade superior.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17. DO RECEBIMENTO DO OBJETO</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sidR="00394EBE">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17.2.2.</w:t>
      </w:r>
      <w:r w:rsidRPr="00B44A13">
        <w:rPr>
          <w:rFonts w:ascii="Bookman Old Style" w:hAnsi="Bookman Old Style"/>
          <w:sz w:val="24"/>
          <w:szCs w:val="24"/>
        </w:rPr>
        <w:t xml:space="preserve"> Definitivamente, após a verificação da qualidade e quantidade do material e consequente</w:t>
      </w:r>
      <w:r>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Pr>
          <w:rFonts w:ascii="Bookman Old Style" w:hAnsi="Bookman Old Style"/>
          <w:sz w:val="24"/>
          <w:szCs w:val="24"/>
        </w:rPr>
        <w:t>ordem cronológica de pagamentos da Administração.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 xml:space="preserve">º da </w:t>
      </w:r>
      <w:r>
        <w:rPr>
          <w:rFonts w:ascii="Bookman Old Style" w:hAnsi="Bookman Old Style"/>
          <w:sz w:val="24"/>
          <w:szCs w:val="24"/>
        </w:rPr>
        <w:lastRenderedPageBreak/>
        <w:t>Lei 10.520/2002</w:t>
      </w:r>
      <w:r w:rsidRPr="00007B74">
        <w:rPr>
          <w:rFonts w:ascii="Bookman Old Style" w:hAnsi="Bookman Old Style"/>
          <w:sz w:val="24"/>
          <w:szCs w:val="24"/>
        </w:rPr>
        <w:t>, pelo prazo de até 5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w:t>
      </w:r>
      <w:r w:rsidR="00F42C93">
        <w:rPr>
          <w:rFonts w:ascii="Bookman Old Style" w:hAnsi="Bookman Old Style"/>
          <w:sz w:val="24"/>
          <w:szCs w:val="24"/>
        </w:rPr>
        <w:t xml:space="preserve">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.1.</w:t>
      </w:r>
      <w:r w:rsidR="00136074">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w:t>
      </w:r>
      <w:r w:rsidR="00F42C93">
        <w:rPr>
          <w:rFonts w:ascii="Bookman Old Style" w:hAnsi="Bookman Old Style"/>
          <w:sz w:val="24"/>
          <w:szCs w:val="24"/>
        </w:rPr>
        <w:t xml:space="preserve"> total</w:t>
      </w:r>
      <w:r w:rsidR="00136074">
        <w:rPr>
          <w:rFonts w:ascii="Bookman Old Style" w:hAnsi="Bookman Old Style"/>
          <w:sz w:val="24"/>
          <w:szCs w:val="24"/>
        </w:rPr>
        <w:t>.</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.2.</w:t>
      </w:r>
      <w:r w:rsidR="00136074">
        <w:rPr>
          <w:rFonts w:ascii="Bookman Old Style" w:hAnsi="Bookman Old Style"/>
          <w:sz w:val="24"/>
          <w:szCs w:val="24"/>
        </w:rPr>
        <w:t xml:space="preserve"> Pela inexecução total do contrato será ap</w:t>
      </w:r>
      <w:r>
        <w:rPr>
          <w:rFonts w:ascii="Bookman Old Style" w:hAnsi="Bookman Old Style"/>
          <w:sz w:val="24"/>
          <w:szCs w:val="24"/>
        </w:rPr>
        <w:t>licado multa compensatória de 30</w:t>
      </w:r>
      <w:r w:rsidR="00136074">
        <w:rPr>
          <w:rFonts w:ascii="Bookman Old Style" w:hAnsi="Bookman Old Style"/>
          <w:sz w:val="24"/>
          <w:szCs w:val="24"/>
        </w:rPr>
        <w:t>% (</w:t>
      </w:r>
      <w:r>
        <w:rPr>
          <w:rFonts w:ascii="Bookman Old Style" w:hAnsi="Bookman Old Style"/>
          <w:sz w:val="24"/>
          <w:szCs w:val="24"/>
        </w:rPr>
        <w:t xml:space="preserve">trinta </w:t>
      </w:r>
      <w:r w:rsidR="00136074">
        <w:rPr>
          <w:rFonts w:ascii="Bookman Old Style" w:hAnsi="Bookman Old Style"/>
          <w:sz w:val="24"/>
          <w:szCs w:val="24"/>
        </w:rPr>
        <w:t>por cento), calculada sobre seu valor total.</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136074">
        <w:rPr>
          <w:rFonts w:ascii="Bookman Old Style" w:hAnsi="Bookman Old Style"/>
          <w:bCs/>
          <w:sz w:val="24"/>
          <w:szCs w:val="24"/>
        </w:rPr>
        <w:t xml:space="preserve">contratada </w:t>
      </w:r>
      <w:r w:rsidR="00136074">
        <w:rPr>
          <w:rFonts w:ascii="Bookman Old Style" w:hAnsi="Bookman Old Style"/>
          <w:sz w:val="24"/>
          <w:szCs w:val="24"/>
        </w:rPr>
        <w:t>que não cumprir as cláusulas contratuais sujeita ainda à:</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consequências </w:t>
      </w:r>
      <w:r w:rsidRPr="00B44A13">
        <w:rPr>
          <w:rFonts w:ascii="Bookman Old Style" w:hAnsi="Bookman Old Style"/>
          <w:bCs/>
          <w:sz w:val="24"/>
          <w:szCs w:val="24"/>
        </w:rPr>
        <w:lastRenderedPageBreak/>
        <w:t xml:space="preserve">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136074" w:rsidRPr="00B44A13"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A Pregoeira, no decorrer do certame poderá: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24.4. </w:t>
      </w:r>
      <w:r>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pregoeir</w:t>
      </w:r>
      <w:r>
        <w:rPr>
          <w:rFonts w:ascii="Bookman Old Style" w:hAnsi="Bookman Old Style"/>
          <w:sz w:val="24"/>
          <w:szCs w:val="24"/>
        </w:rPr>
        <w: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24.12.</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Pregoeira com auxílio da equipe de apoio, à luz da legislação vigente.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A fiscalização do Contrato ficará a cargo de servidor nomeado pela contratante.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Pr>
          <w:rFonts w:ascii="Bookman Old Style" w:hAnsi="Bookman Old Style"/>
          <w:bCs/>
          <w:sz w:val="24"/>
          <w:szCs w:val="24"/>
        </w:rPr>
        <w:t xml:space="preserve"> publicação em órgão da imprensa oficial.</w:t>
      </w:r>
    </w:p>
    <w:p w:rsidR="00E126A9" w:rsidRPr="00903C20"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da Comarca de Campo Erê/SC.</w:t>
      </w:r>
    </w:p>
    <w:p w:rsidR="00E46A13"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8A794E">
        <w:rPr>
          <w:sz w:val="24"/>
          <w:szCs w:val="24"/>
        </w:rPr>
        <w:t>04 de outubro</w:t>
      </w:r>
      <w:r w:rsidR="00E810B6">
        <w:rPr>
          <w:sz w:val="24"/>
          <w:szCs w:val="24"/>
        </w:rPr>
        <w:t xml:space="preserve"> de 2019</w:t>
      </w:r>
      <w:r w:rsidRPr="00F00DE8">
        <w:rPr>
          <w:rFonts w:ascii="Bookman Old Style" w:hAnsi="Bookman Old Style"/>
          <w:sz w:val="24"/>
          <w:szCs w:val="24"/>
        </w:rPr>
        <w:t>.</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E810B6"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903C20" w:rsidRPr="00903C20" w:rsidRDefault="00692CFE" w:rsidP="00903C20">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C329EA">
        <w:rPr>
          <w:rFonts w:ascii="Bookman Old Style" w:hAnsi="Bookman Old Style"/>
          <w:sz w:val="24"/>
          <w:szCs w:val="24"/>
        </w:rPr>
        <w:t>101</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C329EA">
        <w:rPr>
          <w:rFonts w:ascii="Bookman Old Style" w:hAnsi="Bookman Old Style"/>
          <w:sz w:val="24"/>
          <w:szCs w:val="24"/>
        </w:rPr>
        <w:t>63</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E810B6">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8A794E" w:rsidRPr="00F75635">
        <w:rPr>
          <w:rFonts w:ascii="Bookman Old Style" w:hAnsi="Bookman Old Style"/>
          <w:b/>
          <w:bCs/>
          <w:sz w:val="24"/>
          <w:szCs w:val="24"/>
        </w:rPr>
        <w:t>A PRESENTE LICITAÇÃO VISA CONTRATAÇÃO DE EMPRESA PARA PRESTAÇÃO DE SERVIÇOS DE MONITORAMENTO</w:t>
      </w:r>
      <w:r w:rsidR="008A794E">
        <w:rPr>
          <w:rFonts w:ascii="Bookman Old Style" w:hAnsi="Bookman Old Style"/>
          <w:b/>
          <w:bCs/>
          <w:sz w:val="24"/>
          <w:szCs w:val="24"/>
        </w:rPr>
        <w:t xml:space="preserve"> ELETRÔNICO E VÍDEO MONITORAMENTO</w:t>
      </w:r>
      <w:r w:rsidR="008A794E" w:rsidRPr="00F75635">
        <w:rPr>
          <w:rFonts w:ascii="Bookman Old Style" w:hAnsi="Bookman Old Style"/>
          <w:b/>
          <w:bCs/>
          <w:sz w:val="24"/>
          <w:szCs w:val="24"/>
        </w:rPr>
        <w:t>,</w:t>
      </w:r>
      <w:r w:rsidR="008A794E">
        <w:rPr>
          <w:rFonts w:ascii="Bookman Old Style" w:hAnsi="Bookman Old Style"/>
          <w:b/>
          <w:bCs/>
          <w:sz w:val="24"/>
          <w:szCs w:val="24"/>
        </w:rPr>
        <w:t xml:space="preserve"> COM EQUIPAMENTOS NECESSÁRIOS, EM REGIME DE COMODATO, COM ATENDIMENTO PRESENCIAL </w:t>
      </w:r>
      <w:r w:rsidR="008A794E" w:rsidRPr="00F75635">
        <w:rPr>
          <w:rFonts w:ascii="Bookman Old Style" w:hAnsi="Bookman Old Style"/>
          <w:b/>
          <w:bCs/>
          <w:sz w:val="24"/>
          <w:szCs w:val="24"/>
        </w:rPr>
        <w:t xml:space="preserve"> DE ACORDO COM A</w:t>
      </w:r>
      <w:r w:rsidR="008A794E">
        <w:rPr>
          <w:rFonts w:ascii="Bookman Old Style" w:hAnsi="Bookman Old Style"/>
          <w:b/>
          <w:bCs/>
          <w:sz w:val="24"/>
          <w:szCs w:val="24"/>
        </w:rPr>
        <w:t>S</w:t>
      </w:r>
      <w:r w:rsidR="008A794E" w:rsidRPr="00F75635">
        <w:rPr>
          <w:rFonts w:ascii="Bookman Old Style" w:hAnsi="Bookman Old Style"/>
          <w:b/>
          <w:bCs/>
          <w:sz w:val="24"/>
          <w:szCs w:val="24"/>
        </w:rPr>
        <w:t xml:space="preserve"> NECESSIDADE DO MUNICÍPIO, CONFORME ESPECIFICAÇÕES DO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8A794E" w:rsidRDefault="008A794E" w:rsidP="008A794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8D218D" w:rsidRPr="008D218D">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8D218D" w:rsidRPr="008D218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90"/>
        <w:gridCol w:w="685"/>
        <w:gridCol w:w="723"/>
        <w:gridCol w:w="3259"/>
        <w:gridCol w:w="1231"/>
        <w:gridCol w:w="1036"/>
      </w:tblGrid>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UNIDADE BÁSICA DE SAÚDE, CONTENDO OS SEGUINTES EQUIPAMENTOS: 45 (QUARENTA E CINCO) SENSOR DE PRESENÇA INFRAVERMELHO PASSIVO COM FIO; 01 (UMA) CENTRAL DE ALARME COM TECLADO, CAIXA, FONTE, COMUNICAÇÃO VIA INTERNET, TELEFONE E GPRS; 02 (DOIS) SIRENE PIEZOELÉTRICA; 01 (UM) BATERIA SELADA 12V; 01 (UM) KIT INSTALAÇÃO (BUCHAS, PARAFUSOS E FILTRO DE LINHA); 700 METROS DE CABO DE ALARME DE 04 VIAS;</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623,00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1246,00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 ESCOLAR CRIANÇA FELIZ DO CENTRO DA CIDADE, CONTENDO OS SEGUINTES EQUIPAMENTOS: 05 (CINCO) SENSOR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120 MTS DE </w:t>
            </w:r>
            <w:r>
              <w:rPr>
                <w:rFonts w:ascii="Arial" w:hAnsi="Arial" w:cs="Arial"/>
                <w:sz w:val="16"/>
                <w:lang w:eastAsia="en-US"/>
              </w:rPr>
              <w:lastRenderedPageBreak/>
              <w:t xml:space="preserve">CABO DE ALARME 04 VIAS; 150 METROS DE CÂMERAS COAXIAL;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692,00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GARAGEM DE MÁQUINAS DO MUNICÍPIO, CONTENDO OS SEGUINTES ITENS: 06 (SEIS) SENSOR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100 MTS DE CABO DE ALARME 04 VIAS; 100 METROS DE CABO DE CÂMERAS COAXIAL;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379,00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758,00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SEDE DO CRAS, CONTENDO OS SEGUINTES EQUIPAMENTOS: 11 (ONZE)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150 METROS DE CABO DE CÂMERA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412,00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824,00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CLUBE DE IDOSOS SÃO BRÁS, CONTENDO OS SEGUINTES EQUIPAMENTOS: 08 (OITO) SENSORES DE PRESENÇA INFRAVERMELHO PASSIVO COM FIO; 01 (UMA) CENTRAL DE ALARME COM TECLADO, CAIXA, FONTE, COMUNICAÇÃO VIA INTERNET, TELEFONE E GPRS; 02 (DOIS) SIRENE PIEZOELÉTICA; 01 (UM) BATERIA SELADA 12V; 01 (UM) DVR HIBRIDO 04 (QUATRO) CANAIS COM HD DE 01 (UM) TB; 04 (QUATRO) CÂMERAS EM HD </w:t>
            </w:r>
            <w:r>
              <w:rPr>
                <w:rFonts w:ascii="Arial" w:hAnsi="Arial" w:cs="Arial"/>
                <w:sz w:val="16"/>
                <w:lang w:eastAsia="en-US"/>
              </w:rPr>
              <w:lastRenderedPageBreak/>
              <w:t>LENTE 01 (UM) MEGA, 3,6 MM COM IR 20 MTS IP66; 04 (QUATRO) CONECTOR BALUN PASSIVO; 04 (QUATRO) FONTE 12 V 2A; 01 (UM) KIT INSTALAÇÃO (FILTRO DE LINHA, P4 MACHO, CAIXA PADRÃO, BUCHAS, PARAFUSOS); 01 NOBREAK 720 VA 220V; 150 MTS DE CABO DE ALARME 04 VIAS; 120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354,00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708,00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SEC. DA AGRICULTURA COM OS SEGUINTES EQUIPAMENTOS: 11 (ONZE)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120 METROS DECABO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412,00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824,00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SEDE DA PREFEITURA MUNICIPAL, CONTENDO OS SEGUINTES EQUIPAMENTOS: 21 (VINTE E UM) SENSORES DE PRESENÇA INFRAVERMELHO PASSIVO COM FIO; 01 (UMA) CENTRAL DE ALARME COM TECLADO, CAIXA, FONTE, COMUNICAÇÃO VIA INTERNET, TELEFONE E GPRS; 02 (DOIS) SIRENE PIEZOELÉTICA; 01 (UM) BATERIA SELADA 12V; 01 (UM) KIT INSTALAÇÃO (FILTRO DE LINHA, BUCHAS, PARAFUSOS); 400 MTS DE CABO DE ALARME 04 VIAS;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543,00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1086,00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PRÉDIO DO SERVIÇO DE CONVIVÊNCIA E FORTALECIMENTO DE VÍNCULOS COM OS SEGUINTES EQUIPAMENTOS: 12 (DOZE) SENSORES DE PRESENÇA INFRAVERMELHO PASSIVO COM FIO; 01 (UMA) CENTRAL DE ALARME COM TECLADO, CAIXA, FONTE, COMUNICAÇÃO VIA INTERNET, TELEFONE E GPRS; 02 (DOIS) SIRENE PIEZOELÉTRICA; 01 (UM) BATERIA SELADA 12V; 01 (UM) DVR HIBRIDO 04 (QUATRO) CANAIS COM HD DE 01 (UM) TB; 04 (QUATRO) CÂMERAS EM HD </w:t>
            </w:r>
            <w:r>
              <w:rPr>
                <w:rFonts w:ascii="Arial" w:hAnsi="Arial" w:cs="Arial"/>
                <w:sz w:val="16"/>
                <w:lang w:eastAsia="en-US"/>
              </w:rPr>
              <w:lastRenderedPageBreak/>
              <w:t>LENTE 01 (UM) MEGA, 3,6 MM COM IR 20 MTS IP66; 04 (QUATRO) CONECTOR BALUN PASSIVO; 04 (QUATRO) FONTE 12 V 2A; 01 (UM) KIT INSTALAÇÃO (FILTRO DE LINHA, P4 MACHO, CAIXA PADRÃO, BUCHAS, PARAFUSOS); 01 NOBREAK 720 VA 220V; 200 MTS DE CABO DE ALARME 04 VIAS; 150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422,00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422,00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SEDE DO NÚCLEO ESCOLAR SANTA TEREZINHA, CONTENDO OS SEGUINTES ITENS: 12 (DOZE) SENSORES DE PRESENÇA INFRAVERMELHO PASSIVO COM FIO; 01 (UMA) CENTRAL DE ALARME COM TECLADO, CAIXA, FONTE, COMUNICAÇÃO VIA INTERNET, TELEFONE E GPRS; 02 (DOIS) SIRENE PIEZOELÉTRICA; 01 (UM) BATERIA SELADA 12V; 01 (UM) KIT INSTALAÇÃO (FILTRO DE LINHA, BUCHAS, PARAFUSOS); 300 MTS DE CABO DE ALARME 04 VIAS;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342,00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684,00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SEDE DO CONSELHO TUTELAR CONTENDO OS SEGUINTES EQUIPAMENTOS: 06 (SEIS) SENSORES DE PRESENÇA INFRAVERMELHO PASSIVO COM FIO; 01 (UMA) CENTRAL DE ALARME COM TECLADO, CAIXA, FONTE, COMUNICAÇÃO VIA INTERNET, TELEFONE E GPRS; 02 (DOIS) SIRENE PIEZOELÉTRICA;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100 MTS DE CABO DE ALARME 04 VIAS; 100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692,00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PRÉDIO DA SECRETARIA MUNICIPAL DE EDUCAÇÃO, CONTENDO OS SEGUINTES EQUIPAMENTOS: 06 (SEIS) SENSORES DE PRESENÇA INFRAVERMELHO PASSIVO COM FIO; 01 (UM) CENTRAL DE ALARME, COM TECLADO, FONTE, CAIXA, COMUNICAÇÃO VIA INTERNET, TELEFONE E GPRS; 02 (DOIS) SIRENE PIEZOELÉTRICA; 01 (UM) BATERIA DE ALARME SELADA 12V; 01 (UM) DVR HIBRIDO 04 CANAIS COM HD DE 01 TB; </w:t>
            </w:r>
            <w:r>
              <w:rPr>
                <w:rFonts w:ascii="Arial" w:hAnsi="Arial" w:cs="Arial"/>
                <w:sz w:val="16"/>
                <w:lang w:eastAsia="en-US"/>
              </w:rPr>
              <w:lastRenderedPageBreak/>
              <w:t>04 (QUATRO) CÂMERAS EM HD LENTE 01 MEGA 3,6 MM COM IR 20 MTS IP66; 04 (QUATRO) CONECTOR BALUN PASSIVO; 04 (QUATRO) FONTE 12V2A; 01 (UM) KIT INSTALAÇÃO (FILTRO DE LINHA, P4 MACHO, CAIXA PADRÃO, BUCHAS E PARAFUSOS); 01 (UM) NOBERAK 720 A 220 V; 100 MTS DE CABO DE ALARME 04 VIAS; 100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692,00</w:t>
            </w:r>
          </w:p>
        </w:tc>
      </w:tr>
      <w:tr w:rsidR="008A794E" w:rsidTr="008A794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A794E" w:rsidRDefault="008A794E">
            <w:pPr>
              <w:pStyle w:val="Ttulo1"/>
              <w:spacing w:line="276" w:lineRule="auto"/>
              <w:jc w:val="right"/>
              <w:rPr>
                <w:rFonts w:ascii="Arial" w:hAnsi="Arial" w:cs="Arial"/>
                <w:lang w:eastAsia="en-US"/>
              </w:rPr>
            </w:pPr>
            <w:r>
              <w:rPr>
                <w:rFonts w:ascii="Arial"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8.628,00 </w:t>
            </w:r>
          </w:p>
        </w:tc>
      </w:tr>
    </w:tbl>
    <w:p w:rsidR="008A794E" w:rsidRDefault="008A794E" w:rsidP="008A794E"/>
    <w:p w:rsidR="008D223E" w:rsidRDefault="008D218D" w:rsidP="008A794E">
      <w:pPr>
        <w:overflowPunct w:val="0"/>
        <w:autoSpaceDE w:val="0"/>
        <w:autoSpaceDN w:val="0"/>
        <w:adjustRightInd w:val="0"/>
        <w:spacing w:after="120"/>
        <w:jc w:val="both"/>
        <w:rPr>
          <w:rFonts w:ascii="Bookman Old Style" w:hAnsi="Bookman Old Style" w:cs="MoolBoran"/>
          <w:b/>
        </w:rPr>
      </w:pPr>
      <w:r>
        <w:rPr>
          <w:rFonts w:ascii="Bookman Old Style" w:hAnsi="Bookman Old Style" w:cs="MoolBoran"/>
        </w:rPr>
        <w:fldChar w:fldCharType="end"/>
      </w:r>
      <w:r w:rsidR="008D223E">
        <w:rPr>
          <w:rFonts w:ascii="Bookman Old Style" w:hAnsi="Bookman Old Style" w:cs="MoolBoran"/>
          <w:b/>
        </w:rPr>
        <w:t xml:space="preserve">2 - </w:t>
      </w:r>
      <w:r w:rsidR="00D64B1C" w:rsidRPr="00D64B1C">
        <w:rPr>
          <w:rFonts w:ascii="Bookman Old Style" w:hAnsi="Bookman Old Style" w:cs="MoolBoran"/>
          <w:b/>
        </w:rPr>
        <w:t xml:space="preserve"> </w:t>
      </w:r>
      <w:r w:rsidR="008D223E">
        <w:rPr>
          <w:rFonts w:ascii="Bookman Old Style" w:hAnsi="Bookman Old Style" w:cs="MoolBoran"/>
          <w:b/>
        </w:rPr>
        <w:t xml:space="preserve">DA REALIZAÇÃO DOS SERVIÇOS:  </w:t>
      </w:r>
    </w:p>
    <w:p w:rsidR="00D64B1C" w:rsidRDefault="008D223E" w:rsidP="00C329EA">
      <w:pPr>
        <w:overflowPunct w:val="0"/>
        <w:autoSpaceDE w:val="0"/>
        <w:autoSpaceDN w:val="0"/>
        <w:adjustRightInd w:val="0"/>
        <w:spacing w:after="120"/>
        <w:jc w:val="both"/>
        <w:rPr>
          <w:rFonts w:ascii="Bookman Old Style" w:hAnsi="Bookman Old Style"/>
          <w:sz w:val="24"/>
          <w:szCs w:val="24"/>
        </w:rPr>
      </w:pPr>
      <w:r w:rsidRPr="008D223E">
        <w:rPr>
          <w:rFonts w:ascii="Bookman Old Style" w:hAnsi="Bookman Old Style" w:cs="MoolBoran"/>
          <w:b/>
          <w:sz w:val="24"/>
          <w:szCs w:val="24"/>
        </w:rPr>
        <w:t>2.1</w:t>
      </w:r>
      <w:r>
        <w:rPr>
          <w:rFonts w:ascii="Bookman Old Style" w:hAnsi="Bookman Old Style" w:cs="MoolBoran"/>
          <w:b/>
        </w:rPr>
        <w:t xml:space="preserve"> </w:t>
      </w:r>
      <w:r w:rsidR="00D433F3" w:rsidRPr="00D433F3">
        <w:rPr>
          <w:rFonts w:ascii="Bookman Old Style" w:hAnsi="Bookman Old Style"/>
          <w:sz w:val="24"/>
          <w:szCs w:val="24"/>
        </w:rPr>
        <w:t>O monitoramento do alarme será efetuado remotamente para identificar possíveis sinistros, violações e/ou ocorrências nos imóveis e permitir a adoção de medidas necessárias.</w:t>
      </w:r>
      <w:r>
        <w:rPr>
          <w:rFonts w:ascii="Bookman Old Style" w:hAnsi="Bookman Old Style"/>
          <w:sz w:val="24"/>
          <w:szCs w:val="24"/>
        </w:rPr>
        <w:t xml:space="preserve"> Porém a empresa deverá ter um técnico no município para atendimento sempre que necessário for, bem como para acompanhar os locais monitorados</w:t>
      </w:r>
      <w:r w:rsidR="005F4C17">
        <w:rPr>
          <w:rFonts w:ascii="Bookman Old Style" w:hAnsi="Bookman Old Style"/>
          <w:sz w:val="24"/>
          <w:szCs w:val="24"/>
        </w:rPr>
        <w:t>;</w:t>
      </w:r>
      <w:r>
        <w:rPr>
          <w:rFonts w:ascii="Bookman Old Style" w:hAnsi="Bookman Old Style"/>
          <w:sz w:val="24"/>
          <w:szCs w:val="24"/>
        </w:rPr>
        <w:t xml:space="preserve"> </w:t>
      </w:r>
    </w:p>
    <w:p w:rsidR="008D223E" w:rsidRDefault="008D223E" w:rsidP="00C329EA">
      <w:pPr>
        <w:overflowPunct w:val="0"/>
        <w:autoSpaceDE w:val="0"/>
        <w:autoSpaceDN w:val="0"/>
        <w:adjustRightInd w:val="0"/>
        <w:spacing w:after="120"/>
        <w:jc w:val="both"/>
        <w:rPr>
          <w:rFonts w:ascii="Bookman Old Style" w:hAnsi="Bookman Old Style"/>
          <w:sz w:val="24"/>
          <w:szCs w:val="24"/>
        </w:rPr>
      </w:pPr>
      <w:r w:rsidRPr="008D223E">
        <w:rPr>
          <w:rFonts w:ascii="Bookman Old Style" w:hAnsi="Bookman Old Style"/>
          <w:b/>
          <w:sz w:val="24"/>
          <w:szCs w:val="24"/>
        </w:rPr>
        <w:t xml:space="preserve">2.2 </w:t>
      </w:r>
      <w:r w:rsidRPr="008D223E">
        <w:rPr>
          <w:rFonts w:ascii="Bookman Old Style" w:hAnsi="Bookman Old Style"/>
          <w:sz w:val="24"/>
          <w:szCs w:val="24"/>
        </w:rPr>
        <w:t>Entrar em contato com responsáveis, quando o alarme não tiver sido ativado nos horários preestabelecidos, para comunicar o fato e ativar o alarme remotamente, se for o caso</w:t>
      </w:r>
      <w:r w:rsidR="005F4C17">
        <w:rPr>
          <w:rFonts w:ascii="Bookman Old Style" w:hAnsi="Bookman Old Style"/>
          <w:sz w:val="24"/>
          <w:szCs w:val="24"/>
        </w:rPr>
        <w:t>;</w:t>
      </w:r>
    </w:p>
    <w:p w:rsidR="008D223E" w:rsidRDefault="008D223E" w:rsidP="00C329EA">
      <w:pPr>
        <w:overflowPunct w:val="0"/>
        <w:autoSpaceDE w:val="0"/>
        <w:autoSpaceDN w:val="0"/>
        <w:adjustRightInd w:val="0"/>
        <w:spacing w:after="120"/>
        <w:jc w:val="both"/>
      </w:pPr>
      <w:r w:rsidRPr="008D223E">
        <w:rPr>
          <w:rFonts w:ascii="Bookman Old Style" w:hAnsi="Bookman Old Style"/>
          <w:b/>
          <w:sz w:val="24"/>
          <w:szCs w:val="24"/>
        </w:rPr>
        <w:t xml:space="preserve">2.3 </w:t>
      </w:r>
      <w:r w:rsidR="005F4C17" w:rsidRPr="005F4C17">
        <w:rPr>
          <w:rFonts w:ascii="Bookman Old Style" w:hAnsi="Bookman Old Style"/>
          <w:sz w:val="24"/>
          <w:szCs w:val="24"/>
        </w:rPr>
        <w:t>Prestar monitoramento 24 (vinte e quatro) horas ininterruptas, não deixando de atender nenhum dos disparos dos alarmes, seja em qualquer horário ou em qualquer dia da semana</w:t>
      </w:r>
      <w:r w:rsidR="005F4C17">
        <w:t>;</w:t>
      </w:r>
    </w:p>
    <w:p w:rsidR="005F4C17" w:rsidRDefault="005F4C17" w:rsidP="00C329EA">
      <w:pPr>
        <w:overflowPunct w:val="0"/>
        <w:autoSpaceDE w:val="0"/>
        <w:autoSpaceDN w:val="0"/>
        <w:adjustRightInd w:val="0"/>
        <w:spacing w:after="120"/>
        <w:jc w:val="both"/>
      </w:pPr>
      <w:r w:rsidRPr="005F4C17">
        <w:rPr>
          <w:rFonts w:ascii="Bookman Old Style" w:hAnsi="Bookman Old Style"/>
          <w:b/>
          <w:sz w:val="24"/>
          <w:szCs w:val="24"/>
        </w:rPr>
        <w:t xml:space="preserve">2.4 </w:t>
      </w:r>
      <w:r w:rsidRPr="005F4C17">
        <w:rPr>
          <w:rFonts w:ascii="Bookman Old Style" w:hAnsi="Bookman Old Style"/>
          <w:sz w:val="24"/>
          <w:szCs w:val="24"/>
        </w:rPr>
        <w:t>Identificar o local de origem e avaliar o sinal de alarme, em caso de ocorrência</w:t>
      </w:r>
      <w:r>
        <w:t xml:space="preserve">; </w:t>
      </w:r>
    </w:p>
    <w:p w:rsidR="005F4C17" w:rsidRDefault="005F4C17" w:rsidP="00C329EA">
      <w:pPr>
        <w:overflowPunct w:val="0"/>
        <w:autoSpaceDE w:val="0"/>
        <w:autoSpaceDN w:val="0"/>
        <w:adjustRightInd w:val="0"/>
        <w:spacing w:after="120"/>
        <w:jc w:val="both"/>
      </w:pPr>
      <w:r w:rsidRPr="005F4C17">
        <w:rPr>
          <w:rFonts w:ascii="Bookman Old Style" w:hAnsi="Bookman Old Style"/>
          <w:b/>
          <w:sz w:val="24"/>
          <w:szCs w:val="24"/>
        </w:rPr>
        <w:t>2.5</w:t>
      </w:r>
      <w:r w:rsidRPr="005F4C17">
        <w:rPr>
          <w:rFonts w:ascii="Bookman Old Style" w:hAnsi="Bookman Old Style"/>
          <w:sz w:val="24"/>
          <w:szCs w:val="24"/>
        </w:rPr>
        <w:t xml:space="preserve"> Acionar imediatamente a autoridade policial, e adotar as providências necessárias para garantir a segurança do imóvel, em caso de ocorrências que impliquem em risco ao patrimônio da Contratante</w:t>
      </w:r>
      <w:r>
        <w:t>;</w:t>
      </w:r>
    </w:p>
    <w:p w:rsidR="000E7472" w:rsidRDefault="000E7472" w:rsidP="00C329EA">
      <w:pPr>
        <w:overflowPunct w:val="0"/>
        <w:autoSpaceDE w:val="0"/>
        <w:autoSpaceDN w:val="0"/>
        <w:adjustRightInd w:val="0"/>
        <w:spacing w:after="120"/>
        <w:jc w:val="both"/>
        <w:rPr>
          <w:rFonts w:ascii="Bookman Old Style" w:hAnsi="Bookman Old Style"/>
          <w:b/>
          <w:sz w:val="24"/>
          <w:szCs w:val="24"/>
        </w:rPr>
      </w:pPr>
      <w:r w:rsidRPr="000E7472">
        <w:rPr>
          <w:rFonts w:ascii="Bookman Old Style" w:hAnsi="Bookman Old Style"/>
          <w:b/>
          <w:sz w:val="24"/>
          <w:szCs w:val="24"/>
        </w:rPr>
        <w:t>2.6</w:t>
      </w:r>
      <w:r>
        <w:rPr>
          <w:rFonts w:ascii="Bookman Old Style" w:hAnsi="Bookman Old Style"/>
          <w:b/>
          <w:sz w:val="24"/>
          <w:szCs w:val="24"/>
        </w:rPr>
        <w:t xml:space="preserve"> </w:t>
      </w:r>
      <w:r w:rsidRPr="000E7472">
        <w:rPr>
          <w:rFonts w:ascii="Bookman Old Style" w:hAnsi="Bookman Old Style"/>
          <w:sz w:val="24"/>
          <w:szCs w:val="24"/>
        </w:rPr>
        <w:t>Colaborar com as autoridades policiais nas ocorrências relacionadas aos serviços contratados, inclusive com a indicação de testemunhas</w:t>
      </w:r>
      <w:r>
        <w:t xml:space="preserve">; </w:t>
      </w:r>
      <w:r w:rsidRPr="000E7472">
        <w:rPr>
          <w:rFonts w:ascii="Bookman Old Style" w:hAnsi="Bookman Old Style"/>
          <w:b/>
          <w:sz w:val="24"/>
          <w:szCs w:val="24"/>
        </w:rPr>
        <w:t xml:space="preserve"> </w:t>
      </w:r>
    </w:p>
    <w:p w:rsidR="000E7472" w:rsidRDefault="000E7472" w:rsidP="00C329EA">
      <w:pPr>
        <w:overflowPunct w:val="0"/>
        <w:autoSpaceDE w:val="0"/>
        <w:autoSpaceDN w:val="0"/>
        <w:adjustRightInd w:val="0"/>
        <w:spacing w:after="120"/>
        <w:jc w:val="both"/>
      </w:pPr>
      <w:r>
        <w:rPr>
          <w:rFonts w:ascii="Bookman Old Style" w:hAnsi="Bookman Old Style"/>
          <w:b/>
          <w:sz w:val="24"/>
          <w:szCs w:val="24"/>
        </w:rPr>
        <w:t xml:space="preserve">2.7 </w:t>
      </w:r>
      <w:r w:rsidRPr="000E7472">
        <w:rPr>
          <w:rFonts w:ascii="Bookman Old Style" w:hAnsi="Bookman Old Style"/>
          <w:sz w:val="24"/>
          <w:szCs w:val="24"/>
        </w:rPr>
        <w:t>Comunicar imediatamente aos responsáveis indicados pela Contratante, em caso de ocorrências</w:t>
      </w:r>
      <w:r>
        <w:t>;</w:t>
      </w:r>
    </w:p>
    <w:p w:rsidR="000E7472" w:rsidRPr="000E7472" w:rsidRDefault="000E7472" w:rsidP="00C329EA">
      <w:pPr>
        <w:overflowPunct w:val="0"/>
        <w:autoSpaceDE w:val="0"/>
        <w:autoSpaceDN w:val="0"/>
        <w:adjustRightInd w:val="0"/>
        <w:spacing w:after="120"/>
        <w:jc w:val="both"/>
        <w:rPr>
          <w:rFonts w:ascii="Bookman Old Style" w:hAnsi="Bookman Old Style"/>
          <w:b/>
          <w:sz w:val="24"/>
          <w:szCs w:val="24"/>
        </w:rPr>
      </w:pPr>
      <w:r w:rsidRPr="000E7472">
        <w:rPr>
          <w:rFonts w:ascii="Bookman Old Style" w:hAnsi="Bookman Old Style"/>
          <w:b/>
          <w:sz w:val="24"/>
          <w:szCs w:val="24"/>
        </w:rPr>
        <w:t xml:space="preserve">2.8 </w:t>
      </w:r>
      <w:r w:rsidRPr="000E7472">
        <w:rPr>
          <w:rFonts w:ascii="Bookman Old Style" w:hAnsi="Bookman Old Style"/>
          <w:sz w:val="24"/>
          <w:szCs w:val="24"/>
        </w:rPr>
        <w:t>Programar nas centrais para realizar auto-alarme quando não ocorrer ativação por parte do usuário, no final de expediente;</w:t>
      </w:r>
      <w:r>
        <w:t xml:space="preserve"> </w:t>
      </w:r>
    </w:p>
    <w:p w:rsidR="00800FE8" w:rsidRDefault="005F4C17" w:rsidP="00C329EA">
      <w:pPr>
        <w:overflowPunct w:val="0"/>
        <w:autoSpaceDE w:val="0"/>
        <w:autoSpaceDN w:val="0"/>
        <w:adjustRightInd w:val="0"/>
        <w:spacing w:after="120"/>
        <w:jc w:val="both"/>
        <w:rPr>
          <w:rFonts w:ascii="Bookman Old Style" w:hAnsi="Bookman Old Style"/>
          <w:sz w:val="24"/>
          <w:szCs w:val="24"/>
        </w:rPr>
      </w:pPr>
      <w:r w:rsidRPr="005F4C17">
        <w:rPr>
          <w:rFonts w:ascii="Bookman Old Style" w:hAnsi="Bookman Old Style"/>
          <w:b/>
          <w:sz w:val="24"/>
          <w:szCs w:val="24"/>
        </w:rPr>
        <w:t>2.</w:t>
      </w:r>
      <w:r w:rsidR="007E1081">
        <w:rPr>
          <w:rFonts w:ascii="Bookman Old Style" w:hAnsi="Bookman Old Style"/>
          <w:b/>
          <w:sz w:val="24"/>
          <w:szCs w:val="24"/>
        </w:rPr>
        <w:t>9</w:t>
      </w:r>
      <w:r w:rsidRPr="005F4C17">
        <w:rPr>
          <w:rFonts w:ascii="Bookman Old Style" w:hAnsi="Bookman Old Style"/>
          <w:b/>
          <w:sz w:val="24"/>
          <w:szCs w:val="24"/>
        </w:rPr>
        <w:t xml:space="preserve"> </w:t>
      </w:r>
      <w:r>
        <w:rPr>
          <w:rFonts w:ascii="Bookman Old Style" w:hAnsi="Bookman Old Style"/>
          <w:sz w:val="24"/>
          <w:szCs w:val="24"/>
        </w:rPr>
        <w:t xml:space="preserve">Disponibilizar 24 horas </w:t>
      </w:r>
      <w:r w:rsidRPr="00205916">
        <w:rPr>
          <w:rFonts w:ascii="Bookman Old Style" w:hAnsi="Bookman Old Style"/>
          <w:sz w:val="24"/>
          <w:szCs w:val="24"/>
        </w:rPr>
        <w:t>01 (um) técnico ou auxiliar técnico em equipamentos de alarme e monitoramento para atendimento das ocorrências</w:t>
      </w:r>
      <w:r w:rsidR="00800FE8">
        <w:rPr>
          <w:rFonts w:ascii="Bookman Old Style" w:hAnsi="Bookman Old Style"/>
          <w:sz w:val="24"/>
          <w:szCs w:val="24"/>
        </w:rPr>
        <w:t xml:space="preserve">, para comprovar se faz necessário apresentar declaração, assinada pelo representante legal da empresa. </w:t>
      </w:r>
    </w:p>
    <w:p w:rsidR="00693FB8" w:rsidRDefault="007E1081" w:rsidP="00C329EA">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3</w:t>
      </w:r>
      <w:r w:rsidR="00136074">
        <w:rPr>
          <w:rFonts w:ascii="Bookman Old Style" w:hAnsi="Bookman Old Style"/>
          <w:b/>
          <w:color w:val="000000" w:themeColor="text1"/>
          <w:sz w:val="24"/>
          <w:szCs w:val="24"/>
        </w:rPr>
        <w:t>. JUSTIFICATIVA</w:t>
      </w:r>
    </w:p>
    <w:p w:rsidR="008B04D3" w:rsidRPr="00614A3C" w:rsidRDefault="007E1081" w:rsidP="008C38A4">
      <w:pPr>
        <w:spacing w:after="120"/>
        <w:jc w:val="both"/>
        <w:rPr>
          <w:rFonts w:ascii="Bookman Old Style" w:hAnsi="Bookman Old Style" w:cs="Arial"/>
          <w:color w:val="000000"/>
          <w:sz w:val="24"/>
          <w:szCs w:val="24"/>
        </w:rPr>
      </w:pPr>
      <w:r>
        <w:rPr>
          <w:rFonts w:ascii="Bookman Old Style" w:hAnsi="Bookman Old Style" w:cs="Arial"/>
          <w:b/>
          <w:color w:val="000000"/>
          <w:sz w:val="24"/>
          <w:szCs w:val="24"/>
        </w:rPr>
        <w:t>3</w:t>
      </w:r>
      <w:r w:rsidR="005C6ACF" w:rsidRPr="008B04D3">
        <w:rPr>
          <w:rFonts w:ascii="Bookman Old Style" w:hAnsi="Bookman Old Style" w:cs="Arial"/>
          <w:b/>
          <w:color w:val="000000"/>
          <w:sz w:val="24"/>
          <w:szCs w:val="24"/>
        </w:rPr>
        <w:t>.1.</w:t>
      </w:r>
      <w:r w:rsidR="005C6ACF" w:rsidRPr="008B04D3">
        <w:rPr>
          <w:rFonts w:ascii="Bookman Old Style" w:hAnsi="Bookman Old Style" w:cs="Arial"/>
          <w:color w:val="000000"/>
          <w:sz w:val="24"/>
          <w:szCs w:val="24"/>
        </w:rPr>
        <w:t xml:space="preserve"> </w:t>
      </w:r>
      <w:r w:rsidR="00614A3C">
        <w:rPr>
          <w:rFonts w:ascii="Bookman Old Style" w:hAnsi="Bookman Old Style" w:cs="Arial"/>
          <w:color w:val="000000"/>
          <w:sz w:val="24"/>
          <w:szCs w:val="24"/>
        </w:rPr>
        <w:t xml:space="preserve">A contratação dos referidos serviços é necessária, uma vez que a proteção ao patrimônio público é medida é medida que se impõe, bem como, considerando que já ouve registro de furtos recentemente em estabelecimentos públicos, bem como pelo resguardo de veículos e </w:t>
      </w:r>
      <w:r w:rsidR="00614A3C">
        <w:rPr>
          <w:rFonts w:ascii="Bookman Old Style" w:hAnsi="Bookman Old Style" w:cs="Arial"/>
          <w:color w:val="000000"/>
          <w:sz w:val="24"/>
          <w:szCs w:val="24"/>
        </w:rPr>
        <w:lastRenderedPageBreak/>
        <w:t xml:space="preserve">demais equipamentos e máquinas que ficam estacionados no turno da noite nas dependências das diversas Secretarias Municipais. </w:t>
      </w:r>
      <w:r w:rsidR="00614A3C" w:rsidRPr="00614A3C">
        <w:rPr>
          <w:rFonts w:ascii="Bookman Old Style" w:hAnsi="Bookman Old Style"/>
          <w:sz w:val="24"/>
          <w:szCs w:val="24"/>
        </w:rPr>
        <w:t xml:space="preserve">Atualmente vive-se em constante estado de alerta com relação à segurança, seja pessoal ou patrimonial, entretanto, a preocupação potencializa-se na esfera da Administração </w:t>
      </w:r>
      <w:r w:rsidR="00614A3C">
        <w:rPr>
          <w:rFonts w:ascii="Bookman Old Style" w:hAnsi="Bookman Old Style"/>
          <w:sz w:val="24"/>
          <w:szCs w:val="24"/>
        </w:rPr>
        <w:t>Pública Municipal</w:t>
      </w:r>
      <w:r w:rsidR="00614A3C" w:rsidRPr="00614A3C">
        <w:rPr>
          <w:rFonts w:ascii="Bookman Old Style" w:hAnsi="Bookman Old Style"/>
          <w:sz w:val="24"/>
          <w:szCs w:val="24"/>
        </w:rPr>
        <w:t xml:space="preserve">, em virtude do dever que recai sobre os gestores de zelar pelo patrimônio e de possibilitar um mínimo de segurança aos servidores e seus membros, mormente ao exercício da atividade administrativa. Desta forma, faz-se necessário a contratação de empresa legalmente autorizada do ramo de segurança eletrônica, nas condições fixadas no presente termo de referência, que tem por objetivo proporcionar maior segurança </w:t>
      </w:r>
      <w:r w:rsidR="00614A3C">
        <w:rPr>
          <w:rFonts w:ascii="Bookman Old Style" w:hAnsi="Bookman Old Style"/>
          <w:sz w:val="24"/>
          <w:szCs w:val="24"/>
        </w:rPr>
        <w:t>a todas as repartições públicas</w:t>
      </w:r>
      <w:r w:rsidR="00614A3C" w:rsidRPr="00614A3C">
        <w:rPr>
          <w:rFonts w:ascii="Bookman Old Style" w:hAnsi="Bookman Old Style"/>
          <w:sz w:val="24"/>
          <w:szCs w:val="24"/>
        </w:rPr>
        <w:t xml:space="preserve"> assim como aos seus </w:t>
      </w:r>
      <w:r w:rsidR="00614A3C">
        <w:rPr>
          <w:rFonts w:ascii="Bookman Old Style" w:hAnsi="Bookman Old Style"/>
          <w:sz w:val="24"/>
          <w:szCs w:val="24"/>
        </w:rPr>
        <w:t>funcionários</w:t>
      </w:r>
      <w:r w:rsidR="00614A3C" w:rsidRPr="00614A3C">
        <w:rPr>
          <w:rFonts w:ascii="Bookman Old Style" w:hAnsi="Bookman Old Style"/>
          <w:sz w:val="24"/>
          <w:szCs w:val="24"/>
        </w:rPr>
        <w:t>, dotando de um sistema de segurança eficaz</w:t>
      </w:r>
      <w:r w:rsidR="006419EC">
        <w:rPr>
          <w:rFonts w:ascii="Bookman Old Style" w:hAnsi="Bookman Old Style"/>
          <w:sz w:val="24"/>
          <w:szCs w:val="24"/>
        </w:rPr>
        <w:t>.</w:t>
      </w:r>
    </w:p>
    <w:p w:rsidR="00310014" w:rsidRDefault="007E1081" w:rsidP="008C38A4">
      <w:pPr>
        <w:spacing w:after="120"/>
        <w:jc w:val="both"/>
        <w:rPr>
          <w:rFonts w:ascii="Bookman Old Style" w:hAnsi="Bookman Old Style"/>
          <w:b/>
          <w:sz w:val="24"/>
          <w:szCs w:val="24"/>
        </w:rPr>
      </w:pPr>
      <w:r>
        <w:rPr>
          <w:rFonts w:ascii="Bookman Old Style" w:hAnsi="Bookman Old Style"/>
          <w:b/>
          <w:sz w:val="24"/>
          <w:szCs w:val="24"/>
        </w:rPr>
        <w:t>4</w:t>
      </w:r>
      <w:r w:rsidR="00136074">
        <w:rPr>
          <w:rFonts w:ascii="Bookman Old Style" w:hAnsi="Bookman Old Style"/>
          <w:b/>
          <w:sz w:val="24"/>
          <w:szCs w:val="24"/>
        </w:rPr>
        <w:t xml:space="preserve">. </w:t>
      </w:r>
      <w:r w:rsidR="00310014">
        <w:rPr>
          <w:rFonts w:ascii="Bookman Old Style" w:hAnsi="Bookman Old Style"/>
          <w:b/>
          <w:sz w:val="24"/>
          <w:szCs w:val="24"/>
        </w:rPr>
        <w:t>CONTRATO</w:t>
      </w:r>
    </w:p>
    <w:p w:rsidR="008B04D3" w:rsidRPr="00DC03CD" w:rsidRDefault="007E1081" w:rsidP="008C38A4">
      <w:pPr>
        <w:spacing w:after="120"/>
        <w:jc w:val="both"/>
        <w:rPr>
          <w:rFonts w:ascii="Bookman Old Style" w:hAnsi="Bookman Old Style"/>
          <w:sz w:val="24"/>
          <w:szCs w:val="24"/>
        </w:rPr>
      </w:pPr>
      <w:r>
        <w:rPr>
          <w:rFonts w:ascii="Bookman Old Style" w:hAnsi="Bookman Old Style"/>
          <w:b/>
          <w:sz w:val="24"/>
          <w:szCs w:val="24"/>
        </w:rPr>
        <w:t>4</w:t>
      </w:r>
      <w:r w:rsidR="00310014">
        <w:rPr>
          <w:rFonts w:ascii="Bookman Old Style" w:hAnsi="Bookman Old Style"/>
          <w:b/>
          <w:sz w:val="24"/>
          <w:szCs w:val="24"/>
        </w:rPr>
        <w:t xml:space="preserve">.1. </w:t>
      </w:r>
      <w:r w:rsidR="00DF5EC7">
        <w:rPr>
          <w:rFonts w:ascii="Bookman Old Style" w:hAnsi="Bookman Old Style"/>
          <w:sz w:val="24"/>
          <w:szCs w:val="24"/>
        </w:rPr>
        <w:t>Constará</w:t>
      </w:r>
      <w:r w:rsidR="00025C11">
        <w:rPr>
          <w:rFonts w:ascii="Bookman Old Style" w:hAnsi="Bookman Old Style"/>
          <w:sz w:val="24"/>
          <w:szCs w:val="24"/>
        </w:rPr>
        <w:t xml:space="preserve"> no</w:t>
      </w:r>
      <w:r w:rsidR="00310014">
        <w:rPr>
          <w:rFonts w:ascii="Bookman Old Style" w:hAnsi="Bookman Old Style"/>
          <w:sz w:val="24"/>
          <w:szCs w:val="24"/>
        </w:rPr>
        <w:t xml:space="preserve"> contrato </w:t>
      </w:r>
      <w:r w:rsidR="00025C11">
        <w:rPr>
          <w:rFonts w:ascii="Bookman Old Style" w:hAnsi="Bookman Old Style"/>
          <w:sz w:val="24"/>
          <w:szCs w:val="24"/>
        </w:rPr>
        <w:t>as</w:t>
      </w:r>
      <w:r w:rsidR="00310014">
        <w:rPr>
          <w:rFonts w:ascii="Bookman Old Style" w:hAnsi="Bookman Old Style"/>
          <w:sz w:val="24"/>
          <w:szCs w:val="24"/>
        </w:rPr>
        <w:t xml:space="preserve"> cláusulas </w:t>
      </w:r>
      <w:r w:rsidR="00DF5EC7">
        <w:rPr>
          <w:rFonts w:ascii="Bookman Old Style" w:hAnsi="Bookman Old Style"/>
          <w:sz w:val="24"/>
          <w:szCs w:val="24"/>
        </w:rPr>
        <w:t>com as</w:t>
      </w:r>
      <w:r w:rsidR="00310014">
        <w:rPr>
          <w:rFonts w:ascii="Bookman Old Style" w:hAnsi="Bookman Old Style"/>
          <w:sz w:val="24"/>
          <w:szCs w:val="24"/>
        </w:rPr>
        <w:t xml:space="preserve"> exigências mínimas do art. 55 da Lei 8.666/93</w:t>
      </w:r>
      <w:r w:rsidR="00025C11">
        <w:rPr>
          <w:rFonts w:ascii="Bookman Old Style" w:hAnsi="Bookman Old Style"/>
          <w:sz w:val="24"/>
          <w:szCs w:val="24"/>
        </w:rPr>
        <w:t>.</w:t>
      </w:r>
    </w:p>
    <w:p w:rsidR="005C6ACF" w:rsidRDefault="007E1081" w:rsidP="008C38A4">
      <w:pPr>
        <w:spacing w:after="120"/>
        <w:jc w:val="both"/>
        <w:rPr>
          <w:rFonts w:ascii="Bookman Old Style" w:hAnsi="Bookman Old Style"/>
          <w:b/>
          <w:sz w:val="24"/>
          <w:szCs w:val="24"/>
        </w:rPr>
      </w:pPr>
      <w:r>
        <w:rPr>
          <w:rFonts w:ascii="Bookman Old Style" w:hAnsi="Bookman Old Style"/>
          <w:b/>
          <w:sz w:val="24"/>
          <w:szCs w:val="24"/>
        </w:rPr>
        <w:t>5</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8B04D3" w:rsidRDefault="007E1081" w:rsidP="008C38A4">
      <w:pPr>
        <w:spacing w:after="120"/>
        <w:jc w:val="both"/>
        <w:rPr>
          <w:rFonts w:ascii="Bookman Old Style" w:hAnsi="Bookman Old Style"/>
          <w:sz w:val="24"/>
          <w:szCs w:val="24"/>
        </w:rPr>
      </w:pPr>
      <w:r>
        <w:rPr>
          <w:rFonts w:ascii="Bookman Old Style" w:hAnsi="Bookman Old Style"/>
          <w:b/>
          <w:sz w:val="24"/>
          <w:szCs w:val="24"/>
        </w:rPr>
        <w:t>5</w:t>
      </w:r>
      <w:r w:rsidR="005C6ACF">
        <w:rPr>
          <w:rFonts w:ascii="Bookman Old Style" w:hAnsi="Bookman Old Style"/>
          <w:b/>
          <w:sz w:val="24"/>
          <w:szCs w:val="24"/>
        </w:rPr>
        <w:t>.1.</w:t>
      </w:r>
      <w:r w:rsidR="005C6ACF">
        <w:rPr>
          <w:rFonts w:ascii="Bookman Old Style" w:hAnsi="Bookman Old Style"/>
          <w:sz w:val="24"/>
          <w:szCs w:val="24"/>
        </w:rPr>
        <w:t xml:space="preserve"> O prazo para </w:t>
      </w:r>
      <w:r w:rsidR="00614A3C">
        <w:rPr>
          <w:rFonts w:ascii="Bookman Old Style" w:hAnsi="Bookman Old Style"/>
          <w:sz w:val="24"/>
          <w:szCs w:val="24"/>
        </w:rPr>
        <w:t>a prestação dos serviços</w:t>
      </w:r>
      <w:r w:rsidR="005C6ACF">
        <w:rPr>
          <w:rFonts w:ascii="Bookman Old Style" w:hAnsi="Bookman Old Style"/>
          <w:sz w:val="24"/>
          <w:szCs w:val="24"/>
        </w:rPr>
        <w:t xml:space="preserve"> deverá ser no má</w:t>
      </w:r>
      <w:r w:rsidR="007F60B4">
        <w:rPr>
          <w:rFonts w:ascii="Bookman Old Style" w:hAnsi="Bookman Old Style"/>
          <w:sz w:val="24"/>
          <w:szCs w:val="24"/>
        </w:rPr>
        <w:t xml:space="preserve">ximo em </w:t>
      </w:r>
      <w:r w:rsidR="00DC03CD">
        <w:rPr>
          <w:rFonts w:ascii="Bookman Old Style" w:hAnsi="Bookman Old Style"/>
          <w:sz w:val="24"/>
          <w:szCs w:val="24"/>
        </w:rPr>
        <w:t>10 (dez</w:t>
      </w:r>
      <w:r w:rsidR="007F60B4">
        <w:rPr>
          <w:rFonts w:ascii="Bookman Old Style" w:hAnsi="Bookman Old Style"/>
          <w:sz w:val="24"/>
          <w:szCs w:val="24"/>
        </w:rPr>
        <w:t xml:space="preserve">) dias </w:t>
      </w:r>
      <w:r w:rsidR="00025C11">
        <w:rPr>
          <w:rFonts w:ascii="Bookman Old Style" w:hAnsi="Bookman Old Style"/>
          <w:sz w:val="24"/>
          <w:szCs w:val="24"/>
        </w:rPr>
        <w:t>úteis após a solicitação.</w:t>
      </w:r>
    </w:p>
    <w:p w:rsidR="007F60B4" w:rsidRDefault="007E1081" w:rsidP="008C38A4">
      <w:pPr>
        <w:spacing w:after="120"/>
        <w:jc w:val="both"/>
        <w:rPr>
          <w:rFonts w:ascii="Bookman Old Style" w:hAnsi="Bookman Old Style"/>
          <w:b/>
          <w:sz w:val="24"/>
          <w:szCs w:val="24"/>
        </w:rPr>
      </w:pPr>
      <w:r>
        <w:rPr>
          <w:rFonts w:ascii="Bookman Old Style" w:hAnsi="Bookman Old Style"/>
          <w:b/>
          <w:sz w:val="24"/>
          <w:szCs w:val="24"/>
        </w:rPr>
        <w:t>6</w:t>
      </w:r>
      <w:r w:rsidR="007F60B4">
        <w:rPr>
          <w:rFonts w:ascii="Bookman Old Style" w:hAnsi="Bookman Old Style"/>
          <w:b/>
          <w:sz w:val="24"/>
          <w:szCs w:val="24"/>
        </w:rPr>
        <w:t>. LOCAL DO FORNECIMENTO</w:t>
      </w:r>
    </w:p>
    <w:p w:rsidR="008B04D3" w:rsidRDefault="007E1081"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E62F12">
        <w:rPr>
          <w:rFonts w:ascii="Bookman Old Style" w:hAnsi="Bookman Old Style"/>
          <w:sz w:val="24"/>
          <w:szCs w:val="24"/>
        </w:rPr>
        <w:t>Os serviços deverão ser prestados nas diversas Secretarias Municipais, conforme especificado no Termo de Referência.</w:t>
      </w:r>
    </w:p>
    <w:p w:rsidR="00310014" w:rsidRDefault="007E1081" w:rsidP="008C38A4">
      <w:pPr>
        <w:spacing w:after="120"/>
        <w:jc w:val="both"/>
        <w:rPr>
          <w:rFonts w:ascii="Bookman Old Style" w:hAnsi="Bookman Old Style"/>
          <w:b/>
          <w:sz w:val="24"/>
          <w:szCs w:val="24"/>
        </w:rPr>
      </w:pPr>
      <w:r>
        <w:rPr>
          <w:rFonts w:ascii="Bookman Old Style" w:hAnsi="Bookman Old Style"/>
          <w:b/>
          <w:sz w:val="24"/>
          <w:szCs w:val="24"/>
        </w:rPr>
        <w:t>7</w:t>
      </w:r>
      <w:r w:rsidR="00310014">
        <w:rPr>
          <w:rFonts w:ascii="Bookman Old Style" w:hAnsi="Bookman Old Style"/>
          <w:b/>
          <w:sz w:val="24"/>
          <w:szCs w:val="24"/>
        </w:rPr>
        <w:t>. DO RECEBIMENTO DO OBJETO</w:t>
      </w:r>
    </w:p>
    <w:p w:rsidR="008B04D3" w:rsidRDefault="007E1081" w:rsidP="008C38A4">
      <w:pPr>
        <w:spacing w:after="120"/>
        <w:jc w:val="both"/>
        <w:rPr>
          <w:rFonts w:ascii="Bookman Old Style" w:hAnsi="Bookman Old Style"/>
          <w:sz w:val="24"/>
          <w:szCs w:val="24"/>
        </w:rPr>
      </w:pPr>
      <w:r>
        <w:rPr>
          <w:rFonts w:ascii="Bookman Old Style" w:hAnsi="Bookman Old Style"/>
          <w:b/>
          <w:sz w:val="24"/>
          <w:szCs w:val="24"/>
        </w:rPr>
        <w:t>7</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FA6AE0"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8B04D3" w:rsidRPr="00DC03CD" w:rsidRDefault="00FA6AE0" w:rsidP="008C38A4">
      <w:pPr>
        <w:spacing w:after="120"/>
        <w:jc w:val="both"/>
        <w:rPr>
          <w:rFonts w:ascii="Bookman Old Style" w:hAnsi="Bookman Old Style"/>
          <w:sz w:val="24"/>
          <w:szCs w:val="24"/>
        </w:rPr>
      </w:pPr>
      <w:r>
        <w:rPr>
          <w:rFonts w:ascii="Bookman Old Style" w:hAnsi="Bookman Old Style"/>
          <w:b/>
          <w:sz w:val="24"/>
          <w:szCs w:val="24"/>
        </w:rPr>
        <w:t>8</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Default="00FA6AE0" w:rsidP="008C38A4">
      <w:pPr>
        <w:spacing w:after="120"/>
        <w:jc w:val="both"/>
        <w:rPr>
          <w:rFonts w:ascii="Bookman Old Style" w:hAnsi="Bookman Old Style"/>
          <w:b/>
          <w:sz w:val="24"/>
          <w:szCs w:val="24"/>
        </w:rPr>
      </w:pPr>
      <w:r>
        <w:rPr>
          <w:rFonts w:ascii="Bookman Old Style" w:hAnsi="Bookman Old Style"/>
          <w:b/>
          <w:sz w:val="24"/>
          <w:szCs w:val="24"/>
        </w:rPr>
        <w:t>9</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FA6AE0" w:rsidP="008C38A4">
      <w:pPr>
        <w:spacing w:after="120"/>
        <w:jc w:val="both"/>
        <w:rPr>
          <w:rFonts w:ascii="Bookman Old Style" w:hAnsi="Bookman Old Style"/>
          <w:sz w:val="24"/>
          <w:szCs w:val="24"/>
        </w:rPr>
      </w:pPr>
      <w:r>
        <w:rPr>
          <w:rFonts w:ascii="Bookman Old Style" w:hAnsi="Bookman Old Style"/>
          <w:b/>
          <w:sz w:val="24"/>
          <w:szCs w:val="24"/>
        </w:rPr>
        <w:t>9</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9F5080">
        <w:rPr>
          <w:rFonts w:ascii="Bookman Old Style" w:hAnsi="Bookman Old Style"/>
          <w:sz w:val="24"/>
          <w:szCs w:val="24"/>
        </w:rPr>
        <w:t>Volnei Ludwig</w:t>
      </w:r>
      <w:r w:rsidR="00136074">
        <w:rPr>
          <w:rFonts w:ascii="Bookman Old Style" w:hAnsi="Bookman Old Style"/>
          <w:sz w:val="24"/>
          <w:szCs w:val="24"/>
        </w:rPr>
        <w:t>.</w:t>
      </w:r>
    </w:p>
    <w:p w:rsidR="00136074" w:rsidRDefault="00FA6AE0" w:rsidP="008C38A4">
      <w:pPr>
        <w:spacing w:after="120"/>
        <w:jc w:val="both"/>
        <w:rPr>
          <w:rFonts w:ascii="Bookman Old Style" w:hAnsi="Bookman Old Style"/>
          <w:sz w:val="24"/>
          <w:szCs w:val="24"/>
        </w:rPr>
      </w:pPr>
      <w:r>
        <w:rPr>
          <w:rFonts w:ascii="Bookman Old Style" w:hAnsi="Bookman Old Style"/>
          <w:b/>
          <w:sz w:val="24"/>
          <w:szCs w:val="24"/>
        </w:rPr>
        <w:t>9</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025C11" w:rsidRDefault="00FA6AE0" w:rsidP="008C38A4">
      <w:pPr>
        <w:spacing w:after="120"/>
        <w:jc w:val="both"/>
        <w:rPr>
          <w:rFonts w:ascii="Bookman Old Style" w:hAnsi="Bookman Old Style"/>
          <w:sz w:val="24"/>
          <w:szCs w:val="24"/>
        </w:rPr>
      </w:pPr>
      <w:r>
        <w:rPr>
          <w:rFonts w:ascii="Bookman Old Style" w:hAnsi="Bookman Old Style"/>
          <w:b/>
          <w:sz w:val="24"/>
          <w:szCs w:val="24"/>
        </w:rPr>
        <w:t>9</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FA6AE0" w:rsidP="008C38A4">
      <w:pPr>
        <w:spacing w:after="120"/>
        <w:jc w:val="both"/>
        <w:rPr>
          <w:rFonts w:ascii="Bookman Old Style" w:hAnsi="Bookman Old Style"/>
          <w:b/>
          <w:sz w:val="24"/>
          <w:szCs w:val="24"/>
        </w:rPr>
      </w:pPr>
      <w:r>
        <w:rPr>
          <w:rFonts w:ascii="Bookman Old Style" w:hAnsi="Bookman Old Style"/>
          <w:b/>
          <w:sz w:val="24"/>
          <w:szCs w:val="24"/>
        </w:rPr>
        <w:t>10</w:t>
      </w:r>
      <w:r w:rsidR="00025C11">
        <w:rPr>
          <w:rFonts w:ascii="Bookman Old Style" w:hAnsi="Bookman Old Style"/>
          <w:b/>
          <w:sz w:val="24"/>
          <w:szCs w:val="24"/>
        </w:rPr>
        <w:t>. CASOS OMISSOS E VINCULAÇÃO</w:t>
      </w:r>
    </w:p>
    <w:p w:rsidR="00025C11" w:rsidRPr="00025C11" w:rsidRDefault="00FA6AE0" w:rsidP="008C38A4">
      <w:pPr>
        <w:spacing w:after="120"/>
        <w:jc w:val="both"/>
        <w:rPr>
          <w:rFonts w:ascii="Bookman Old Style" w:hAnsi="Bookman Old Style"/>
          <w:sz w:val="24"/>
          <w:szCs w:val="24"/>
        </w:rPr>
      </w:pPr>
      <w:r>
        <w:rPr>
          <w:rFonts w:ascii="Bookman Old Style" w:hAnsi="Bookman Old Style"/>
          <w:b/>
          <w:sz w:val="24"/>
          <w:szCs w:val="24"/>
        </w:rPr>
        <w:lastRenderedPageBreak/>
        <w:t>10</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8C38A4">
      <w:pPr>
        <w:spacing w:after="120"/>
        <w:jc w:val="both"/>
        <w:rPr>
          <w:rFonts w:ascii="Bookman Old Style" w:hAnsi="Bookman Old Style"/>
          <w:sz w:val="24"/>
          <w:szCs w:val="24"/>
        </w:rPr>
      </w:pPr>
    </w:p>
    <w:p w:rsidR="00136074" w:rsidRPr="00DC03CD" w:rsidRDefault="00136074" w:rsidP="008C38A4">
      <w:pPr>
        <w:spacing w:after="120"/>
        <w:jc w:val="both"/>
        <w:rPr>
          <w:rFonts w:ascii="Bookman Old Style" w:hAnsi="Bookman Old Style" w:cs="Arial"/>
          <w:sz w:val="24"/>
          <w:szCs w:val="24"/>
        </w:rPr>
      </w:pPr>
      <w:r w:rsidRPr="00DC03CD">
        <w:rPr>
          <w:rFonts w:ascii="Bookman Old Style" w:hAnsi="Bookman Old Style" w:cs="Arial"/>
          <w:sz w:val="24"/>
          <w:szCs w:val="24"/>
        </w:rPr>
        <w:t xml:space="preserve">Santa Terezinha do Progresso/SC, </w:t>
      </w:r>
      <w:r w:rsidR="008A794E">
        <w:rPr>
          <w:rFonts w:ascii="Bookman Old Style" w:hAnsi="Bookman Old Style" w:cs="Arial"/>
          <w:sz w:val="24"/>
          <w:szCs w:val="24"/>
        </w:rPr>
        <w:t>04 de outubro</w:t>
      </w:r>
      <w:r w:rsidR="00DC03CD" w:rsidRPr="00DC03CD">
        <w:rPr>
          <w:rFonts w:ascii="Bookman Old Style" w:hAnsi="Bookman Old Style" w:cs="Arial"/>
          <w:sz w:val="24"/>
          <w:szCs w:val="24"/>
        </w:rPr>
        <w:t xml:space="preserve"> de 2019.</w:t>
      </w:r>
    </w:p>
    <w:p w:rsidR="00136074" w:rsidRPr="00DC03CD" w:rsidRDefault="00136074" w:rsidP="008C38A4">
      <w:pPr>
        <w:spacing w:after="120"/>
        <w:jc w:val="both"/>
        <w:rPr>
          <w:rFonts w:ascii="Bookman Old Style" w:hAnsi="Bookman Old Style"/>
          <w:b/>
          <w:sz w:val="24"/>
          <w:szCs w:val="24"/>
        </w:rPr>
      </w:pPr>
    </w:p>
    <w:p w:rsidR="00025C11" w:rsidRPr="00DC03CD" w:rsidRDefault="008D218D"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DC03CD" w:rsidRPr="00DC03CD">
          <w:rPr>
            <w:rFonts w:ascii="Bookman Old Style" w:hAnsi="Bookman Old Style" w:cs="Arial"/>
            <w:sz w:val="24"/>
            <w:szCs w:val="24"/>
          </w:rPr>
          <w:t>Derli F</w:t>
        </w:r>
        <w:r w:rsidR="00025C11" w:rsidRPr="00DC03CD">
          <w:rPr>
            <w:rFonts w:ascii="Bookman Old Style" w:hAnsi="Bookman Old Style" w:cs="Arial"/>
            <w:sz w:val="24"/>
            <w:szCs w:val="24"/>
          </w:rPr>
          <w:t>urtado</w:t>
        </w:r>
      </w:fldSimple>
    </w:p>
    <w:p w:rsidR="00DF5EC7" w:rsidRPr="00DC03CD" w:rsidRDefault="008D218D"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DC03CD">
          <w:rPr>
            <w:rFonts w:ascii="Bookman Old Style" w:hAnsi="Bookman Old Style" w:cs="Arial"/>
            <w:sz w:val="24"/>
            <w:szCs w:val="24"/>
          </w:rPr>
          <w:t>Prefeito Municipal</w:t>
        </w:r>
      </w:fldSimple>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940AFB">
      <w:pPr>
        <w:overflowPunct w:val="0"/>
        <w:autoSpaceDE w:val="0"/>
        <w:autoSpaceDN w:val="0"/>
        <w:adjustRightInd w:val="0"/>
        <w:spacing w:after="120"/>
        <w:ind w:right="-289"/>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2F12" w:rsidRDefault="00E62F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2F12" w:rsidRDefault="00E62F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2F12" w:rsidRDefault="00E62F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2F12" w:rsidRDefault="00E62F12"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lastRenderedPageBreak/>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2F12">
        <w:rPr>
          <w:rFonts w:ascii="Bookman Old Style" w:hAnsi="Bookman Old Style"/>
          <w:sz w:val="24"/>
          <w:szCs w:val="24"/>
        </w:rPr>
        <w:t>101</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2F12">
        <w:rPr>
          <w:rFonts w:ascii="Bookman Old Style" w:hAnsi="Bookman Old Style"/>
          <w:sz w:val="24"/>
          <w:szCs w:val="24"/>
        </w:rPr>
        <w:t>63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940AFB">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940AFB"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2F12">
        <w:rPr>
          <w:rFonts w:ascii="Bookman Old Style" w:hAnsi="Bookman Old Style"/>
          <w:sz w:val="24"/>
          <w:szCs w:val="24"/>
        </w:rPr>
        <w:t>101</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2F12">
        <w:rPr>
          <w:rFonts w:ascii="Bookman Old Style" w:hAnsi="Bookman Old Style"/>
          <w:sz w:val="24"/>
          <w:szCs w:val="24"/>
        </w:rPr>
        <w:t>63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2F12">
        <w:rPr>
          <w:rFonts w:ascii="Bookman Old Style" w:hAnsi="Bookman Old Style"/>
          <w:sz w:val="24"/>
          <w:szCs w:val="24"/>
        </w:rPr>
        <w:t>101</w:t>
      </w:r>
      <w:r>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2F12">
        <w:rPr>
          <w:rFonts w:ascii="Bookman Old Style" w:hAnsi="Bookman Old Style"/>
          <w:sz w:val="24"/>
          <w:szCs w:val="24"/>
        </w:rPr>
        <w:t>63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2F12">
        <w:rPr>
          <w:rFonts w:ascii="Bookman Old Style" w:hAnsi="Bookman Old Style"/>
          <w:sz w:val="24"/>
          <w:szCs w:val="24"/>
        </w:rPr>
        <w:t>101</w:t>
      </w:r>
      <w:r>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2F12">
        <w:rPr>
          <w:rFonts w:ascii="Bookman Old Style" w:hAnsi="Bookman Old Style"/>
          <w:sz w:val="24"/>
          <w:szCs w:val="24"/>
        </w:rPr>
        <w:t>63</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w:t>
      </w:r>
      <w:r w:rsidR="00DA5001">
        <w:rPr>
          <w:rFonts w:ascii="Bookman Old Style" w:hAnsi="Bookman Old Style"/>
          <w:b/>
          <w:bCs/>
          <w:sz w:val="24"/>
          <w:szCs w:val="24"/>
        </w:rPr>
        <w:t>I</w:t>
      </w:r>
    </w:p>
    <w:p w:rsidR="007A6349"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0E1461"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0E1461" w:rsidRDefault="000E1461" w:rsidP="008C38A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sidR="007A6349">
        <w:rPr>
          <w:rFonts w:ascii="Bookman Old Style" w:hAnsi="Bookman Old Style"/>
        </w:rPr>
        <w:t xml:space="preserve"> REF. PROCESSO LICITATÓRIO Nº </w:t>
      </w:r>
      <w:r w:rsidR="00E62F12">
        <w:rPr>
          <w:rFonts w:ascii="Bookman Old Style" w:hAnsi="Bookman Old Style"/>
        </w:rPr>
        <w:t>101</w:t>
      </w:r>
      <w:r w:rsidR="007A6349">
        <w:rPr>
          <w:rFonts w:ascii="Bookman Old Style" w:hAnsi="Bookman Old Style"/>
        </w:rPr>
        <w:t xml:space="preserve">/2019 PREGÃO PRESENCIAL </w:t>
      </w:r>
      <w:r w:rsidR="00E62F12">
        <w:rPr>
          <w:rFonts w:ascii="Bookman Old Style" w:hAnsi="Bookman Old Style"/>
        </w:rPr>
        <w:t>63</w:t>
      </w:r>
      <w:r w:rsidR="007A6349">
        <w:rPr>
          <w:rFonts w:ascii="Bookman Old Style" w:hAnsi="Bookman Old Style"/>
        </w:rPr>
        <w:t>/2019</w:t>
      </w:r>
      <w:r w:rsidR="007A6349" w:rsidRPr="000E1461">
        <w:rPr>
          <w:rFonts w:ascii="Bookman Old Style" w:hAnsi="Bookman Old Style"/>
        </w:rPr>
        <w:t>.</w:t>
      </w:r>
    </w:p>
    <w:p w:rsidR="000E1461"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w:t>
      </w:r>
      <w:r w:rsidR="000E1461">
        <w:rPr>
          <w:rFonts w:ascii="Bookman Old Style" w:hAnsi="Bookman Old Style"/>
          <w:sz w:val="24"/>
          <w:szCs w:val="24"/>
        </w:rPr>
        <w:t>p</w:t>
      </w:r>
      <w:r>
        <w:rPr>
          <w:rFonts w:ascii="Bookman Old Style" w:hAnsi="Bookman Old Style"/>
          <w:sz w:val="24"/>
          <w:szCs w:val="24"/>
        </w:rPr>
        <w:t xml:space="preserve">essoa Jurídica de Direito Público Interno, inscrito no CNPJ sob nº. 01.612.847/0001-90, </w:t>
      </w:r>
      <w:r w:rsidR="000E1461">
        <w:rPr>
          <w:rFonts w:ascii="Bookman Old Style" w:hAnsi="Bookman Old Style"/>
          <w:sz w:val="24"/>
          <w:szCs w:val="24"/>
        </w:rPr>
        <w:t xml:space="preserve">com sede administrativa na Av. Tancredo Neves, nº 337, Centro, Santa Terezinha do Progresso/SC, CEP 89.983-000, </w:t>
      </w:r>
      <w:r>
        <w:rPr>
          <w:rFonts w:ascii="Bookman Old Style" w:hAnsi="Bookman Old Style" w:cs="Arial"/>
          <w:sz w:val="24"/>
          <w:szCs w:val="24"/>
        </w:rPr>
        <w:t xml:space="preserve">neste ato representado </w:t>
      </w:r>
      <w:r w:rsidR="000E1461">
        <w:rPr>
          <w:rFonts w:ascii="Bookman Old Style" w:hAnsi="Bookman Old Style" w:cs="Arial"/>
          <w:sz w:val="24"/>
          <w:szCs w:val="24"/>
        </w:rPr>
        <w:t xml:space="preserve">pelo Prefeito, Senhor </w:t>
      </w:r>
      <w:fldSimple w:instr=" DOCVARIABLE &quot;NomeTitular&quot; \* MERGEFORMAT ">
        <w:r w:rsidRPr="000E1461">
          <w:rPr>
            <w:rFonts w:ascii="Bookman Old Style" w:hAnsi="Bookman Old Style" w:cs="Arial"/>
            <w:b/>
            <w:sz w:val="24"/>
            <w:szCs w:val="24"/>
          </w:rPr>
          <w:t>DERLI</w:t>
        </w:r>
        <w:r w:rsidRPr="000E1461">
          <w:rPr>
            <w:sz w:val="24"/>
            <w:szCs w:val="24"/>
          </w:rPr>
          <w:t xml:space="preserve"> FURTADO</w:t>
        </w:r>
      </w:fldSimple>
      <w:r w:rsidRPr="000E1461">
        <w:rPr>
          <w:rFonts w:ascii="Bookman Old Style" w:hAnsi="Bookman Old Style" w:cs="Arial"/>
          <w:sz w:val="24"/>
          <w:szCs w:val="24"/>
        </w:rPr>
        <w:t>,</w:t>
      </w:r>
      <w:r w:rsidR="000E1461">
        <w:rPr>
          <w:rFonts w:ascii="Bookman Old Style" w:hAnsi="Bookman Old Style" w:cs="Arial"/>
          <w:sz w:val="24"/>
          <w:szCs w:val="24"/>
        </w:rPr>
        <w:t xml:space="preserve"> brasileiro, casado, portador do CPF nº</w:t>
      </w:r>
      <w:r>
        <w:rPr>
          <w:rFonts w:ascii="Bookman Old Style" w:hAnsi="Bookman Old Style" w:cs="Arial"/>
          <w:sz w:val="24"/>
          <w:szCs w:val="24"/>
        </w:rPr>
        <w:t xml:space="preserve">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w:t>
      </w:r>
      <w:r w:rsidR="000E1461" w:rsidRPr="000E1461">
        <w:rPr>
          <w:rFonts w:ascii="Bookman Old Style" w:hAnsi="Bookman Old Style"/>
          <w:sz w:val="24"/>
          <w:szCs w:val="24"/>
        </w:rPr>
        <w:t xml:space="preserve">e </w:t>
      </w:r>
      <w:r w:rsidRPr="000E1461">
        <w:rPr>
          <w:rFonts w:ascii="Bookman Old Style" w:hAnsi="Bookman Old Style"/>
          <w:sz w:val="24"/>
          <w:szCs w:val="24"/>
        </w:rPr>
        <w:t xml:space="preserve">RG </w:t>
      </w:r>
      <w:r w:rsidR="000E1461" w:rsidRPr="000E1461">
        <w:rPr>
          <w:rFonts w:ascii="Bookman Old Style" w:hAnsi="Bookman Old Style"/>
          <w:sz w:val="24"/>
          <w:szCs w:val="24"/>
        </w:rPr>
        <w:t xml:space="preserve">nº </w:t>
      </w:r>
      <w:r w:rsidRPr="000E1461">
        <w:rPr>
          <w:rFonts w:ascii="Bookman Old Style" w:hAnsi="Bookman Old Style"/>
          <w:sz w:val="24"/>
          <w:szCs w:val="24"/>
        </w:rPr>
        <w:t>311.170</w:t>
      </w:r>
      <w:r w:rsidR="000E1461" w:rsidRPr="000E1461">
        <w:rPr>
          <w:rFonts w:ascii="Bookman Old Style" w:hAnsi="Bookman Old Style"/>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w:t>
      </w:r>
      <w:r w:rsidR="000E1461">
        <w:rPr>
          <w:rFonts w:ascii="Bookman Old Style" w:hAnsi="Bookman Old Style"/>
          <w:sz w:val="24"/>
          <w:szCs w:val="24"/>
        </w:rPr>
        <w:t>nesta cidade,</w:t>
      </w:r>
      <w:r>
        <w:rPr>
          <w:rFonts w:ascii="Bookman Old Style" w:hAnsi="Bookman Old Style"/>
          <w:sz w:val="24"/>
          <w:szCs w:val="24"/>
        </w:rPr>
        <w:t xml:space="preserve"> doravante denominado </w:t>
      </w:r>
      <w:r w:rsidR="000E1461">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sidR="000E1461">
        <w:rPr>
          <w:rFonts w:ascii="Bookman Old Style" w:hAnsi="Bookman Old Style" w:cs="Arial"/>
          <w:sz w:val="24"/>
          <w:szCs w:val="24"/>
          <w:lang w:val="pt-PT"/>
        </w:rPr>
        <w:t xml:space="preserve">, pessoa jurídica de direito privado, inscrita no CNPJ sob o nº </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000E1461">
        <w:rPr>
          <w:rFonts w:ascii="Bookman Old Style" w:hAnsi="Bookman Old Style" w:cs="Arial"/>
          <w:sz w:val="24"/>
          <w:szCs w:val="24"/>
          <w:lang w:val="pt-PT"/>
        </w:rPr>
        <w:t xml:space="preserve">com sede na ______________________, nº ___, ____________, ____________________/__, </w:t>
      </w:r>
      <w:r w:rsidR="00EF523D">
        <w:rPr>
          <w:rFonts w:ascii="Bookman Old Style" w:hAnsi="Bookman Old Style" w:cs="Arial"/>
          <w:sz w:val="24"/>
          <w:szCs w:val="24"/>
          <w:lang w:val="pt-PT"/>
        </w:rPr>
        <w:t>neste ato representada pelo S</w:t>
      </w:r>
      <w:r>
        <w:rPr>
          <w:rFonts w:ascii="Bookman Old Style" w:hAnsi="Bookman Old Style" w:cs="Arial"/>
          <w:sz w:val="24"/>
          <w:szCs w:val="24"/>
          <w:lang w:val="pt-PT"/>
        </w:rPr>
        <w:t xml:space="preserve">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w:t>
      </w:r>
      <w:r w:rsidR="00EF523D">
        <w:rPr>
          <w:rFonts w:ascii="Bookman Old Style" w:hAnsi="Bookman Old Style" w:cs="Arial"/>
          <w:sz w:val="24"/>
          <w:szCs w:val="24"/>
          <w:lang w:val="pt-PT"/>
        </w:rPr>
        <w:t xml:space="preserve"> brasileiro, _________________, _____________, </w:t>
      </w:r>
      <w:r>
        <w:rPr>
          <w:rFonts w:ascii="Bookman Old Style" w:hAnsi="Bookman Old Style" w:cs="Arial"/>
          <w:sz w:val="24"/>
          <w:szCs w:val="24"/>
          <w:lang w:val="pt-PT"/>
        </w:rPr>
        <w:t>portador do CPF</w:t>
      </w:r>
      <w:r w:rsidR="00EF523D">
        <w:rPr>
          <w:rFonts w:ascii="Bookman Old Style" w:hAnsi="Bookman Old Style" w:cs="Arial"/>
          <w:sz w:val="24"/>
          <w:szCs w:val="24"/>
          <w:lang w:val="pt-PT"/>
        </w:rPr>
        <w:t xml:space="preserve"> nº </w:t>
      </w:r>
      <w:r>
        <w:rPr>
          <w:rFonts w:ascii="Bookman Old Style" w:hAnsi="Bookman Old Style" w:cs="Arial"/>
          <w:sz w:val="24"/>
          <w:szCs w:val="24"/>
          <w:lang w:val="pt-PT"/>
        </w:rPr>
        <w:t xml:space="preserve">_________________, </w:t>
      </w:r>
      <w:r w:rsidR="00EF523D">
        <w:rPr>
          <w:rFonts w:ascii="Bookman Old Style" w:hAnsi="Bookman Old Style" w:cs="Arial"/>
          <w:sz w:val="24"/>
          <w:szCs w:val="24"/>
          <w:lang w:val="pt-PT"/>
        </w:rPr>
        <w:t xml:space="preserve">e </w:t>
      </w:r>
      <w:r>
        <w:rPr>
          <w:rFonts w:ascii="Bookman Old Style" w:hAnsi="Bookman Old Style" w:cs="Arial"/>
          <w:sz w:val="24"/>
          <w:szCs w:val="24"/>
          <w:lang w:val="pt-PT"/>
        </w:rPr>
        <w:t xml:space="preserve">RG </w:t>
      </w:r>
      <w:r w:rsidR="00EF523D">
        <w:rPr>
          <w:rFonts w:ascii="Bookman Old Style" w:hAnsi="Bookman Old Style" w:cs="Arial"/>
          <w:sz w:val="24"/>
          <w:szCs w:val="24"/>
          <w:lang w:val="pt-PT"/>
        </w:rPr>
        <w:t xml:space="preserve">nº </w:t>
      </w:r>
      <w:r>
        <w:rPr>
          <w:rFonts w:ascii="Bookman Old Style" w:hAnsi="Bookman Old Style" w:cs="Arial"/>
          <w:sz w:val="24"/>
          <w:szCs w:val="24"/>
          <w:lang w:val="pt-PT"/>
        </w:rPr>
        <w:t>___________residente e domiciliado</w:t>
      </w:r>
      <w:r w:rsidR="00EF523D">
        <w:rPr>
          <w:rFonts w:ascii="Bookman Old Style" w:hAnsi="Bookman Old Style" w:cs="Arial"/>
          <w:sz w:val="24"/>
          <w:szCs w:val="24"/>
          <w:lang w:val="pt-PT"/>
        </w:rPr>
        <w:t xml:space="preserve"> na </w:t>
      </w:r>
      <w:r>
        <w:rPr>
          <w:rFonts w:ascii="Bookman Old Style" w:hAnsi="Bookman Old Style" w:cs="Arial"/>
          <w:sz w:val="24"/>
          <w:szCs w:val="24"/>
          <w:lang w:val="pt-PT"/>
        </w:rPr>
        <w:t xml:space="preserve">__________________, </w:t>
      </w:r>
      <w:r w:rsidR="00EF523D">
        <w:rPr>
          <w:rFonts w:ascii="Bookman Old Style" w:hAnsi="Bookman Old Style" w:cs="Arial"/>
          <w:sz w:val="24"/>
          <w:szCs w:val="24"/>
          <w:lang w:val="pt-PT"/>
        </w:rPr>
        <w:t xml:space="preserve">nº ____, __________, ___________________/_____________, </w:t>
      </w:r>
      <w:r>
        <w:rPr>
          <w:rFonts w:ascii="Bookman Old Style" w:hAnsi="Bookman Old Style" w:cs="Arial"/>
          <w:sz w:val="24"/>
          <w:szCs w:val="24"/>
          <w:lang w:val="pt-PT"/>
        </w:rPr>
        <w:t xml:space="preserve">CEP ________,  doravante denominado </w:t>
      </w:r>
      <w:r>
        <w:rPr>
          <w:rFonts w:ascii="Bookman Old Style" w:hAnsi="Bookman Old Style" w:cs="Arial"/>
          <w:b/>
          <w:sz w:val="24"/>
          <w:szCs w:val="24"/>
          <w:lang w:val="pt-PT"/>
        </w:rPr>
        <w:t>CONTRATADA</w:t>
      </w:r>
      <w:r w:rsidR="001A4939">
        <w:rPr>
          <w:rFonts w:ascii="Bookman Old Style" w:hAnsi="Bookman Old Style" w:cs="Arial"/>
          <w:sz w:val="24"/>
          <w:szCs w:val="24"/>
          <w:lang w:val="pt-PT"/>
        </w:rPr>
        <w:t xml:space="preserve">, </w:t>
      </w:r>
      <w:r w:rsidR="001A4939"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sidR="001A4939">
        <w:rPr>
          <w:rFonts w:ascii="Bookman Old Style" w:hAnsi="Bookman Old Style" w:cs="Arial"/>
          <w:sz w:val="24"/>
          <w:szCs w:val="24"/>
        </w:rPr>
        <w:t>.666/93 e suas alterações,</w:t>
      </w:r>
      <w:r w:rsidR="001A4939" w:rsidRPr="001A4939">
        <w:rPr>
          <w:rFonts w:ascii="Bookman Old Style" w:hAnsi="Bookman Old Style" w:cs="Arial"/>
          <w:sz w:val="24"/>
          <w:szCs w:val="24"/>
        </w:rPr>
        <w:t xml:space="preserve"> e demais normas legais aplicáveis à espécie.</w:t>
      </w:r>
    </w:p>
    <w:p w:rsidR="001A4939"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DA5001">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DA5001" w:rsidRPr="00C206F8"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FA6AE0" w:rsidRPr="00F75635">
        <w:rPr>
          <w:rFonts w:ascii="Bookman Old Style" w:hAnsi="Bookman Old Style"/>
          <w:b/>
          <w:bCs/>
          <w:sz w:val="24"/>
          <w:szCs w:val="24"/>
        </w:rPr>
        <w:t>A PRESENTE LICITAÇÃO VISA CONTRATAÇÃO DE EMPRESA PARA PRESTAÇÃO DE SERVIÇOS DE MONITORAMENTO</w:t>
      </w:r>
      <w:r w:rsidR="00FA6AE0">
        <w:rPr>
          <w:rFonts w:ascii="Bookman Old Style" w:hAnsi="Bookman Old Style"/>
          <w:b/>
          <w:bCs/>
          <w:sz w:val="24"/>
          <w:szCs w:val="24"/>
        </w:rPr>
        <w:t xml:space="preserve"> ELETRÔNICO E VIGILÂNCIA</w:t>
      </w:r>
      <w:r w:rsidR="00FA6AE0" w:rsidRPr="00F75635">
        <w:rPr>
          <w:rFonts w:ascii="Bookman Old Style" w:hAnsi="Bookman Old Style"/>
          <w:b/>
          <w:bCs/>
          <w:sz w:val="24"/>
          <w:szCs w:val="24"/>
        </w:rPr>
        <w:t>,</w:t>
      </w:r>
      <w:r w:rsidR="00FA6AE0">
        <w:rPr>
          <w:rFonts w:ascii="Bookman Old Style" w:hAnsi="Bookman Old Style"/>
          <w:b/>
          <w:bCs/>
          <w:sz w:val="24"/>
          <w:szCs w:val="24"/>
        </w:rPr>
        <w:t xml:space="preserve"> COM EQUIPAMENTOS NECESSÁRIOS, EM REGIME DE COMODATO, </w:t>
      </w:r>
      <w:r w:rsidR="00FA6AE0" w:rsidRPr="00F75635">
        <w:rPr>
          <w:rFonts w:ascii="Bookman Old Style" w:hAnsi="Bookman Old Style"/>
          <w:b/>
          <w:bCs/>
          <w:sz w:val="24"/>
          <w:szCs w:val="24"/>
        </w:rPr>
        <w:t xml:space="preserve"> DE ACORDO COM A</w:t>
      </w:r>
      <w:r w:rsidR="00FA6AE0">
        <w:rPr>
          <w:rFonts w:ascii="Bookman Old Style" w:hAnsi="Bookman Old Style"/>
          <w:b/>
          <w:bCs/>
          <w:sz w:val="24"/>
          <w:szCs w:val="24"/>
        </w:rPr>
        <w:t>S</w:t>
      </w:r>
      <w:r w:rsidR="00FA6AE0" w:rsidRPr="00F75635">
        <w:rPr>
          <w:rFonts w:ascii="Bookman Old Style" w:hAnsi="Bookman Old Style"/>
          <w:b/>
          <w:bCs/>
          <w:sz w:val="24"/>
          <w:szCs w:val="24"/>
        </w:rPr>
        <w:t xml:space="preserve"> NECESSIDADE DO MUNICÍPIO, CONFORME ESPECIFICAÇÕES DO EDITAL E SEUS ANEXOS</w:t>
      </w:r>
      <w:r w:rsidR="00C206F8">
        <w:rPr>
          <w:rFonts w:ascii="Bookman Old Style" w:hAnsi="Bookman Old Style"/>
          <w:bCs/>
          <w:sz w:val="24"/>
          <w:szCs w:val="24"/>
        </w:rPr>
        <w:t xml:space="preserve">, </w:t>
      </w:r>
      <w:r w:rsidR="00C206F8" w:rsidRPr="00DA5001">
        <w:rPr>
          <w:rFonts w:ascii="Bookman Old Style" w:hAnsi="Bookman Old Style"/>
          <w:sz w:val="24"/>
          <w:szCs w:val="24"/>
        </w:rPr>
        <w:t xml:space="preserve">obedecidas às disposições estabelecidas no Edital </w:t>
      </w:r>
      <w:r w:rsidR="006E0FA2">
        <w:rPr>
          <w:rFonts w:ascii="Bookman Old Style" w:hAnsi="Bookman Old Style"/>
          <w:sz w:val="24"/>
          <w:szCs w:val="24"/>
        </w:rPr>
        <w:t xml:space="preserve">e anexos </w:t>
      </w:r>
      <w:r w:rsidR="00C206F8">
        <w:rPr>
          <w:rFonts w:ascii="Bookman Old Style" w:hAnsi="Bookman Old Style"/>
          <w:sz w:val="24"/>
          <w:szCs w:val="24"/>
        </w:rPr>
        <w:t xml:space="preserve">do Pregão nº </w:t>
      </w:r>
      <w:r w:rsidR="006C2B78">
        <w:rPr>
          <w:rFonts w:ascii="Bookman Old Style" w:hAnsi="Bookman Old Style"/>
          <w:sz w:val="24"/>
          <w:szCs w:val="24"/>
        </w:rPr>
        <w:t>63</w:t>
      </w:r>
      <w:r w:rsidR="00C206F8">
        <w:rPr>
          <w:rFonts w:ascii="Bookman Old Style" w:hAnsi="Bookman Old Style"/>
          <w:sz w:val="24"/>
          <w:szCs w:val="24"/>
        </w:rPr>
        <w:t>/</w:t>
      </w:r>
      <w:r>
        <w:rPr>
          <w:rFonts w:ascii="Bookman Old Style" w:hAnsi="Bookman Old Style"/>
          <w:sz w:val="24"/>
          <w:szCs w:val="24"/>
        </w:rPr>
        <w:t>2019</w:t>
      </w:r>
      <w:r w:rsidR="00DA5001" w:rsidRPr="00DA5001">
        <w:rPr>
          <w:rFonts w:ascii="Bookman Old Style" w:hAnsi="Bookman Old Style"/>
          <w:sz w:val="24"/>
          <w:szCs w:val="24"/>
        </w:rPr>
        <w:t>.</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E126A9" w:rsidRDefault="00E126A9" w:rsidP="003923E4">
      <w:pPr>
        <w:overflowPunct w:val="0"/>
        <w:autoSpaceDE w:val="0"/>
        <w:autoSpaceDN w:val="0"/>
        <w:adjustRightInd w:val="0"/>
        <w:spacing w:after="120"/>
        <w:jc w:val="center"/>
        <w:rPr>
          <w:rFonts w:ascii="Bookman Old Style" w:hAnsi="Bookman Old Style"/>
          <w:b/>
          <w:sz w:val="24"/>
          <w:szCs w:val="24"/>
        </w:rPr>
      </w:pPr>
    </w:p>
    <w:p w:rsidR="00E126A9" w:rsidRDefault="00E126A9" w:rsidP="003923E4">
      <w:pPr>
        <w:overflowPunct w:val="0"/>
        <w:autoSpaceDE w:val="0"/>
        <w:autoSpaceDN w:val="0"/>
        <w:adjustRightInd w:val="0"/>
        <w:spacing w:after="120"/>
        <w:jc w:val="center"/>
        <w:rPr>
          <w:rFonts w:ascii="Bookman Old Style" w:hAnsi="Bookman Old Style"/>
          <w:b/>
          <w:sz w:val="24"/>
          <w:szCs w:val="24"/>
        </w:rPr>
      </w:pPr>
    </w:p>
    <w:p w:rsidR="00DA5001" w:rsidRPr="00DA5001" w:rsidRDefault="00DA5001" w:rsidP="003923E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lastRenderedPageBreak/>
        <w:t>CLÁUSULA SEGUNDA - DA VIGÊNCIA</w:t>
      </w:r>
    </w:p>
    <w:p w:rsidR="00DA5001" w:rsidRDefault="003923E4"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00DA5001"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D42DB0" w:rsidRPr="00E126A9" w:rsidRDefault="00D42DB0" w:rsidP="003923E4">
      <w:pPr>
        <w:overflowPunct w:val="0"/>
        <w:autoSpaceDE w:val="0"/>
        <w:autoSpaceDN w:val="0"/>
        <w:adjustRightInd w:val="0"/>
        <w:spacing w:after="120"/>
        <w:ind w:firstLine="708"/>
        <w:jc w:val="both"/>
        <w:rPr>
          <w:rFonts w:ascii="Bookman Old Style" w:hAnsi="Bookman Old Style"/>
          <w:b/>
          <w:sz w:val="24"/>
          <w:szCs w:val="24"/>
        </w:rPr>
      </w:pPr>
      <w:r w:rsidRPr="00D42DB0">
        <w:rPr>
          <w:rFonts w:ascii="Bookman Old Style" w:hAnsi="Bookman Old Style"/>
          <w:b/>
          <w:sz w:val="24"/>
          <w:szCs w:val="24"/>
        </w:rPr>
        <w:t xml:space="preserve">2.2. </w:t>
      </w:r>
      <w:r w:rsidRPr="00E126A9">
        <w:rPr>
          <w:rFonts w:ascii="Bookman Old Style" w:hAnsi="Bookman Old Style"/>
          <w:sz w:val="24"/>
          <w:szCs w:val="24"/>
        </w:rPr>
        <w:t>O prazo de vigência do contrato poderá ser prorrogado nos termos do inciso II, do artigo 57 da Lei n. 8666/93. Em caso de prorrogação do contrato decorrente do presente certame, os valores serão reajustados e atualizados, com base no IGPM positivo acumulado dos últimos 12 (doze) meses a contar da data de assinatura do contrato</w:t>
      </w:r>
      <w:r w:rsidR="00E126A9" w:rsidRPr="00E126A9">
        <w:rPr>
          <w:rFonts w:ascii="Bookman Old Style" w:hAnsi="Bookman Old Style"/>
          <w:sz w:val="24"/>
          <w:szCs w:val="24"/>
        </w:rPr>
        <w:t xml:space="preserve">. </w:t>
      </w:r>
    </w:p>
    <w:p w:rsidR="00DA5001" w:rsidRPr="00DA5001"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3923E4" w:rsidRDefault="003923E4" w:rsidP="003923E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sidR="003B4315" w:rsidRPr="003B4315">
        <w:rPr>
          <w:rFonts w:ascii="Bookman Old Style" w:hAnsi="Bookman Old Style"/>
          <w:sz w:val="24"/>
          <w:szCs w:val="24"/>
        </w:rPr>
        <w:t xml:space="preserve"> </w:t>
      </w:r>
      <w:r w:rsidR="003B4315">
        <w:rPr>
          <w:rFonts w:ascii="Bookman Old Style" w:hAnsi="Bookman Old Style"/>
          <w:sz w:val="24"/>
          <w:szCs w:val="24"/>
        </w:rPr>
        <w:t>A prestação dos serviços será realizada nos locais definidos no presente Edital e ocorrerá de forma mensal</w:t>
      </w:r>
      <w:r w:rsidR="003B4315" w:rsidRPr="003923E4">
        <w:rPr>
          <w:rFonts w:ascii="Bookman Old Style" w:hAnsi="Bookman Old Style"/>
          <w:sz w:val="24"/>
          <w:szCs w:val="24"/>
        </w:rPr>
        <w:t xml:space="preserve"> </w:t>
      </w:r>
      <w:r w:rsidRPr="003923E4">
        <w:rPr>
          <w:rFonts w:ascii="Bookman Old Style" w:hAnsi="Bookman Old Style"/>
          <w:sz w:val="24"/>
          <w:szCs w:val="24"/>
        </w:rPr>
        <w:t xml:space="preserve">observados os prazos abaixo: </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 xml:space="preserve">O prazo de entrega será de até </w:t>
      </w:r>
      <w:r w:rsidR="003B4315">
        <w:rPr>
          <w:rFonts w:ascii="Bookman Old Style" w:hAnsi="Bookman Old Style"/>
          <w:sz w:val="24"/>
          <w:szCs w:val="24"/>
        </w:rPr>
        <w:t>10 (dez</w:t>
      </w:r>
      <w:r>
        <w:rPr>
          <w:rFonts w:ascii="Bookman Old Style" w:hAnsi="Bookman Old Style"/>
          <w:sz w:val="24"/>
          <w:szCs w:val="24"/>
        </w:rPr>
        <w:t>) dias úteis após o recebimento da Autorização de Fornecimento (</w:t>
      </w:r>
      <w:r w:rsidR="00771375">
        <w:rPr>
          <w:rFonts w:ascii="Bookman Old Style" w:hAnsi="Bookman Old Style"/>
          <w:sz w:val="24"/>
          <w:szCs w:val="24"/>
        </w:rPr>
        <w:t>AF).</w:t>
      </w:r>
    </w:p>
    <w:p w:rsidR="00771375" w:rsidRPr="00771375" w:rsidRDefault="00771375"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Default="003923E4" w:rsidP="00771375">
      <w:pPr>
        <w:overflowPunct w:val="0"/>
        <w:autoSpaceDE w:val="0"/>
        <w:autoSpaceDN w:val="0"/>
        <w:adjustRightInd w:val="0"/>
        <w:spacing w:after="120"/>
        <w:ind w:firstLine="708"/>
        <w:jc w:val="both"/>
        <w:rPr>
          <w:rFonts w:ascii="Bookman Old Style" w:hAnsi="Bookman Old Style"/>
          <w:i/>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sidR="00771375">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3B4315" w:rsidRPr="003B4315" w:rsidRDefault="003B4315" w:rsidP="00771375">
      <w:pPr>
        <w:overflowPunct w:val="0"/>
        <w:autoSpaceDE w:val="0"/>
        <w:autoSpaceDN w:val="0"/>
        <w:adjustRightInd w:val="0"/>
        <w:spacing w:after="120"/>
        <w:ind w:firstLine="708"/>
        <w:jc w:val="both"/>
        <w:rPr>
          <w:rFonts w:ascii="Bookman Old Style" w:hAnsi="Bookman Old Style"/>
          <w:sz w:val="24"/>
          <w:szCs w:val="24"/>
        </w:rPr>
      </w:pPr>
      <w:r w:rsidRPr="003B4315">
        <w:rPr>
          <w:rFonts w:ascii="Bookman Old Style" w:hAnsi="Bookman Old Style"/>
          <w:b/>
          <w:sz w:val="24"/>
          <w:szCs w:val="24"/>
        </w:rPr>
        <w:t>3.3</w:t>
      </w:r>
      <w:r>
        <w:rPr>
          <w:rFonts w:ascii="Bookman Old Style" w:hAnsi="Bookman Old Style"/>
          <w:b/>
          <w:sz w:val="24"/>
          <w:szCs w:val="24"/>
        </w:rPr>
        <w:t xml:space="preserve"> </w:t>
      </w:r>
      <w:r>
        <w:rPr>
          <w:rFonts w:ascii="Bookman Old Style" w:hAnsi="Bookman Old Style"/>
          <w:sz w:val="24"/>
          <w:szCs w:val="24"/>
        </w:rPr>
        <w:t>A prestação dos serviços será acompanhada e fiscalizada por um ou mais servidores representantes da Administração Municipal, previamente designados pela autoridade superior.</w:t>
      </w:r>
    </w:p>
    <w:p w:rsidR="00771375"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771375" w:rsidRDefault="00771375" w:rsidP="00771375">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sidR="00FC3CAA">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771375" w:rsidRPr="00771375" w:rsidRDefault="00FC3CAA" w:rsidP="00771375">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00771375" w:rsidRPr="00771375">
        <w:rPr>
          <w:rFonts w:ascii="Bookman Old Style" w:hAnsi="Bookman Old Style"/>
          <w:sz w:val="24"/>
          <w:szCs w:val="24"/>
        </w:rPr>
        <w:t xml:space="preserve">Após a entrega </w:t>
      </w:r>
      <w:r w:rsidR="00771375">
        <w:rPr>
          <w:rFonts w:ascii="Bookman Old Style" w:hAnsi="Bookman Old Style"/>
          <w:sz w:val="24"/>
          <w:szCs w:val="24"/>
        </w:rPr>
        <w:t>do objeto</w:t>
      </w:r>
      <w:r w:rsidR="00771375" w:rsidRPr="00771375">
        <w:rPr>
          <w:rFonts w:ascii="Bookman Old Style" w:hAnsi="Bookman Old Style"/>
          <w:sz w:val="24"/>
          <w:szCs w:val="24"/>
        </w:rPr>
        <w:t xml:space="preserve"> pela CONTRATADA, o CONTRATANTE submeterá os mesmos a verificação de qualidade. As verificações serão realizadas a critério desta </w:t>
      </w:r>
      <w:r w:rsidR="00C77485">
        <w:rPr>
          <w:rFonts w:ascii="Bookman Old Style" w:hAnsi="Bookman Old Style"/>
          <w:sz w:val="24"/>
          <w:szCs w:val="24"/>
        </w:rPr>
        <w:t>Administração</w:t>
      </w:r>
      <w:r w:rsidR="00771375" w:rsidRPr="00771375">
        <w:rPr>
          <w:rFonts w:ascii="Bookman Old Style" w:hAnsi="Bookman Old Style"/>
          <w:sz w:val="24"/>
          <w:szCs w:val="24"/>
        </w:rPr>
        <w:t>, por amostragem.</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sidR="00FC3CAA">
        <w:rPr>
          <w:rFonts w:ascii="Bookman Old Style" w:hAnsi="Bookman Old Style"/>
          <w:b/>
          <w:sz w:val="24"/>
          <w:szCs w:val="24"/>
        </w:rPr>
        <w:t xml:space="preserve">. </w:t>
      </w:r>
      <w:r w:rsidRPr="00771375">
        <w:rPr>
          <w:rFonts w:ascii="Bookman Old Style" w:hAnsi="Bookman Old Style"/>
          <w:sz w:val="24"/>
          <w:szCs w:val="24"/>
        </w:rPr>
        <w:t>Após a verificação, que</w:t>
      </w:r>
      <w:r w:rsidR="00C77485">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lastRenderedPageBreak/>
        <w:t>4.4</w:t>
      </w:r>
      <w:r w:rsidR="00FC3CAA">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sidR="00C77485">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sidR="00FC3CAA">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00FC3CAA" w:rsidRPr="00FC3CAA">
        <w:rPr>
          <w:rFonts w:ascii="Bookman Old Style" w:hAnsi="Bookman Old Style"/>
          <w:sz w:val="24"/>
          <w:szCs w:val="24"/>
        </w:rPr>
        <w:t>contados do recebimento da comunicação do defeito</w:t>
      </w:r>
      <w:r w:rsidR="00FC3CAA">
        <w:rPr>
          <w:rFonts w:ascii="Bookman Old Style" w:hAnsi="Bookman Old Style"/>
          <w:sz w:val="24"/>
          <w:szCs w:val="24"/>
        </w:rPr>
        <w:t>.</w:t>
      </w:r>
    </w:p>
    <w:p w:rsidR="00484CEF"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C206F8" w:rsidRDefault="00C206F8" w:rsidP="00C206F8">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sidR="00DE2B52">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8A794E" w:rsidRDefault="008A794E" w:rsidP="008A794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8D218D" w:rsidRPr="008D218D">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8D218D" w:rsidRPr="008D218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90"/>
        <w:gridCol w:w="685"/>
        <w:gridCol w:w="723"/>
        <w:gridCol w:w="3259"/>
        <w:gridCol w:w="1231"/>
        <w:gridCol w:w="1036"/>
      </w:tblGrid>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UNIDADE BÁSICA DE SAÚDE, CONTENDO OS SEGUINTES EQUIPAMENTOS: 45 (QUARENTA E CINCO) SENSOR DE PRESENÇA INFRAVERMELHO PASSIVO COM FIO; 01 (UMA) CENTRAL DE ALARME COM TECLADO, CAIXA, FONTE, COMUNICAÇÃO VIA INTERNET, TELEFONE E GPRS; 02 (DOIS) SIRENE PIEZOELÉTRICA; 01 (UM) BATERIA SELADA 12V; 01 (UM) KIT INSTALAÇÃO (BUCHAS, PARAFUSOS E FILTRO DE LINHA); 700 METROS DE CABO DE ALARME DE 04 VIAS;</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623,00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1246,00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 ESCOLAR CRIANÇA FELIZ DO CENTRO DA CIDADE, CONTENDO OS SEGUINTES EQUIPAMENTOS: 05 (CINCO) SENSOR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120 MTS DE CABO DE ALARME 04 VIAS; 150 METROS DE CÂMERAS COAXIAL;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692,00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GARAGEM DE MÁQUINAS DO MUNICÍPIO, CONTENDO OS SEGUINTES ITENS: 06 (SEIS) SENSOR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100 MTS DE CABO DE ALARME 04 VIAS; 100 METROS DE CABO DE CÂMERAS COAXIAL;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379,00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758,00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SEDE DO CRAS, CONTENDO OS SEGUINTES EQUIPAMENTOS: 11 (ONZE)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150 METROS DE CABO DE CÂMERA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412,00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824,00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CLUBE DE IDOSOS SÃO BRÁS, CONTENDO OS SEGUINTES EQUIPAMENTOS: 08 (OITO)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w:t>
            </w:r>
            <w:r>
              <w:rPr>
                <w:rFonts w:ascii="Arial" w:hAnsi="Arial" w:cs="Arial"/>
                <w:sz w:val="16"/>
                <w:lang w:eastAsia="en-US"/>
              </w:rPr>
              <w:lastRenderedPageBreak/>
              <w:t>BALUN PASSIVO; 04 (QUATRO) FONTE 12 V 2A; 01 (UM) KIT INSTALAÇÃO (FILTRO DE LINHA, P4 MACHO, CAIXA PADRÃO, BUCHAS, PARAFUSOS); 01 NOBREAK 720 VA 220V; 150 MTS DE CABO DE ALARME 04 VIAS; 120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354,00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708,00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SEC. DA AGRICULTURA COM OS SEGUINTES EQUIPAMENTOS: 11 (ONZE) SENSORES DE PRESENÇA INFRAVERMELHO PASSIVO COM FIO; 01 (UMA) CENTRAL DE ALARME COM TECLADO, CAIXA, FONTE, COMUNICAÇÃO VIA INTERNET, TELEFONE E GPRS; 02 (DOIS) SIRENE PIEZOELÉTICA;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200 MTS DE CABO DE ALARME 04 VIAS; 120 METROS DECABO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412,00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824,00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SEDE DA PREFEITURA MUNICIPAL, CONTENDO OS SEGUINTES EQUIPAMENTOS: 21 (VINTE E UM) SENSORES DE PRESENÇA INFRAVERMELHO PASSIVO COM FIO; 01 (UMA) CENTRAL DE ALARME COM TECLADO, CAIXA, FONTE, COMUNICAÇÃO VIA INTERNET, TELEFONE E GPRS; 02 (DOIS) SIRENE PIEZOELÉTICA; 01 (UM) BATERIA SELADA 12V; 01 (UM) KIT INSTALAÇÃO (FILTRO DE LINHA, BUCHAS, PARAFUSOS); 400 MTS DE CABO DE ALARME 04 VIAS;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543,00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1086,00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PRÉDIO DO SERVIÇO DE CONVIVÊNCIA E FORTALECIMENTO DE VÍNCULOS COM OS SEGUINTES EQUIPAMENTOS: 12 (DOZE) SENSORES DE PRESENÇA INFRAVERMELHO PASSIVO COM FIO; 01 (UMA) CENTRAL DE ALARME COM TECLADO, CAIXA, FONTE, COMUNICAÇÃO VIA INTERNET, TELEFONE E GPRS; 02 (DOIS) SIRENE PIEZOELÉTRICA; 01 (UM) BATERIA SELADA 12V; 01 (UM) DVR HIBRIDO 04 (QUATRO) CANAIS COM HD DE 01 (UM) TB; 04 (QUATRO) CÂMERAS EM HD LENTE 01 (UM) MEGA, 3,6 MM COM IR 20 MTS IP66; 04 (QUATRO) CONECTOR </w:t>
            </w:r>
            <w:r>
              <w:rPr>
                <w:rFonts w:ascii="Arial" w:hAnsi="Arial" w:cs="Arial"/>
                <w:sz w:val="16"/>
                <w:lang w:eastAsia="en-US"/>
              </w:rPr>
              <w:lastRenderedPageBreak/>
              <w:t>BALUN PASSIVO; 04 (QUATRO) FONTE 12 V 2A; 01 (UM) KIT INSTALAÇÃO (FILTRO DE LINHA, P4 MACHO, CAIXA PADRÃO, BUCHAS, PARAFUSOS); 01 NOBREAK 720 VA 220V; 200 MTS DE CABO DE ALARME 04 VIAS; 150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422,00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422,00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NA SEDE DO NÚCLEO ESCOLAR SANTA TEREZINHA, CONTENDO OS SEGUINTES ITENS: 12 (DOZE) SENSORES DE PRESENÇA INFRAVERMELHO PASSIVO COM FIO; 01 (UMA) CENTRAL DE ALARME COM TECLADO, CAIXA, FONTE, COMUNICAÇÃO VIA INTERNET, TELEFONE E GPRS; 02 (DOIS) SIRENE PIEZOELÉTRICA; 01 (UM) BATERIA SELADA 12V; 01 (UM) KIT INSTALAÇÃO (FILTRO DE LINHA, BUCHAS, PARAFUSOS); 300 MTS DE CABO DE ALARME 04 VIAS;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342,00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684,00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MONITORAMENTO NA SEDE DO CONSELHO TUTELAR CONTENDO OS SEGUINTES EQUIPAMENTOS: 06 (SEIS) SENSORES DE PRESENÇA INFRAVERMELHO PASSIVO COM FIO; 01 (UMA) CENTRAL DE ALARME COM TECLADO, CAIXA, FONTE, COMUNICAÇÃO VIA INTERNET, TELEFONE E GPRS; 02 (DOIS) SIRENE PIEZOELÉTRICA; 01 (UM) BATERIA SELADA 12V; 01 (UM) DVR HIBRIDO 04 (QUATRO) CANAIS COM HD DE 01 (UM) TB; 04 (QUATRO) CÂMERAS EM HD LENTE 01 (UM) MEGA, 3,6 MM COM IR 20 MTS IP66; 04 (QUATRO) CONECTOR BALUN PASSIVO; 04 (QUATRO) FONTE 12 V 2A; 01 (UM) KIT INSTALAÇÃO (FILTRO DE LINHA, P4 MACHO, CAIXA PADRÃO, BUCHAS, PARAFUSOS); 01 NOBREAK 720 VA 220V; 100 MTS DE CABO DE ALARME 04 VIAS; 100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692,00</w:t>
            </w:r>
          </w:p>
        </w:tc>
      </w:tr>
      <w:tr w:rsidR="008A794E" w:rsidTr="008A794E">
        <w:trPr>
          <w:jc w:val="center"/>
        </w:trPr>
        <w:tc>
          <w:tcPr>
            <w:tcW w:w="6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PRESTAÇÃO DE SERVIÇOS DE MONITORAMENTO NO PRÉDIO DA SECRETARIA MUNICIPAL DE EDUCAÇÃO, CONTENDO OS SEGUINTES EQUIPAMENTOS: 06 (SEIS) SENSORES DE PRESENÇA INFRAVERMELHO PASSIVO COM FIO; 01 (UM) CENTRAL DE ALARME, COM TECLADO, FONTE, CAIXA, COMUNICAÇÃO VIA INTERNET, TELEFONE E GPRS; 02 (DOIS) SIRENE PIEZOELÉTRICA; 01 (UM) BATERIA DE ALARME SELADA 12V; 01 (UM) DVR HIBRIDO 04 CANAIS COM HD DE 01 TB; 04 (QUATRO) CÂMERAS EM HD LENTE 01 MEGA 3,6 MM COM IR 20 MTS IP66; </w:t>
            </w:r>
            <w:r>
              <w:rPr>
                <w:rFonts w:ascii="Arial" w:hAnsi="Arial" w:cs="Arial"/>
                <w:sz w:val="16"/>
                <w:lang w:eastAsia="en-US"/>
              </w:rPr>
              <w:lastRenderedPageBreak/>
              <w:t>04 (QUATRO) CONECTOR BALUN PASSIVO; 04 (QUATRO) FONTE 12V2A; 01 (UM) KIT INSTALAÇÃO (FILTRO DE LINHA, P4 MACHO, CAIXA PADRÃO, BUCHAS E PARAFUSOS); 01 (UM) NOBERAK 720 A 220 V; 100 MTS DE CABO DE ALARME 04 VIAS; 100 METROS DE CABO DE CÂMERAS COAXIAL;</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8A794E" w:rsidRDefault="008A794E">
            <w:pPr>
              <w:spacing w:line="276" w:lineRule="auto"/>
              <w:jc w:val="right"/>
              <w:rPr>
                <w:rFonts w:ascii="Arial" w:hAnsi="Arial" w:cs="Arial"/>
                <w:sz w:val="15"/>
                <w:szCs w:val="15"/>
                <w:lang w:eastAsia="en-US"/>
              </w:rPr>
            </w:pPr>
            <w:r>
              <w:rPr>
                <w:rFonts w:ascii="Arial" w:hAnsi="Arial" w:cs="Arial"/>
                <w:sz w:val="15"/>
                <w:szCs w:val="15"/>
                <w:lang w:eastAsia="en-US"/>
              </w:rPr>
              <w:t>692,00</w:t>
            </w:r>
          </w:p>
        </w:tc>
      </w:tr>
      <w:tr w:rsidR="008A794E" w:rsidTr="008A794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A794E" w:rsidRDefault="008A794E">
            <w:pPr>
              <w:pStyle w:val="Ttulo1"/>
              <w:spacing w:line="276" w:lineRule="auto"/>
              <w:jc w:val="right"/>
              <w:rPr>
                <w:rFonts w:ascii="Arial" w:hAnsi="Arial" w:cs="Arial"/>
                <w:lang w:eastAsia="en-US"/>
              </w:rPr>
            </w:pPr>
            <w:r>
              <w:rPr>
                <w:rFonts w:ascii="Arial"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8A794E" w:rsidRDefault="008A794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8.628,00 </w:t>
            </w:r>
          </w:p>
        </w:tc>
      </w:tr>
    </w:tbl>
    <w:p w:rsidR="008A794E" w:rsidRDefault="008A794E" w:rsidP="008A794E"/>
    <w:p w:rsidR="00C206F8" w:rsidRPr="00C206F8" w:rsidRDefault="008D218D" w:rsidP="008A794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cs="MoolBoran"/>
        </w:rPr>
        <w:fldChar w:fldCharType="end"/>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sidR="00486E55">
        <w:rPr>
          <w:rFonts w:ascii="Bookman Old Style" w:hAnsi="Bookman Old Style"/>
          <w:sz w:val="24"/>
          <w:szCs w:val="24"/>
        </w:rPr>
        <w:t>O pagamento será efetuado</w:t>
      </w:r>
      <w:r>
        <w:rPr>
          <w:rFonts w:ascii="Bookman Old Style" w:hAnsi="Bookman Old Style"/>
          <w:sz w:val="24"/>
          <w:szCs w:val="24"/>
        </w:rPr>
        <w:t>, obrigatoriamente, através de crédito em conta corrente bancária, exclusivamente em nome da contratada.</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w:t>
      </w:r>
      <w:r w:rsidR="00486E55">
        <w:rPr>
          <w:rFonts w:ascii="Bookman Old Style" w:hAnsi="Bookman Old Style"/>
          <w:sz w:val="24"/>
          <w:szCs w:val="24"/>
        </w:rPr>
        <w:t>O pagamento será efetuado obedecendo a ordem cronológica de pagamentos da Administração, a</w:t>
      </w:r>
      <w:r>
        <w:rPr>
          <w:rFonts w:ascii="Bookman Old Style" w:hAnsi="Bookman Old Style"/>
          <w:sz w:val="24"/>
          <w:szCs w:val="24"/>
        </w:rPr>
        <w:t xml:space="preserve">pós a entrega do </w:t>
      </w:r>
      <w:r w:rsidR="00486E55">
        <w:rPr>
          <w:rFonts w:ascii="Bookman Old Style" w:hAnsi="Bookman Old Style"/>
          <w:sz w:val="24"/>
          <w:szCs w:val="24"/>
        </w:rPr>
        <w:t>objeto</w:t>
      </w:r>
      <w:r>
        <w:rPr>
          <w:rFonts w:ascii="Bookman Old Style" w:hAnsi="Bookman Old Style"/>
          <w:sz w:val="24"/>
          <w:szCs w:val="24"/>
        </w:rPr>
        <w:t xml:space="preserve"> acompanhado da respectiva nota fiscal, conferida e assinada pelo fiscal de cont</w:t>
      </w:r>
      <w:r w:rsidR="00486E55">
        <w:rPr>
          <w:rFonts w:ascii="Bookman Old Style" w:hAnsi="Bookman Old Style"/>
          <w:sz w:val="24"/>
          <w:szCs w:val="24"/>
        </w:rPr>
        <w:t xml:space="preserve">rato. </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sidR="00C206F8">
        <w:rPr>
          <w:rFonts w:ascii="Bookman Old Style" w:hAnsi="Bookman Old Style"/>
          <w:b/>
          <w:sz w:val="24"/>
          <w:szCs w:val="24"/>
        </w:rPr>
        <w:t>.</w:t>
      </w:r>
      <w:r w:rsidR="00C206F8">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sidR="00486E55">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Pr>
          <w:rFonts w:ascii="Bookman Old Style" w:hAnsi="Bookman Old Style"/>
          <w:sz w:val="24"/>
          <w:szCs w:val="24"/>
        </w:rPr>
        <w:t>e entrega da referida correção.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00C206F8" w:rsidRPr="00C206F8">
        <w:rPr>
          <w:rFonts w:ascii="Bookman Old Style" w:hAnsi="Bookman Old Style"/>
          <w:sz w:val="24"/>
          <w:szCs w:val="24"/>
        </w:rPr>
        <w:tab/>
        <w:t>Havendo atraso no</w:t>
      </w:r>
      <w:r>
        <w:rPr>
          <w:rFonts w:ascii="Bookman Old Style" w:hAnsi="Bookman Old Style"/>
          <w:sz w:val="24"/>
          <w:szCs w:val="24"/>
        </w:rPr>
        <w:t xml:space="preserve"> pagamento</w:t>
      </w:r>
      <w:r w:rsidR="00C206F8"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00C206F8" w:rsidRPr="00C206F8">
        <w:rPr>
          <w:rFonts w:ascii="Bookman Old Style" w:hAnsi="Bookman Old Style"/>
          <w:sz w:val="24"/>
          <w:szCs w:val="24"/>
        </w:rPr>
        <w:t xml:space="preserve">, bem como juros moratórios, a razão </w:t>
      </w:r>
      <w:r w:rsidR="00C206F8" w:rsidRPr="00486E55">
        <w:rPr>
          <w:rFonts w:ascii="Bookman Old Style" w:hAnsi="Bookman Old Style"/>
          <w:sz w:val="24"/>
          <w:szCs w:val="24"/>
        </w:rPr>
        <w:t xml:space="preserve">de </w:t>
      </w:r>
      <w:r w:rsidR="00C206F8" w:rsidRPr="00486E55">
        <w:rPr>
          <w:rFonts w:ascii="Bookman Old Style" w:hAnsi="Bookman Old Style"/>
          <w:bCs/>
          <w:sz w:val="24"/>
          <w:szCs w:val="24"/>
        </w:rPr>
        <w:t>0,5</w:t>
      </w:r>
      <w:r w:rsidR="00C206F8" w:rsidRPr="00486E55">
        <w:rPr>
          <w:rFonts w:ascii="Bookman Old Style" w:hAnsi="Bookman Old Style"/>
          <w:sz w:val="24"/>
          <w:szCs w:val="24"/>
        </w:rPr>
        <w:t>% (meio por cento)</w:t>
      </w:r>
      <w:r w:rsidR="00C206F8" w:rsidRPr="00C206F8">
        <w:rPr>
          <w:rFonts w:ascii="Bookman Old Style" w:hAnsi="Bookman Old Style"/>
          <w:sz w:val="24"/>
          <w:szCs w:val="24"/>
        </w:rPr>
        <w:t xml:space="preserve"> ao mês, calculados “</w:t>
      </w:r>
      <w:r w:rsidR="00C206F8" w:rsidRPr="00C206F8">
        <w:rPr>
          <w:rFonts w:ascii="Bookman Old Style" w:hAnsi="Bookman Old Style"/>
          <w:i/>
          <w:sz w:val="24"/>
          <w:szCs w:val="24"/>
        </w:rPr>
        <w:t>pro rata tempore</w:t>
      </w:r>
      <w:r w:rsidR="00C206F8" w:rsidRPr="00C206F8">
        <w:rPr>
          <w:rFonts w:ascii="Bookman Old Style" w:hAnsi="Bookman Old Style"/>
          <w:sz w:val="24"/>
          <w:szCs w:val="24"/>
        </w:rPr>
        <w:t>” em relação ao atraso verificado.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00C206F8" w:rsidRPr="00C206F8">
        <w:rPr>
          <w:rFonts w:ascii="Bookman Old Style" w:hAnsi="Bookman Old Style"/>
          <w:sz w:val="24"/>
          <w:szCs w:val="24"/>
        </w:rPr>
        <w:t>implicarão alteração do valor contratado a partir da data da vigência do Termo Aditivo, até o vencimento deste contrato.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00C206F8" w:rsidRPr="00C206F8">
        <w:rPr>
          <w:rFonts w:ascii="Bookman Old Style" w:hAnsi="Bookman Old Style"/>
          <w:sz w:val="24"/>
          <w:szCs w:val="24"/>
        </w:rPr>
        <w:t xml:space="preserve"> Deverá ser observada a obrigatoriedade da emissão da nota fiscal eletrônica </w:t>
      </w:r>
      <w:r w:rsidR="00C206F8" w:rsidRPr="00C77485">
        <w:rPr>
          <w:rFonts w:ascii="Bookman Old Style" w:hAnsi="Bookman Old Style"/>
          <w:sz w:val="24"/>
          <w:szCs w:val="24"/>
        </w:rPr>
        <w:t>(NF-e</w:t>
      </w:r>
      <w:r w:rsidRPr="00C77485">
        <w:rPr>
          <w:rFonts w:ascii="Bookman Old Style" w:hAnsi="Bookman Old Style"/>
          <w:sz w:val="24"/>
          <w:szCs w:val="24"/>
        </w:rPr>
        <w:t>)</w:t>
      </w:r>
      <w:r>
        <w:rPr>
          <w:rFonts w:ascii="Bookman Old Style" w:hAnsi="Bookman Old Style"/>
          <w:sz w:val="24"/>
          <w:szCs w:val="24"/>
        </w:rPr>
        <w:t xml:space="preserve"> para que o pagamento ocorra.</w:t>
      </w:r>
    </w:p>
    <w:p w:rsidR="00C206F8" w:rsidRPr="00771375"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FC3CAA" w:rsidRDefault="00FC3CAA" w:rsidP="00FC3CAA">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C77485" w:rsidRDefault="00FC3CAA" w:rsidP="00FC3C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os seguintes recursos:</w:t>
      </w:r>
      <w:r w:rsidR="00C77485">
        <w:rPr>
          <w:rFonts w:ascii="Bookman Old Style" w:hAnsi="Bookman Old Style"/>
          <w:sz w:val="24"/>
          <w:szCs w:val="24"/>
        </w:rPr>
        <w:t xml:space="preserve"> </w:t>
      </w:r>
      <w:r w:rsidR="00C77485" w:rsidRPr="008C38A4">
        <w:rPr>
          <w:rFonts w:ascii="Bookman Old Style" w:hAnsi="Bookman Old Style"/>
          <w:bCs/>
          <w:color w:val="000000" w:themeColor="text1"/>
          <w:sz w:val="24"/>
          <w:szCs w:val="24"/>
        </w:rPr>
        <w:t>Cód. Red.:</w:t>
      </w:r>
      <w:r w:rsidR="008B04D3">
        <w:rPr>
          <w:rFonts w:ascii="Bookman Old Style" w:hAnsi="Bookman Old Style"/>
          <w:bCs/>
          <w:color w:val="000000" w:themeColor="text1"/>
          <w:sz w:val="24"/>
          <w:szCs w:val="24"/>
        </w:rPr>
        <w:t xml:space="preserve"> </w:t>
      </w:r>
      <w:r w:rsidR="00C77485" w:rsidRPr="008C38A4">
        <w:rPr>
          <w:rFonts w:ascii="Bookman Old Style" w:hAnsi="Bookman Old Style"/>
          <w:bCs/>
          <w:color w:val="000000" w:themeColor="text1"/>
          <w:sz w:val="24"/>
          <w:szCs w:val="24"/>
        </w:rPr>
        <w:t xml:space="preserve">Und. Orç.: Proj./Ativ.: Elemento Despesa: Compl. Elemento: </w:t>
      </w:r>
    </w:p>
    <w:p w:rsidR="00FC3CAA" w:rsidRPr="00FC3CAA"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E53B7F" w:rsidRDefault="00136074"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lastRenderedPageBreak/>
        <w:t xml:space="preserve">CLAUSULA SEXTA – </w:t>
      </w:r>
      <w:r w:rsidR="00C77485" w:rsidRPr="00E53B7F">
        <w:rPr>
          <w:rFonts w:ascii="Bookman Old Style" w:hAnsi="Bookman Old Style"/>
          <w:b/>
          <w:sz w:val="24"/>
          <w:szCs w:val="24"/>
        </w:rPr>
        <w:t>DAS O</w:t>
      </w:r>
      <w:r w:rsidR="00C77485">
        <w:rPr>
          <w:rFonts w:ascii="Bookman Old Style" w:hAnsi="Bookman Old Style"/>
          <w:b/>
          <w:sz w:val="24"/>
          <w:szCs w:val="24"/>
        </w:rPr>
        <w:t>BRIGAÇÕES E RESPONSABILIDADES DO CONTRATANTE</w:t>
      </w:r>
    </w:p>
    <w:p w:rsidR="00136074" w:rsidRPr="00E53B7F" w:rsidRDefault="00E53B7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00136074" w:rsidRPr="00E53B7F">
        <w:rPr>
          <w:rFonts w:ascii="Bookman Old Style" w:hAnsi="Bookman Old Style"/>
          <w:sz w:val="24"/>
          <w:szCs w:val="24"/>
        </w:rPr>
        <w:t xml:space="preserve"> </w:t>
      </w:r>
      <w:r w:rsidRPr="00E53B7F">
        <w:rPr>
          <w:rFonts w:ascii="Bookman Old Style" w:hAnsi="Bookman Old Style"/>
          <w:sz w:val="24"/>
          <w:szCs w:val="24"/>
        </w:rPr>
        <w:t xml:space="preserve">O </w:t>
      </w:r>
      <w:r w:rsidR="00C77485">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00136074" w:rsidRPr="00E53B7F">
        <w:rPr>
          <w:rFonts w:ascii="Bookman Old Style" w:hAnsi="Bookman Old Style"/>
          <w:sz w:val="24"/>
          <w:szCs w:val="24"/>
        </w:rPr>
        <w:t>u</w:t>
      </w:r>
      <w:r>
        <w:rPr>
          <w:rFonts w:ascii="Bookman Old Style" w:hAnsi="Bookman Old Style"/>
          <w:sz w:val="24"/>
          <w:szCs w:val="24"/>
        </w:rPr>
        <w:t>mprir as condições de pagamento</w:t>
      </w:r>
      <w:r w:rsidR="00136074" w:rsidRPr="00E53B7F">
        <w:rPr>
          <w:rFonts w:ascii="Bookman Old Style" w:hAnsi="Bookman Old Style"/>
          <w:sz w:val="24"/>
          <w:szCs w:val="24"/>
        </w:rPr>
        <w:t xml:space="preserve"> </w:t>
      </w:r>
      <w:r>
        <w:rPr>
          <w:rFonts w:ascii="Bookman Old Style" w:hAnsi="Bookman Old Style"/>
          <w:sz w:val="24"/>
          <w:szCs w:val="24"/>
        </w:rPr>
        <w:t>c</w:t>
      </w:r>
      <w:r w:rsidR="00136074"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00136074" w:rsidRPr="00E53B7F">
        <w:rPr>
          <w:rFonts w:ascii="Bookman Old Style" w:hAnsi="Bookman Old Style"/>
          <w:bCs/>
          <w:sz w:val="24"/>
          <w:szCs w:val="24"/>
        </w:rPr>
        <w:t xml:space="preserve">. </w:t>
      </w:r>
    </w:p>
    <w:p w:rsidR="00136074" w:rsidRPr="00E53B7F" w:rsidRDefault="00E53B7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00136074" w:rsidRPr="00E53B7F">
        <w:rPr>
          <w:rFonts w:ascii="Bookman Old Style" w:hAnsi="Bookman Old Style"/>
          <w:b/>
          <w:sz w:val="24"/>
          <w:szCs w:val="24"/>
        </w:rPr>
        <w:t>2.</w:t>
      </w:r>
      <w:r w:rsidR="00136074"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00136074" w:rsidRPr="00E53B7F">
        <w:rPr>
          <w:rFonts w:ascii="Bookman Old Style" w:hAnsi="Bookman Old Style"/>
          <w:sz w:val="24"/>
          <w:szCs w:val="24"/>
        </w:rPr>
        <w:t>sclarecer dúvidas que lhe forem apresentadas.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E53B7F" w:rsidRPr="00C77485"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136074" w:rsidRPr="00E53B7F"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sidR="00C77485">
        <w:rPr>
          <w:rFonts w:ascii="Bookman Old Style" w:hAnsi="Bookman Old Style"/>
          <w:b/>
          <w:sz w:val="24"/>
          <w:szCs w:val="24"/>
        </w:rPr>
        <w:t>S</w:t>
      </w:r>
      <w:r w:rsidRPr="00E53B7F">
        <w:rPr>
          <w:rFonts w:ascii="Bookman Old Style" w:hAnsi="Bookman Old Style"/>
          <w:b/>
          <w:sz w:val="24"/>
          <w:szCs w:val="24"/>
        </w:rPr>
        <w:t xml:space="preserve"> ACRÉSCIMO</w:t>
      </w:r>
      <w:r w:rsidR="00C77485">
        <w:rPr>
          <w:rFonts w:ascii="Bookman Old Style" w:hAnsi="Bookman Old Style"/>
          <w:b/>
          <w:sz w:val="24"/>
          <w:szCs w:val="24"/>
        </w:rPr>
        <w:t>S OU SUPRESSÕES</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E53B7F"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0772C1" w:rsidRPr="000772C1" w:rsidRDefault="000772C1" w:rsidP="000772C1">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136074" w:rsidRPr="000772C1"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sidR="00106453">
        <w:rPr>
          <w:rFonts w:ascii="Bookman Old Style" w:hAnsi="Bookman Old Style"/>
          <w:b/>
          <w:sz w:val="24"/>
          <w:szCs w:val="24"/>
        </w:rPr>
        <w:t>CIMA PRIMEIRA – DAS SANÇÕES</w:t>
      </w:r>
    </w:p>
    <w:p w:rsidR="000772C1"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sidR="00410DB8">
        <w:rPr>
          <w:rFonts w:ascii="Bookman Old Style" w:hAnsi="Bookman Old Style"/>
          <w:sz w:val="24"/>
          <w:szCs w:val="24"/>
        </w:rPr>
        <w:t xml:space="preserve"> neste instrumento</w:t>
      </w:r>
      <w:r>
        <w:rPr>
          <w:rFonts w:ascii="Bookman Old Style" w:hAnsi="Bookman Old Style"/>
          <w:sz w:val="24"/>
          <w:szCs w:val="24"/>
        </w:rPr>
        <w:t xml:space="preserve">, </w:t>
      </w:r>
      <w:r w:rsidR="00410DB8">
        <w:rPr>
          <w:rFonts w:ascii="Bookman Old Style" w:hAnsi="Bookman Old Style"/>
          <w:sz w:val="24"/>
          <w:szCs w:val="24"/>
        </w:rPr>
        <w:t xml:space="preserve">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106453" w:rsidRDefault="00106453"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sidR="00106453">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136074"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106453" w:rsidRDefault="00106453" w:rsidP="00106453">
      <w:pPr>
        <w:overflowPunct w:val="0"/>
        <w:autoSpaceDE w:val="0"/>
        <w:autoSpaceDN w:val="0"/>
        <w:adjustRightInd w:val="0"/>
        <w:spacing w:after="120"/>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D42DB0">
        <w:rPr>
          <w:rFonts w:ascii="Bookman Old Style" w:hAnsi="Bookman Old Style"/>
          <w:sz w:val="24"/>
          <w:szCs w:val="24"/>
        </w:rPr>
        <w:t xml:space="preserve"> 63</w:t>
      </w:r>
      <w:r>
        <w:rPr>
          <w:rFonts w:ascii="Bookman Old Style" w:hAnsi="Bookman Old Style"/>
          <w:sz w:val="24"/>
          <w:szCs w:val="24"/>
        </w:rPr>
        <w:t>/2019</w:t>
      </w:r>
      <w:r w:rsidRPr="00106453">
        <w:rPr>
          <w:rFonts w:ascii="Bookman Old Style" w:hAnsi="Bookman Old Style"/>
          <w:sz w:val="24"/>
          <w:szCs w:val="24"/>
        </w:rPr>
        <w:t xml:space="preserve">, homologado por despacho do Senhor </w:t>
      </w:r>
      <w:r w:rsidR="006E0FA2">
        <w:rPr>
          <w:rFonts w:ascii="Bookman Old Style" w:hAnsi="Bookman Old Style"/>
          <w:sz w:val="24"/>
          <w:szCs w:val="24"/>
        </w:rPr>
        <w:t>Prefeito</w:t>
      </w:r>
      <w:r w:rsidR="00C77485">
        <w:rPr>
          <w:rFonts w:ascii="Bookman Old Style" w:hAnsi="Bookman Old Style"/>
          <w:sz w:val="24"/>
          <w:szCs w:val="24"/>
        </w:rPr>
        <w:t xml:space="preserve"> Municipal</w:t>
      </w:r>
      <w:r w:rsidRPr="00106453">
        <w:rPr>
          <w:rFonts w:ascii="Bookman Old Style" w:hAnsi="Bookman Old Style"/>
          <w:sz w:val="24"/>
          <w:szCs w:val="24"/>
        </w:rPr>
        <w:t>.</w:t>
      </w:r>
    </w:p>
    <w:p w:rsidR="006E0FA2"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84710A"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w:t>
      </w:r>
      <w:r w:rsidR="00136074">
        <w:rPr>
          <w:rFonts w:ascii="Bookman Old Style" w:hAnsi="Bookman Old Style"/>
          <w:sz w:val="24"/>
          <w:szCs w:val="24"/>
        </w:rPr>
        <w:t xml:space="preserve">SC, _____ de_____________ de </w:t>
      </w:r>
      <w:r>
        <w:rPr>
          <w:rFonts w:ascii="Bookman Old Style" w:hAnsi="Bookman Old Style"/>
          <w:sz w:val="24"/>
          <w:szCs w:val="24"/>
        </w:rPr>
        <w:t>2019.</w:t>
      </w:r>
    </w:p>
    <w:p w:rsidR="009D5FED" w:rsidRDefault="009D5FED" w:rsidP="006E0FA2">
      <w:pPr>
        <w:overflowPunct w:val="0"/>
        <w:autoSpaceDE w:val="0"/>
        <w:autoSpaceDN w:val="0"/>
        <w:adjustRightInd w:val="0"/>
        <w:spacing w:after="120"/>
        <w:ind w:firstLine="708"/>
        <w:jc w:val="both"/>
        <w:rPr>
          <w:rFonts w:ascii="Bookman Old Style" w:hAnsi="Bookman Old Style"/>
          <w:sz w:val="24"/>
          <w:szCs w:val="24"/>
        </w:rPr>
      </w:pPr>
    </w:p>
    <w:p w:rsidR="00C77485" w:rsidRDefault="00C77485" w:rsidP="006E0FA2">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9D5FED" w:rsidTr="009D5FED">
        <w:tc>
          <w:tcPr>
            <w:tcW w:w="4247"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c>
          <w:tcPr>
            <w:tcW w:w="4248"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(nome)</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CONTRATADA</w:t>
            </w:r>
          </w:p>
        </w:tc>
      </w:tr>
    </w:tbl>
    <w:p w:rsidR="009D5FED" w:rsidRP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Pr="009D5FED" w:rsidRDefault="009D5FED" w:rsidP="009D5FED">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9D5FED" w:rsidTr="00D7692C">
        <w:tc>
          <w:tcPr>
            <w:tcW w:w="4247"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(nome)</w:t>
            </w:r>
          </w:p>
        </w:tc>
        <w:tc>
          <w:tcPr>
            <w:tcW w:w="4248" w:type="dxa"/>
          </w:tcPr>
          <w:p w:rsidR="009D5FED" w:rsidRPr="009D5FED" w:rsidRDefault="009D5FED" w:rsidP="009D5FED">
            <w:pPr>
              <w:overflowPunct w:val="0"/>
              <w:autoSpaceDE w:val="0"/>
              <w:autoSpaceDN w:val="0"/>
              <w:adjustRightInd w:val="0"/>
              <w:spacing w:after="120"/>
              <w:rPr>
                <w:sz w:val="24"/>
                <w:szCs w:val="24"/>
              </w:rPr>
            </w:pPr>
            <w:r w:rsidRPr="009D5FED">
              <w:rPr>
                <w:sz w:val="24"/>
                <w:szCs w:val="24"/>
              </w:rPr>
              <w:t>(nome)</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c>
          <w:tcPr>
            <w:tcW w:w="4248"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r>
    </w:tbl>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Visto:</w:t>
      </w: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_________________________________</w:t>
      </w:r>
    </w:p>
    <w:p w:rsidR="009D5FED" w:rsidRDefault="009D5FED" w:rsidP="009D5FED">
      <w:pPr>
        <w:overflowPunct w:val="0"/>
        <w:autoSpaceDE w:val="0"/>
        <w:autoSpaceDN w:val="0"/>
        <w:adjustRightInd w:val="0"/>
        <w:spacing w:after="120"/>
        <w:jc w:val="both"/>
        <w:rPr>
          <w:sz w:val="24"/>
          <w:szCs w:val="24"/>
        </w:rPr>
      </w:pPr>
      <w:r>
        <w:rPr>
          <w:sz w:val="24"/>
          <w:szCs w:val="24"/>
        </w:rPr>
        <w:t xml:space="preserve">            Eder Schlosser da Silva</w:t>
      </w:r>
    </w:p>
    <w:p w:rsidR="009D5FED" w:rsidRPr="009D5FED" w:rsidRDefault="009D5FED" w:rsidP="009D5FED">
      <w:pPr>
        <w:overflowPunct w:val="0"/>
        <w:autoSpaceDE w:val="0"/>
        <w:autoSpaceDN w:val="0"/>
        <w:adjustRightInd w:val="0"/>
        <w:spacing w:after="120"/>
        <w:jc w:val="both"/>
        <w:rPr>
          <w:sz w:val="24"/>
          <w:szCs w:val="24"/>
        </w:rPr>
      </w:pPr>
      <w:r>
        <w:rPr>
          <w:sz w:val="24"/>
          <w:szCs w:val="24"/>
        </w:rPr>
        <w:t>Assessor Jurídico – OAB/SC 49.465</w:t>
      </w:r>
    </w:p>
    <w:sectPr w:rsidR="009D5FED" w:rsidRPr="009D5FED"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D58" w:rsidRDefault="00662D58" w:rsidP="00136074">
      <w:r>
        <w:separator/>
      </w:r>
    </w:p>
  </w:endnote>
  <w:endnote w:type="continuationSeparator" w:id="0">
    <w:p w:rsidR="00662D58" w:rsidRDefault="00662D58"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8B" w:rsidRDefault="00AC3E8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C3E8B" w:rsidRDefault="00AC3E8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AC3E8B" w:rsidRDefault="00AC3E8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02824">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02824">
              <w:rPr>
                <w:b/>
                <w:bCs/>
                <w:noProof/>
              </w:rPr>
              <w:t>38</w:t>
            </w:r>
            <w:r>
              <w:rPr>
                <w:b/>
                <w:bCs/>
                <w:sz w:val="24"/>
                <w:szCs w:val="24"/>
              </w:rPr>
              <w:fldChar w:fldCharType="end"/>
            </w:r>
          </w:p>
        </w:sdtContent>
      </w:sdt>
    </w:sdtContent>
  </w:sdt>
  <w:p w:rsidR="00AC3E8B" w:rsidRPr="00136074" w:rsidRDefault="00AC3E8B"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D58" w:rsidRDefault="00662D58" w:rsidP="00136074">
      <w:r>
        <w:separator/>
      </w:r>
    </w:p>
  </w:footnote>
  <w:footnote w:type="continuationSeparator" w:id="0">
    <w:p w:rsidR="00662D58" w:rsidRDefault="00662D58"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2CEE"/>
    <w:rsid w:val="00025C11"/>
    <w:rsid w:val="000772C1"/>
    <w:rsid w:val="000E1461"/>
    <w:rsid w:val="000E6489"/>
    <w:rsid w:val="000E7472"/>
    <w:rsid w:val="00106453"/>
    <w:rsid w:val="00116ECB"/>
    <w:rsid w:val="00126645"/>
    <w:rsid w:val="00136074"/>
    <w:rsid w:val="00164DBD"/>
    <w:rsid w:val="00182E96"/>
    <w:rsid w:val="001A4939"/>
    <w:rsid w:val="001E6CB0"/>
    <w:rsid w:val="001F4BB3"/>
    <w:rsid w:val="00205916"/>
    <w:rsid w:val="002451F2"/>
    <w:rsid w:val="00254410"/>
    <w:rsid w:val="002568D7"/>
    <w:rsid w:val="00287DBF"/>
    <w:rsid w:val="00295D19"/>
    <w:rsid w:val="002D3A80"/>
    <w:rsid w:val="002E26E6"/>
    <w:rsid w:val="00310014"/>
    <w:rsid w:val="003304CD"/>
    <w:rsid w:val="00384367"/>
    <w:rsid w:val="003923E4"/>
    <w:rsid w:val="00394EBE"/>
    <w:rsid w:val="003B4315"/>
    <w:rsid w:val="00405309"/>
    <w:rsid w:val="00410DB8"/>
    <w:rsid w:val="00476072"/>
    <w:rsid w:val="00484CEF"/>
    <w:rsid w:val="00486E55"/>
    <w:rsid w:val="004A4F9E"/>
    <w:rsid w:val="005047D3"/>
    <w:rsid w:val="00527072"/>
    <w:rsid w:val="00564FD2"/>
    <w:rsid w:val="00573377"/>
    <w:rsid w:val="00587EDA"/>
    <w:rsid w:val="005A31E6"/>
    <w:rsid w:val="005B65B0"/>
    <w:rsid w:val="005C6ACF"/>
    <w:rsid w:val="005F4C17"/>
    <w:rsid w:val="00602824"/>
    <w:rsid w:val="00614A3C"/>
    <w:rsid w:val="00630A63"/>
    <w:rsid w:val="006419EC"/>
    <w:rsid w:val="00662D58"/>
    <w:rsid w:val="00692CFE"/>
    <w:rsid w:val="00693FB8"/>
    <w:rsid w:val="00697E86"/>
    <w:rsid w:val="006C2B78"/>
    <w:rsid w:val="006E0FA2"/>
    <w:rsid w:val="006F590B"/>
    <w:rsid w:val="00771375"/>
    <w:rsid w:val="007A6349"/>
    <w:rsid w:val="007E1081"/>
    <w:rsid w:val="007F60B4"/>
    <w:rsid w:val="00800FE8"/>
    <w:rsid w:val="00821E3D"/>
    <w:rsid w:val="00833C04"/>
    <w:rsid w:val="0084710A"/>
    <w:rsid w:val="00862730"/>
    <w:rsid w:val="00892A81"/>
    <w:rsid w:val="008A794E"/>
    <w:rsid w:val="008B04D3"/>
    <w:rsid w:val="008C38A4"/>
    <w:rsid w:val="008D218D"/>
    <w:rsid w:val="008D223E"/>
    <w:rsid w:val="00900F6B"/>
    <w:rsid w:val="00903C20"/>
    <w:rsid w:val="00940AFB"/>
    <w:rsid w:val="0098312C"/>
    <w:rsid w:val="009C1054"/>
    <w:rsid w:val="009D5FED"/>
    <w:rsid w:val="009F13F1"/>
    <w:rsid w:val="009F5080"/>
    <w:rsid w:val="00A3129C"/>
    <w:rsid w:val="00A3224A"/>
    <w:rsid w:val="00A34C94"/>
    <w:rsid w:val="00AC3E8B"/>
    <w:rsid w:val="00B2493F"/>
    <w:rsid w:val="00B51BED"/>
    <w:rsid w:val="00B650EF"/>
    <w:rsid w:val="00B733FC"/>
    <w:rsid w:val="00B776AE"/>
    <w:rsid w:val="00C16772"/>
    <w:rsid w:val="00C206F8"/>
    <w:rsid w:val="00C329EA"/>
    <w:rsid w:val="00C55CE5"/>
    <w:rsid w:val="00C70859"/>
    <w:rsid w:val="00C77485"/>
    <w:rsid w:val="00C93886"/>
    <w:rsid w:val="00CA293F"/>
    <w:rsid w:val="00CE2F08"/>
    <w:rsid w:val="00D054D3"/>
    <w:rsid w:val="00D17A7C"/>
    <w:rsid w:val="00D2795E"/>
    <w:rsid w:val="00D42DB0"/>
    <w:rsid w:val="00D433F3"/>
    <w:rsid w:val="00D54EE3"/>
    <w:rsid w:val="00D64B1C"/>
    <w:rsid w:val="00D7692C"/>
    <w:rsid w:val="00DA5001"/>
    <w:rsid w:val="00DC03CD"/>
    <w:rsid w:val="00DE0256"/>
    <w:rsid w:val="00DE0888"/>
    <w:rsid w:val="00DE2B52"/>
    <w:rsid w:val="00DE2DF0"/>
    <w:rsid w:val="00DF5EC7"/>
    <w:rsid w:val="00E05E2E"/>
    <w:rsid w:val="00E126A9"/>
    <w:rsid w:val="00E12866"/>
    <w:rsid w:val="00E1424F"/>
    <w:rsid w:val="00E40A02"/>
    <w:rsid w:val="00E46A13"/>
    <w:rsid w:val="00E53B7F"/>
    <w:rsid w:val="00E54CFF"/>
    <w:rsid w:val="00E62F12"/>
    <w:rsid w:val="00E810B6"/>
    <w:rsid w:val="00EB376F"/>
    <w:rsid w:val="00EE1B87"/>
    <w:rsid w:val="00EF523D"/>
    <w:rsid w:val="00F0047E"/>
    <w:rsid w:val="00F1678E"/>
    <w:rsid w:val="00F42C93"/>
    <w:rsid w:val="00F75635"/>
    <w:rsid w:val="00FA6AE0"/>
    <w:rsid w:val="00FC3CAA"/>
    <w:rsid w:val="00FE3A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202206921">
      <w:bodyDiv w:val="1"/>
      <w:marLeft w:val="0"/>
      <w:marRight w:val="0"/>
      <w:marTop w:val="0"/>
      <w:marBottom w:val="0"/>
      <w:divBdr>
        <w:top w:val="none" w:sz="0" w:space="0" w:color="auto"/>
        <w:left w:val="none" w:sz="0" w:space="0" w:color="auto"/>
        <w:bottom w:val="none" w:sz="0" w:space="0" w:color="auto"/>
        <w:right w:val="none" w:sz="0" w:space="0" w:color="auto"/>
      </w:divBdr>
    </w:div>
    <w:div w:id="228468427">
      <w:bodyDiv w:val="1"/>
      <w:marLeft w:val="0"/>
      <w:marRight w:val="0"/>
      <w:marTop w:val="0"/>
      <w:marBottom w:val="0"/>
      <w:divBdr>
        <w:top w:val="none" w:sz="0" w:space="0" w:color="auto"/>
        <w:left w:val="none" w:sz="0" w:space="0" w:color="auto"/>
        <w:bottom w:val="none" w:sz="0" w:space="0" w:color="auto"/>
        <w:right w:val="none" w:sz="0" w:space="0" w:color="auto"/>
      </w:divBdr>
    </w:div>
    <w:div w:id="1135026476">
      <w:bodyDiv w:val="1"/>
      <w:marLeft w:val="0"/>
      <w:marRight w:val="0"/>
      <w:marTop w:val="0"/>
      <w:marBottom w:val="0"/>
      <w:divBdr>
        <w:top w:val="none" w:sz="0" w:space="0" w:color="auto"/>
        <w:left w:val="none" w:sz="0" w:space="0" w:color="auto"/>
        <w:bottom w:val="none" w:sz="0" w:space="0" w:color="auto"/>
        <w:right w:val="none" w:sz="0" w:space="0" w:color="auto"/>
      </w:divBdr>
    </w:div>
    <w:div w:id="14300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38</Pages>
  <Words>11672</Words>
  <Characters>63035</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10</cp:revision>
  <cp:lastPrinted>2019-10-09T19:18:00Z</cp:lastPrinted>
  <dcterms:created xsi:type="dcterms:W3CDTF">2019-08-28T13:53:00Z</dcterms:created>
  <dcterms:modified xsi:type="dcterms:W3CDTF">2019-10-09T19:25:00Z</dcterms:modified>
</cp:coreProperties>
</file>