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90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4F3443">
        <w:rPr>
          <w:sz w:val="24"/>
          <w:szCs w:val="24"/>
        </w:rPr>
        <w:t>109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E4E74" w:rsidP="003C197B">
      <w:pPr>
        <w:rPr>
          <w:sz w:val="24"/>
          <w:szCs w:val="24"/>
        </w:rPr>
      </w:pPr>
      <w:r>
        <w:rPr>
          <w:sz w:val="24"/>
          <w:szCs w:val="24"/>
        </w:rPr>
        <w:t>Inexigibilidade</w:t>
      </w:r>
      <w:r w:rsidR="003C197B">
        <w:rPr>
          <w:sz w:val="24"/>
          <w:szCs w:val="24"/>
        </w:rPr>
        <w:t>:</w:t>
      </w:r>
      <w:r>
        <w:rPr>
          <w:sz w:val="24"/>
          <w:szCs w:val="24"/>
        </w:rPr>
        <w:t xml:space="preserve"> 05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EC000D">
        <w:rPr>
          <w:rFonts w:ascii="Times New Roman" w:hAnsi="Times New Roman"/>
          <w:b/>
        </w:rPr>
        <w:t>GERALDO PEDRO ASSMANN</w:t>
      </w:r>
      <w:r w:rsidR="005B2410">
        <w:rPr>
          <w:rFonts w:ascii="Times New Roman" w:hAnsi="Times New Roman"/>
          <w:b/>
        </w:rPr>
        <w:t>.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BF486B" w:rsidRPr="00BF486B">
        <w:rPr>
          <w:rFonts w:ascii="Arial" w:hAnsi="Arial" w:cs="Arial"/>
        </w:rPr>
        <w:t>aquisição de gêneros alimentícios da Agricultura Familiar e do Empreendedor Familiar Rural, para o atendimento ao Programa Nacional de Alimentação Escolar – PNAE, conforme especificações dos gêneros alimentícios no Anexo III, do presente Edital</w:t>
      </w:r>
      <w:r w:rsidR="005B2410" w:rsidRPr="00BF486B">
        <w:rPr>
          <w:rFonts w:ascii="Arial" w:hAnsi="Arial" w:cs="Arial"/>
          <w:b/>
          <w:bCs/>
          <w:lang w:val="pt-PT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5B2410">
        <w:rPr>
          <w:rFonts w:ascii="Arial" w:hAnsi="Arial" w:cs="Arial"/>
        </w:rPr>
        <w:t>07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5B2410">
        <w:rPr>
          <w:rFonts w:ascii="Arial" w:hAnsi="Arial" w:cs="Arial"/>
        </w:rPr>
        <w:t>07</w:t>
      </w:r>
      <w:r w:rsidR="00A666DE" w:rsidRPr="0070253F">
        <w:rPr>
          <w:rFonts w:ascii="Arial" w:hAnsi="Arial" w:cs="Arial"/>
        </w:rPr>
        <w:t>/</w:t>
      </w:r>
      <w:r w:rsidR="00892AE5">
        <w:rPr>
          <w:rFonts w:ascii="Arial" w:hAnsi="Arial" w:cs="Arial"/>
        </w:rPr>
        <w:t>10</w:t>
      </w:r>
      <w:bookmarkStart w:id="0" w:name="_GoBack"/>
      <w:bookmarkEnd w:id="0"/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5D2F9E">
        <w:rPr>
          <w:rFonts w:ascii="Arial" w:hAnsi="Arial" w:cs="Arial"/>
        </w:rPr>
        <w:t xml:space="preserve">760,50 (setecentos </w:t>
      </w:r>
      <w:r w:rsidR="000926CF">
        <w:rPr>
          <w:rFonts w:ascii="Arial" w:hAnsi="Arial" w:cs="Arial"/>
        </w:rPr>
        <w:t xml:space="preserve">e sessenta reais </w:t>
      </w:r>
      <w:r w:rsidR="005D2F9E">
        <w:rPr>
          <w:rFonts w:ascii="Arial" w:hAnsi="Arial" w:cs="Arial"/>
        </w:rPr>
        <w:t xml:space="preserve">e cinquenta </w:t>
      </w:r>
      <w:r w:rsidR="000379CD">
        <w:rPr>
          <w:rFonts w:ascii="Arial" w:hAnsi="Arial" w:cs="Arial"/>
        </w:rPr>
        <w:t>centavos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379CD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926CF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92AE5"/>
    <w:rsid w:val="008A130D"/>
    <w:rsid w:val="008B525D"/>
    <w:rsid w:val="008C1424"/>
    <w:rsid w:val="008D5600"/>
    <w:rsid w:val="009017E3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BEF4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2019-10-09T13:44:00Z</dcterms:created>
  <dcterms:modified xsi:type="dcterms:W3CDTF">2019-10-09T13:55:00Z</dcterms:modified>
</cp:coreProperties>
</file>