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5A6" w:rsidRPr="00442C0A" w:rsidRDefault="008005A6" w:rsidP="00442C0A">
      <w:pPr>
        <w:jc w:val="center"/>
        <w:rPr>
          <w:rFonts w:ascii="Bookman Old Style" w:hAnsi="Bookman Old Style" w:cs="Arial"/>
          <w:b/>
          <w:sz w:val="24"/>
          <w:szCs w:val="24"/>
        </w:rPr>
      </w:pPr>
      <w:r w:rsidRPr="00442C0A">
        <w:rPr>
          <w:rFonts w:ascii="Bookman Old Style" w:hAnsi="Bookman Old Style" w:cs="Arial"/>
          <w:b/>
          <w:sz w:val="24"/>
          <w:szCs w:val="24"/>
        </w:rPr>
        <w:t xml:space="preserve">EDITAL DE DISPENSA </w:t>
      </w:r>
      <w:r w:rsidR="009A225D" w:rsidRPr="00442C0A">
        <w:rPr>
          <w:rFonts w:ascii="Bookman Old Style" w:hAnsi="Bookman Old Style" w:cs="Arial"/>
          <w:b/>
          <w:sz w:val="24"/>
          <w:szCs w:val="24"/>
        </w:rPr>
        <w:t xml:space="preserve">DE LICITAÇÃO </w:t>
      </w:r>
      <w:r w:rsidRPr="00442C0A">
        <w:rPr>
          <w:rFonts w:ascii="Bookman Old Style" w:hAnsi="Bookman Old Style" w:cs="Arial"/>
          <w:b/>
          <w:sz w:val="24"/>
          <w:szCs w:val="24"/>
        </w:rPr>
        <w:t xml:space="preserve">N.º </w:t>
      </w:r>
      <w:r w:rsidR="005143F0">
        <w:rPr>
          <w:rFonts w:ascii="Bookman Old Style" w:hAnsi="Bookman Old Style" w:cs="Arial"/>
          <w:b/>
          <w:sz w:val="24"/>
          <w:szCs w:val="24"/>
        </w:rPr>
        <w:t>16</w:t>
      </w:r>
      <w:r w:rsidRPr="00442C0A">
        <w:rPr>
          <w:rFonts w:ascii="Bookman Old Style" w:hAnsi="Bookman Old Style" w:cs="Arial"/>
          <w:b/>
          <w:sz w:val="24"/>
          <w:szCs w:val="24"/>
        </w:rPr>
        <w:t>/201</w:t>
      </w:r>
      <w:r w:rsidR="00AC0797" w:rsidRPr="00442C0A">
        <w:rPr>
          <w:rFonts w:ascii="Bookman Old Style" w:hAnsi="Bookman Old Style" w:cs="Arial"/>
          <w:b/>
          <w:sz w:val="24"/>
          <w:szCs w:val="24"/>
        </w:rPr>
        <w:t>9</w:t>
      </w:r>
    </w:p>
    <w:p w:rsidR="008005A6" w:rsidRPr="00442C0A" w:rsidRDefault="008005A6" w:rsidP="00442C0A">
      <w:pPr>
        <w:rPr>
          <w:rFonts w:ascii="Bookman Old Style" w:hAnsi="Bookman Old Style" w:cs="Arial"/>
          <w:b/>
          <w:sz w:val="24"/>
          <w:szCs w:val="24"/>
        </w:rPr>
      </w:pPr>
    </w:p>
    <w:p w:rsidR="008005A6" w:rsidRPr="00442C0A" w:rsidRDefault="008005A6" w:rsidP="00442C0A">
      <w:pPr>
        <w:rPr>
          <w:rFonts w:ascii="Bookman Old Style" w:hAnsi="Bookman Old Style" w:cs="Arial"/>
          <w:b/>
          <w:sz w:val="24"/>
          <w:szCs w:val="24"/>
        </w:rPr>
      </w:pPr>
    </w:p>
    <w:p w:rsidR="008005A6" w:rsidRPr="00442C0A" w:rsidRDefault="008005A6" w:rsidP="00442C0A">
      <w:pPr>
        <w:rPr>
          <w:rFonts w:ascii="Bookman Old Style" w:hAnsi="Bookman Old Style" w:cs="Arial"/>
          <w:b/>
          <w:sz w:val="24"/>
          <w:szCs w:val="24"/>
        </w:rPr>
      </w:pPr>
      <w:r w:rsidRPr="00442C0A">
        <w:rPr>
          <w:rFonts w:ascii="Bookman Old Style" w:hAnsi="Bookman Old Style" w:cs="Arial"/>
          <w:b/>
          <w:sz w:val="24"/>
          <w:szCs w:val="24"/>
        </w:rPr>
        <w:t>1. PREÂMBULO</w:t>
      </w:r>
    </w:p>
    <w:p w:rsidR="008005A6" w:rsidRPr="00442C0A" w:rsidRDefault="008005A6" w:rsidP="00442C0A">
      <w:pPr>
        <w:rPr>
          <w:rFonts w:ascii="Bookman Old Style" w:hAnsi="Bookman Old Style" w:cs="Arial"/>
          <w:sz w:val="24"/>
          <w:szCs w:val="24"/>
        </w:rPr>
      </w:pPr>
      <w:bookmarkStart w:id="0" w:name="_GoBack"/>
      <w:bookmarkEnd w:id="0"/>
    </w:p>
    <w:p w:rsidR="008005A6" w:rsidRPr="00442C0A" w:rsidRDefault="008005A6" w:rsidP="00442C0A">
      <w:pPr>
        <w:rPr>
          <w:rFonts w:ascii="Bookman Old Style" w:hAnsi="Bookman Old Style" w:cs="Arial"/>
          <w:sz w:val="24"/>
          <w:szCs w:val="24"/>
        </w:rPr>
      </w:pPr>
      <w:r w:rsidRPr="00442C0A">
        <w:rPr>
          <w:rFonts w:ascii="Bookman Old Style" w:hAnsi="Bookman Old Style" w:cs="Arial"/>
          <w:sz w:val="24"/>
          <w:szCs w:val="24"/>
        </w:rPr>
        <w:t>1.1 - O Município de Santa Terezinha do Progresso, CNPJ n.º 01.612.847/0001-90, localizado na Avenida Tancredo Neves, nº 337, Centro, representado pelo Prefeito Municipal,</w:t>
      </w:r>
      <w:r w:rsidR="00A77565">
        <w:rPr>
          <w:rFonts w:ascii="Bookman Old Style" w:hAnsi="Bookman Old Style" w:cs="Arial"/>
          <w:sz w:val="24"/>
          <w:szCs w:val="24"/>
        </w:rPr>
        <w:t xml:space="preserve"> e.e.</w:t>
      </w:r>
      <w:r w:rsidRPr="00442C0A">
        <w:rPr>
          <w:rFonts w:ascii="Bookman Old Style" w:hAnsi="Bookman Old Style" w:cs="Arial"/>
          <w:sz w:val="24"/>
          <w:szCs w:val="24"/>
        </w:rPr>
        <w:t xml:space="preserve"> Senhor </w:t>
      </w:r>
      <w:r w:rsidR="00866433">
        <w:rPr>
          <w:rFonts w:ascii="Bookman Old Style" w:hAnsi="Bookman Old Style" w:cs="Arial"/>
          <w:sz w:val="24"/>
          <w:szCs w:val="24"/>
        </w:rPr>
        <w:t>CRISTIANO BATISTA MACHADO</w:t>
      </w:r>
      <w:r w:rsidRPr="00442C0A">
        <w:rPr>
          <w:rFonts w:ascii="Bookman Old Style" w:hAnsi="Bookman Old Style" w:cs="Arial"/>
          <w:sz w:val="24"/>
          <w:szCs w:val="24"/>
        </w:rPr>
        <w:t xml:space="preserve">, lavra o presente processo de dispensa de licitação para </w:t>
      </w:r>
      <w:r w:rsidR="00682EF1" w:rsidRPr="00442C0A">
        <w:rPr>
          <w:rFonts w:ascii="Bookman Old Style" w:hAnsi="Bookman Old Style" w:cs="Arial"/>
          <w:sz w:val="24"/>
          <w:szCs w:val="24"/>
        </w:rPr>
        <w:t>aquisição dos produtos</w:t>
      </w:r>
      <w:r w:rsidRPr="00442C0A">
        <w:rPr>
          <w:rFonts w:ascii="Bookman Old Style" w:hAnsi="Bookman Old Style" w:cs="Arial"/>
          <w:sz w:val="24"/>
          <w:szCs w:val="24"/>
        </w:rPr>
        <w:t xml:space="preserve"> constantes no item 06, OBJETO, de acordo com o art. 24</w:t>
      </w:r>
      <w:r w:rsidR="001E60B4" w:rsidRPr="00442C0A">
        <w:rPr>
          <w:rFonts w:ascii="Bookman Old Style" w:hAnsi="Bookman Old Style" w:cs="Arial"/>
          <w:sz w:val="24"/>
          <w:szCs w:val="24"/>
        </w:rPr>
        <w:t>, inciso II</w:t>
      </w:r>
      <w:r w:rsidRPr="00442C0A">
        <w:rPr>
          <w:rFonts w:ascii="Bookman Old Style" w:hAnsi="Bookman Old Style" w:cs="Arial"/>
          <w:sz w:val="24"/>
          <w:szCs w:val="24"/>
        </w:rPr>
        <w:t xml:space="preserve"> da Lei Federal nº 8.666 de 21 de junho de 1993 e regido pela mesma, diante das condições e do fundamento</w:t>
      </w:r>
      <w:r w:rsidR="006E7202" w:rsidRPr="00442C0A">
        <w:rPr>
          <w:rFonts w:ascii="Bookman Old Style" w:hAnsi="Bookman Old Style" w:cs="Arial"/>
          <w:sz w:val="24"/>
          <w:szCs w:val="24"/>
        </w:rPr>
        <w:t xml:space="preserve"> </w:t>
      </w:r>
      <w:r w:rsidRPr="00442C0A">
        <w:rPr>
          <w:rFonts w:ascii="Bookman Old Style" w:hAnsi="Bookman Old Style" w:cs="Arial"/>
          <w:sz w:val="24"/>
          <w:szCs w:val="24"/>
        </w:rPr>
        <w:t>legal expressos no presente.</w:t>
      </w:r>
    </w:p>
    <w:p w:rsidR="008005A6" w:rsidRPr="00442C0A" w:rsidRDefault="008005A6" w:rsidP="00442C0A">
      <w:pPr>
        <w:rPr>
          <w:rFonts w:ascii="Bookman Old Style" w:hAnsi="Bookman Old Style" w:cs="Arial"/>
          <w:sz w:val="24"/>
          <w:szCs w:val="24"/>
        </w:rPr>
      </w:pPr>
    </w:p>
    <w:p w:rsidR="008005A6" w:rsidRPr="00442C0A" w:rsidRDefault="008005A6" w:rsidP="00442C0A">
      <w:pPr>
        <w:rPr>
          <w:rFonts w:ascii="Bookman Old Style" w:hAnsi="Bookman Old Style" w:cs="Arial"/>
          <w:b/>
          <w:sz w:val="24"/>
          <w:szCs w:val="24"/>
        </w:rPr>
      </w:pPr>
      <w:r w:rsidRPr="00442C0A">
        <w:rPr>
          <w:rFonts w:ascii="Bookman Old Style" w:hAnsi="Bookman Old Style" w:cs="Arial"/>
          <w:b/>
          <w:sz w:val="24"/>
          <w:szCs w:val="24"/>
        </w:rPr>
        <w:t>2. FUNDAMENTAÇÃO LEGAL</w:t>
      </w:r>
    </w:p>
    <w:p w:rsidR="008005A6" w:rsidRPr="00442C0A" w:rsidRDefault="008005A6" w:rsidP="00442C0A">
      <w:pPr>
        <w:rPr>
          <w:rFonts w:ascii="Bookman Old Style" w:hAnsi="Bookman Old Style" w:cs="Arial"/>
          <w:sz w:val="24"/>
          <w:szCs w:val="24"/>
        </w:rPr>
      </w:pPr>
    </w:p>
    <w:p w:rsidR="001E60B4" w:rsidRPr="00442C0A" w:rsidRDefault="008005A6" w:rsidP="00442C0A">
      <w:pPr>
        <w:rPr>
          <w:rFonts w:ascii="Bookman Old Style" w:hAnsi="Bookman Old Style" w:cs="Arial"/>
          <w:sz w:val="24"/>
          <w:szCs w:val="24"/>
        </w:rPr>
      </w:pPr>
      <w:r w:rsidRPr="00442C0A">
        <w:rPr>
          <w:rFonts w:ascii="Bookman Old Style" w:hAnsi="Bookman Old Style" w:cs="Arial"/>
          <w:sz w:val="24"/>
          <w:szCs w:val="24"/>
        </w:rPr>
        <w:t xml:space="preserve">2.1 - O presente Termo de Dispensa encontra fundamentação legal no art. 24, inciso </w:t>
      </w:r>
      <w:r w:rsidR="0090517F" w:rsidRPr="00442C0A">
        <w:rPr>
          <w:rFonts w:ascii="Bookman Old Style" w:hAnsi="Bookman Old Style" w:cs="Arial"/>
          <w:sz w:val="24"/>
          <w:szCs w:val="24"/>
        </w:rPr>
        <w:t>II</w:t>
      </w:r>
      <w:r w:rsidR="001E60B4" w:rsidRPr="00442C0A">
        <w:rPr>
          <w:rFonts w:ascii="Bookman Old Style" w:hAnsi="Bookman Old Style" w:cs="Arial"/>
          <w:sz w:val="24"/>
          <w:szCs w:val="24"/>
        </w:rPr>
        <w:t>.</w:t>
      </w:r>
    </w:p>
    <w:p w:rsidR="001E60B4" w:rsidRPr="00442C0A" w:rsidRDefault="001E60B4" w:rsidP="00442C0A">
      <w:pPr>
        <w:rPr>
          <w:rFonts w:ascii="Bookman Old Style" w:hAnsi="Bookman Old Style" w:cs="Arial"/>
          <w:sz w:val="24"/>
          <w:szCs w:val="24"/>
        </w:rPr>
      </w:pPr>
    </w:p>
    <w:p w:rsidR="008005A6" w:rsidRPr="00442C0A" w:rsidRDefault="00AC0797" w:rsidP="00442C0A">
      <w:pPr>
        <w:rPr>
          <w:rFonts w:ascii="Bookman Old Style" w:hAnsi="Bookman Old Style" w:cs="Arial"/>
          <w:b/>
          <w:sz w:val="24"/>
          <w:szCs w:val="24"/>
        </w:rPr>
      </w:pPr>
      <w:r w:rsidRPr="00442C0A">
        <w:rPr>
          <w:rFonts w:ascii="Bookman Old Style" w:hAnsi="Bookman Old Style" w:cs="Arial"/>
          <w:b/>
          <w:sz w:val="24"/>
          <w:szCs w:val="24"/>
        </w:rPr>
        <w:t>3</w:t>
      </w:r>
      <w:r w:rsidR="008005A6" w:rsidRPr="00442C0A">
        <w:rPr>
          <w:rFonts w:ascii="Bookman Old Style" w:hAnsi="Bookman Old Style" w:cs="Arial"/>
          <w:b/>
          <w:sz w:val="24"/>
          <w:szCs w:val="24"/>
        </w:rPr>
        <w:t>. DELIBERAÇÃO</w:t>
      </w:r>
    </w:p>
    <w:p w:rsidR="008005A6" w:rsidRPr="00442C0A" w:rsidRDefault="008005A6" w:rsidP="00442C0A">
      <w:pPr>
        <w:rPr>
          <w:rFonts w:ascii="Bookman Old Style" w:hAnsi="Bookman Old Style" w:cs="Arial"/>
          <w:sz w:val="24"/>
          <w:szCs w:val="24"/>
        </w:rPr>
      </w:pPr>
    </w:p>
    <w:p w:rsidR="008005A6" w:rsidRPr="00442C0A" w:rsidRDefault="008005A6" w:rsidP="00442C0A">
      <w:pPr>
        <w:rPr>
          <w:rFonts w:ascii="Bookman Old Style" w:hAnsi="Bookman Old Style" w:cs="Arial"/>
          <w:sz w:val="24"/>
          <w:szCs w:val="24"/>
        </w:rPr>
      </w:pPr>
      <w:r w:rsidRPr="00442C0A">
        <w:rPr>
          <w:rFonts w:ascii="Bookman Old Style" w:hAnsi="Bookman Old Style" w:cs="Arial"/>
          <w:sz w:val="24"/>
          <w:szCs w:val="24"/>
        </w:rPr>
        <w:t xml:space="preserve">Com fundamento na justificativa </w:t>
      </w:r>
      <w:r w:rsidR="000A2B6F" w:rsidRPr="00442C0A">
        <w:rPr>
          <w:rFonts w:ascii="Bookman Old Style" w:hAnsi="Bookman Old Style" w:cs="Arial"/>
          <w:sz w:val="24"/>
          <w:szCs w:val="24"/>
        </w:rPr>
        <w:t>abaixo</w:t>
      </w:r>
      <w:r w:rsidRPr="00442C0A">
        <w:rPr>
          <w:rFonts w:ascii="Bookman Old Style" w:hAnsi="Bookman Old Style" w:cs="Arial"/>
          <w:sz w:val="24"/>
          <w:szCs w:val="24"/>
        </w:rPr>
        <w:t xml:space="preserve">, decido pela contratação por dispensa de licitação, nos </w:t>
      </w:r>
      <w:r w:rsidR="00682EF1" w:rsidRPr="00442C0A">
        <w:rPr>
          <w:rFonts w:ascii="Bookman Old Style" w:hAnsi="Bookman Old Style" w:cs="Arial"/>
          <w:sz w:val="24"/>
          <w:szCs w:val="24"/>
        </w:rPr>
        <w:t>termos do artigo 24, inciso II</w:t>
      </w:r>
      <w:r w:rsidRPr="00442C0A">
        <w:rPr>
          <w:rFonts w:ascii="Bookman Old Style" w:hAnsi="Bookman Old Style" w:cs="Arial"/>
          <w:sz w:val="24"/>
          <w:szCs w:val="24"/>
        </w:rPr>
        <w:t xml:space="preserve"> da Lei nº 8.666/1993, ficando o Setor de Licitações com a incumbência de promover os atos necessários à sua efetivação (inclusive as publicações e expedições dos documentos atinentes à espécie), zelando pela plena consolidação das formalidades legais.</w:t>
      </w:r>
    </w:p>
    <w:p w:rsidR="008005A6" w:rsidRPr="00442C0A" w:rsidRDefault="008005A6" w:rsidP="00442C0A">
      <w:pPr>
        <w:rPr>
          <w:rFonts w:ascii="Bookman Old Style" w:hAnsi="Bookman Old Style" w:cs="Arial"/>
          <w:sz w:val="24"/>
          <w:szCs w:val="24"/>
        </w:rPr>
      </w:pPr>
    </w:p>
    <w:p w:rsidR="008005A6" w:rsidRPr="00442C0A" w:rsidRDefault="00AC0797" w:rsidP="00442C0A">
      <w:pPr>
        <w:rPr>
          <w:rFonts w:ascii="Bookman Old Style" w:hAnsi="Bookman Old Style" w:cs="Arial"/>
          <w:b/>
          <w:sz w:val="24"/>
          <w:szCs w:val="24"/>
        </w:rPr>
      </w:pPr>
      <w:r w:rsidRPr="00442C0A">
        <w:rPr>
          <w:rFonts w:ascii="Bookman Old Style" w:hAnsi="Bookman Old Style" w:cs="Arial"/>
          <w:b/>
          <w:sz w:val="24"/>
          <w:szCs w:val="24"/>
        </w:rPr>
        <w:t>4</w:t>
      </w:r>
      <w:r w:rsidR="008005A6" w:rsidRPr="00442C0A">
        <w:rPr>
          <w:rFonts w:ascii="Bookman Old Style" w:hAnsi="Bookman Old Style" w:cs="Arial"/>
          <w:b/>
          <w:sz w:val="24"/>
          <w:szCs w:val="24"/>
        </w:rPr>
        <w:t>. RAZÃO DA ESCOLHA / JUSTIFICATIVA DO PREÇO</w:t>
      </w:r>
    </w:p>
    <w:p w:rsidR="008005A6" w:rsidRPr="00442C0A" w:rsidRDefault="008005A6" w:rsidP="00442C0A">
      <w:pPr>
        <w:rPr>
          <w:rFonts w:ascii="Bookman Old Style" w:hAnsi="Bookman Old Style" w:cs="Arial"/>
          <w:sz w:val="24"/>
          <w:szCs w:val="24"/>
        </w:rPr>
      </w:pPr>
    </w:p>
    <w:p w:rsidR="00AC0797" w:rsidRPr="00442C0A" w:rsidRDefault="00AC0797" w:rsidP="00442C0A">
      <w:pPr>
        <w:tabs>
          <w:tab w:val="left" w:pos="3660"/>
        </w:tabs>
        <w:rPr>
          <w:rFonts w:ascii="Bookman Old Style" w:hAnsi="Bookman Old Style"/>
          <w:sz w:val="24"/>
          <w:szCs w:val="24"/>
        </w:rPr>
      </w:pPr>
      <w:r w:rsidRPr="00442C0A">
        <w:rPr>
          <w:rFonts w:ascii="Bookman Old Style" w:hAnsi="Bookman Old Style"/>
          <w:sz w:val="24"/>
          <w:szCs w:val="24"/>
        </w:rPr>
        <w:t xml:space="preserve">O Município de Santa Terezinha do Progresso – SC, é economicamente agrícola, possui aproximadamente 500 Km de estradas vicinais. A </w:t>
      </w:r>
      <w:r w:rsidRPr="00442C0A">
        <w:rPr>
          <w:rFonts w:ascii="Bookman Old Style" w:hAnsi="Bookman Old Style"/>
          <w:sz w:val="24"/>
          <w:szCs w:val="24"/>
        </w:rPr>
        <w:lastRenderedPageBreak/>
        <w:t xml:space="preserve">Administração Municipal visa o bem estar da população garantindo saúde de qualidade, educação e também boas condições de trafegabilidade aos usuários das vias públicas, principalmente os agricultores, que são as pessoas que mais utilizam as “estradas de terra”. As estradas do interior mais especificamente a Linha </w:t>
      </w:r>
      <w:r w:rsidR="00866433">
        <w:rPr>
          <w:rFonts w:ascii="Bookman Old Style" w:hAnsi="Bookman Old Style"/>
          <w:sz w:val="24"/>
          <w:szCs w:val="24"/>
        </w:rPr>
        <w:t xml:space="preserve">Boa Vista </w:t>
      </w:r>
      <w:r w:rsidRPr="00442C0A">
        <w:rPr>
          <w:rFonts w:ascii="Bookman Old Style" w:hAnsi="Bookman Old Style"/>
          <w:sz w:val="24"/>
          <w:szCs w:val="24"/>
        </w:rPr>
        <w:t xml:space="preserve">estão sendo totalmente recuperadas para que além de garantir condições dignas de tráfego, possam dar  conforto e segurança para os visitantes que </w:t>
      </w:r>
      <w:r w:rsidR="00866433">
        <w:rPr>
          <w:rFonts w:ascii="Bookman Old Style" w:hAnsi="Bookman Old Style"/>
          <w:sz w:val="24"/>
          <w:szCs w:val="24"/>
        </w:rPr>
        <w:t>vem até nosso Município</w:t>
      </w:r>
      <w:r w:rsidRPr="00442C0A">
        <w:rPr>
          <w:rFonts w:ascii="Bookman Old Style" w:hAnsi="Bookman Old Style"/>
          <w:sz w:val="24"/>
          <w:szCs w:val="24"/>
        </w:rPr>
        <w:t xml:space="preserve">. O Secretário Municipal de Infra-estrutura  percorreu várias propriedades próximas a localidade da referida comunidade, porém  não encontrou outro fornecedor da referida matéria prima, para que pudesse fazer a aquisição e assim garantir o uso da mesma para recuperação das vias. A justificativa se faz perante a necessidade deste material para compactação das estradas vicinais que na sua maioria são de chão batido, e necessitam de constante recuperação e o uso deste material torna-se mais viável para recuperação e também a jazida se encontrar próximo ao local da recuperação da estrada. </w:t>
      </w:r>
    </w:p>
    <w:p w:rsidR="00AC0797" w:rsidRPr="00442C0A" w:rsidRDefault="00AC0797" w:rsidP="00442C0A">
      <w:pPr>
        <w:tabs>
          <w:tab w:val="left" w:pos="3660"/>
        </w:tabs>
        <w:rPr>
          <w:rFonts w:ascii="Bookman Old Style" w:hAnsi="Bookman Old Style"/>
          <w:sz w:val="24"/>
          <w:szCs w:val="24"/>
        </w:rPr>
      </w:pPr>
      <w:r w:rsidRPr="00442C0A">
        <w:rPr>
          <w:rFonts w:ascii="Bookman Old Style" w:hAnsi="Bookman Old Style"/>
          <w:sz w:val="24"/>
          <w:szCs w:val="24"/>
        </w:rPr>
        <w:t xml:space="preserve">O Município possui a absoluta maioria de suas estradas de terra, de chão batido, as quais, para sua manutenção e conservação necessitam de colocação de cascalho, isto em face de que as estradas locais são constituídas, basicamente, de terra pura, com muita pouca pedra ou material mais consistente que garanta uma maior durabilidade e tráfego seguro em dias de chuva. </w:t>
      </w:r>
    </w:p>
    <w:p w:rsidR="00AC0797" w:rsidRPr="00442C0A" w:rsidRDefault="00AC0797" w:rsidP="00442C0A">
      <w:pPr>
        <w:tabs>
          <w:tab w:val="left" w:pos="3660"/>
        </w:tabs>
        <w:rPr>
          <w:rFonts w:ascii="Bookman Old Style" w:hAnsi="Bookman Old Style"/>
          <w:sz w:val="24"/>
          <w:szCs w:val="24"/>
        </w:rPr>
      </w:pPr>
      <w:r w:rsidRPr="00442C0A">
        <w:rPr>
          <w:rFonts w:ascii="Bookman Old Style" w:hAnsi="Bookman Old Style"/>
          <w:sz w:val="24"/>
          <w:szCs w:val="24"/>
        </w:rPr>
        <w:t>Se pelas características do solo e relevo local é difícil encontrar uma cascalheira com um bom tipo de cascalho, já que as características do material da jazida são fundamentais para as finalidades a que se destina, muito mais é uma saibreira que pelas condições de localização e características do local e do material fornecido possam atender plenamente às finalidades a que se destinam, quais seja, de ser utilizada na conservação das vias locais, se tratando de finalidade precípua da administração.</w:t>
      </w:r>
    </w:p>
    <w:p w:rsidR="00AC0797" w:rsidRPr="00442C0A" w:rsidRDefault="00AC0797" w:rsidP="00442C0A">
      <w:pPr>
        <w:tabs>
          <w:tab w:val="left" w:pos="3660"/>
        </w:tabs>
        <w:rPr>
          <w:rFonts w:ascii="Bookman Old Style" w:hAnsi="Bookman Old Style" w:cs="Arial"/>
          <w:b/>
          <w:color w:val="000000" w:themeColor="text1"/>
          <w:sz w:val="24"/>
          <w:szCs w:val="24"/>
        </w:rPr>
      </w:pPr>
      <w:r w:rsidRPr="00442C0A">
        <w:rPr>
          <w:rFonts w:ascii="Bookman Old Style" w:hAnsi="Bookman Old Style"/>
          <w:sz w:val="24"/>
          <w:szCs w:val="24"/>
        </w:rPr>
        <w:lastRenderedPageBreak/>
        <w:t>O Município diligenciou com a finalidade de localizar uma cascalheira/pedreira que tivesse material, um material de boa qualidade, se localizasse em um local estratégico e, após tal verificação encontrou uma que pela sua localização e para o fim que a mesma se destina e pelas características do material a ser extraído, atende plenamente as finalidades a que se destina, como sendo o imóvel indicado no objeto, aliás é o que vinha sendo parcialmente utilizado justamente por tais características determinantes.</w:t>
      </w:r>
    </w:p>
    <w:p w:rsidR="000A2B6F" w:rsidRPr="00442C0A" w:rsidRDefault="00E7325D" w:rsidP="00442C0A">
      <w:pPr>
        <w:tabs>
          <w:tab w:val="left" w:pos="3660"/>
        </w:tabs>
        <w:rPr>
          <w:rFonts w:ascii="Bookman Old Style" w:hAnsi="Bookman Old Style" w:cs="Arial"/>
          <w:b/>
          <w:color w:val="000000" w:themeColor="text1"/>
          <w:sz w:val="24"/>
          <w:szCs w:val="24"/>
        </w:rPr>
      </w:pPr>
      <w:r w:rsidRPr="00442C0A">
        <w:rPr>
          <w:rFonts w:ascii="Bookman Old Style" w:hAnsi="Bookman Old Style" w:cs="Arial"/>
          <w:sz w:val="24"/>
          <w:szCs w:val="24"/>
        </w:rPr>
        <w:t xml:space="preserve">O preço a ser pago é um comparativo com praticado em contratações anteriores e também o que foi avaliado pela </w:t>
      </w:r>
      <w:r w:rsidR="004E4845">
        <w:rPr>
          <w:rFonts w:ascii="Bookman Old Style" w:hAnsi="Bookman Old Style" w:cs="Arial"/>
          <w:sz w:val="24"/>
          <w:szCs w:val="24"/>
        </w:rPr>
        <w:t>comissão nomeada via decreto 127</w:t>
      </w:r>
      <w:r w:rsidR="00AC0797" w:rsidRPr="00442C0A">
        <w:rPr>
          <w:rFonts w:ascii="Bookman Old Style" w:hAnsi="Bookman Old Style" w:cs="Arial"/>
          <w:sz w:val="24"/>
          <w:szCs w:val="24"/>
        </w:rPr>
        <w:t>/2019</w:t>
      </w:r>
      <w:r w:rsidRPr="00442C0A">
        <w:rPr>
          <w:rFonts w:ascii="Bookman Old Style" w:hAnsi="Bookman Old Style" w:cs="Arial"/>
          <w:sz w:val="24"/>
          <w:szCs w:val="24"/>
        </w:rPr>
        <w:t xml:space="preserve">. </w:t>
      </w:r>
    </w:p>
    <w:p w:rsidR="00682EF1" w:rsidRPr="00442C0A" w:rsidRDefault="00682EF1" w:rsidP="00442C0A">
      <w:pPr>
        <w:rPr>
          <w:rFonts w:ascii="Bookman Old Style" w:hAnsi="Bookman Old Style" w:cs="Arial"/>
          <w:b/>
          <w:sz w:val="24"/>
          <w:szCs w:val="24"/>
        </w:rPr>
      </w:pPr>
    </w:p>
    <w:p w:rsidR="008005A6"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t>5</w:t>
      </w:r>
      <w:r w:rsidR="008005A6" w:rsidRPr="00442C0A">
        <w:rPr>
          <w:rFonts w:ascii="Bookman Old Style" w:hAnsi="Bookman Old Style" w:cs="Arial"/>
          <w:b/>
          <w:sz w:val="24"/>
          <w:szCs w:val="24"/>
        </w:rPr>
        <w:t>. OBJETO</w:t>
      </w:r>
    </w:p>
    <w:p w:rsidR="008005A6" w:rsidRPr="00442C0A" w:rsidRDefault="008005A6" w:rsidP="00442C0A">
      <w:pPr>
        <w:rPr>
          <w:rFonts w:ascii="Bookman Old Style" w:hAnsi="Bookman Old Style" w:cs="Arial"/>
          <w:sz w:val="24"/>
          <w:szCs w:val="24"/>
        </w:rPr>
      </w:pPr>
    </w:p>
    <w:p w:rsidR="000A2B6F" w:rsidRPr="00442C0A" w:rsidRDefault="009E5E6C" w:rsidP="00442C0A">
      <w:pPr>
        <w:rPr>
          <w:rFonts w:ascii="Bookman Old Style" w:hAnsi="Bookman Old Style" w:cs="Arial"/>
          <w:sz w:val="24"/>
          <w:szCs w:val="24"/>
        </w:rPr>
      </w:pPr>
      <w:r>
        <w:rPr>
          <w:rFonts w:ascii="Bookman Old Style" w:hAnsi="Bookman Old Style" w:cs="Arial"/>
          <w:sz w:val="24"/>
          <w:szCs w:val="24"/>
        </w:rPr>
        <w:t>5</w:t>
      </w:r>
      <w:r w:rsidR="006E7202" w:rsidRPr="00442C0A">
        <w:rPr>
          <w:rFonts w:ascii="Bookman Old Style" w:hAnsi="Bookman Old Style" w:cs="Arial"/>
          <w:sz w:val="24"/>
          <w:szCs w:val="24"/>
        </w:rPr>
        <w:t xml:space="preserve">.1 - </w:t>
      </w:r>
      <w:r w:rsidR="000A2B6F" w:rsidRPr="00442C0A">
        <w:rPr>
          <w:rFonts w:ascii="Bookman Old Style" w:hAnsi="Bookman Old Style" w:cs="Arial"/>
          <w:sz w:val="24"/>
          <w:szCs w:val="24"/>
        </w:rPr>
        <w:t>AQUISIÇÃO DE MATÉRIA MINERAL (CASCALHO) PARA MANUTENÇÃO DAS ESTRADAS VICINAIS DO MUNICIPIO DE SANTA TEREZINHA DO PROGRESSO – SC</w:t>
      </w:r>
    </w:p>
    <w:p w:rsidR="008005A6" w:rsidRPr="00442C0A" w:rsidRDefault="009E5E6C" w:rsidP="00442C0A">
      <w:pPr>
        <w:rPr>
          <w:rFonts w:ascii="Bookman Old Style" w:hAnsi="Bookman Old Style" w:cs="Arial"/>
          <w:sz w:val="24"/>
          <w:szCs w:val="24"/>
        </w:rPr>
      </w:pPr>
      <w:r>
        <w:rPr>
          <w:rFonts w:ascii="Bookman Old Style" w:hAnsi="Bookman Old Style" w:cs="Arial"/>
          <w:sz w:val="24"/>
          <w:szCs w:val="24"/>
        </w:rPr>
        <w:t>5</w:t>
      </w:r>
      <w:r w:rsidR="006E7202" w:rsidRPr="00442C0A">
        <w:rPr>
          <w:rFonts w:ascii="Bookman Old Style" w:hAnsi="Bookman Old Style" w:cs="Arial"/>
          <w:sz w:val="24"/>
          <w:szCs w:val="24"/>
        </w:rPr>
        <w:t>.2</w:t>
      </w:r>
      <w:r w:rsidR="000A2B6F" w:rsidRPr="00442C0A">
        <w:rPr>
          <w:rFonts w:ascii="Bookman Old Style" w:hAnsi="Bookman Old Style" w:cs="Arial"/>
          <w:sz w:val="24"/>
          <w:szCs w:val="24"/>
        </w:rPr>
        <w:t xml:space="preserve"> - O prazo da contratação é de </w:t>
      </w:r>
      <w:r w:rsidR="004E4845">
        <w:rPr>
          <w:rFonts w:ascii="Bookman Old Style" w:hAnsi="Bookman Old Style" w:cs="Arial"/>
          <w:sz w:val="24"/>
          <w:szCs w:val="24"/>
        </w:rPr>
        <w:t>22</w:t>
      </w:r>
      <w:r w:rsidR="00AC0797" w:rsidRPr="00442C0A">
        <w:rPr>
          <w:rFonts w:ascii="Bookman Old Style" w:hAnsi="Bookman Old Style" w:cs="Arial"/>
          <w:sz w:val="24"/>
          <w:szCs w:val="24"/>
        </w:rPr>
        <w:t>/04/2019</w:t>
      </w:r>
      <w:r w:rsidR="000A2B6F" w:rsidRPr="00442C0A">
        <w:rPr>
          <w:rFonts w:ascii="Bookman Old Style" w:hAnsi="Bookman Old Style" w:cs="Arial"/>
          <w:sz w:val="24"/>
          <w:szCs w:val="24"/>
        </w:rPr>
        <w:t xml:space="preserve"> a 31/12/2020</w:t>
      </w:r>
      <w:r w:rsidR="00682EF1" w:rsidRPr="00442C0A">
        <w:rPr>
          <w:rFonts w:ascii="Bookman Old Style" w:hAnsi="Bookman Old Style" w:cs="Arial"/>
          <w:sz w:val="24"/>
          <w:szCs w:val="24"/>
        </w:rPr>
        <w:t xml:space="preserve">. </w:t>
      </w:r>
    </w:p>
    <w:p w:rsidR="008005A6" w:rsidRPr="00442C0A" w:rsidRDefault="008005A6" w:rsidP="00442C0A">
      <w:pPr>
        <w:rPr>
          <w:rFonts w:ascii="Bookman Old Style" w:hAnsi="Bookman Old Style" w:cs="Arial"/>
          <w:sz w:val="24"/>
          <w:szCs w:val="24"/>
        </w:rPr>
      </w:pPr>
    </w:p>
    <w:p w:rsidR="008005A6"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t>6</w:t>
      </w:r>
      <w:r w:rsidR="008005A6" w:rsidRPr="00442C0A">
        <w:rPr>
          <w:rFonts w:ascii="Bookman Old Style" w:hAnsi="Bookman Old Style" w:cs="Arial"/>
          <w:b/>
          <w:sz w:val="24"/>
          <w:szCs w:val="24"/>
        </w:rPr>
        <w:t>. DA CONTRATADA</w:t>
      </w:r>
    </w:p>
    <w:p w:rsidR="008005A6" w:rsidRPr="00442C0A" w:rsidRDefault="008005A6" w:rsidP="00442C0A">
      <w:pPr>
        <w:rPr>
          <w:rFonts w:ascii="Bookman Old Style" w:hAnsi="Bookman Old Style" w:cs="Arial"/>
          <w:sz w:val="24"/>
          <w:szCs w:val="24"/>
        </w:rPr>
      </w:pPr>
    </w:p>
    <w:p w:rsidR="001E60B4" w:rsidRPr="00442C0A" w:rsidRDefault="009E5E6C" w:rsidP="00442C0A">
      <w:pPr>
        <w:rPr>
          <w:rFonts w:ascii="Bookman Old Style" w:hAnsi="Bookman Old Style" w:cs="Arial"/>
          <w:sz w:val="24"/>
          <w:szCs w:val="24"/>
        </w:rPr>
      </w:pPr>
      <w:r>
        <w:rPr>
          <w:rFonts w:ascii="Bookman Old Style" w:hAnsi="Bookman Old Style" w:cs="Arial"/>
          <w:sz w:val="24"/>
          <w:szCs w:val="24"/>
        </w:rPr>
        <w:t>6</w:t>
      </w:r>
      <w:r w:rsidR="008005A6" w:rsidRPr="00442C0A">
        <w:rPr>
          <w:rFonts w:ascii="Bookman Old Style" w:hAnsi="Bookman Old Style" w:cs="Arial"/>
          <w:sz w:val="24"/>
          <w:szCs w:val="24"/>
        </w:rPr>
        <w:t xml:space="preserve">.1.1 </w:t>
      </w:r>
      <w:r w:rsidR="001E60B4" w:rsidRPr="00442C0A">
        <w:rPr>
          <w:rFonts w:ascii="Bookman Old Style" w:hAnsi="Bookman Old Style" w:cs="Arial"/>
          <w:sz w:val="24"/>
          <w:szCs w:val="24"/>
        </w:rPr>
        <w:t>–</w:t>
      </w:r>
      <w:r w:rsidR="008005A6" w:rsidRPr="00442C0A">
        <w:rPr>
          <w:rFonts w:ascii="Bookman Old Style" w:hAnsi="Bookman Old Style" w:cs="Arial"/>
          <w:sz w:val="24"/>
          <w:szCs w:val="24"/>
        </w:rPr>
        <w:t xml:space="preserve"> </w:t>
      </w:r>
      <w:r w:rsidR="004E4845">
        <w:rPr>
          <w:rFonts w:ascii="Bookman Old Style" w:hAnsi="Bookman Old Style" w:cs="Arial"/>
          <w:sz w:val="24"/>
          <w:szCs w:val="24"/>
        </w:rPr>
        <w:t>IZAIR PEDRO VENZ</w:t>
      </w:r>
      <w:r w:rsidR="00DF085B" w:rsidRPr="00442C0A">
        <w:rPr>
          <w:rFonts w:ascii="Bookman Old Style" w:hAnsi="Bookman Old Style" w:cs="Arial"/>
          <w:sz w:val="24"/>
          <w:szCs w:val="24"/>
        </w:rPr>
        <w:t xml:space="preserve">, pessoa </w:t>
      </w:r>
      <w:r w:rsidR="000A2B6F" w:rsidRPr="00442C0A">
        <w:rPr>
          <w:rFonts w:ascii="Bookman Old Style" w:hAnsi="Bookman Old Style" w:cs="Arial"/>
          <w:sz w:val="24"/>
          <w:szCs w:val="24"/>
        </w:rPr>
        <w:t>FÍSICA</w:t>
      </w:r>
      <w:r w:rsidR="00DF085B" w:rsidRPr="00442C0A">
        <w:rPr>
          <w:rFonts w:ascii="Bookman Old Style" w:hAnsi="Bookman Old Style" w:cs="Arial"/>
          <w:sz w:val="24"/>
          <w:szCs w:val="24"/>
        </w:rPr>
        <w:t>,</w:t>
      </w:r>
      <w:r w:rsidR="00F5180C" w:rsidRPr="00442C0A">
        <w:rPr>
          <w:rFonts w:ascii="Bookman Old Style" w:hAnsi="Bookman Old Style" w:cs="Arial"/>
          <w:sz w:val="24"/>
          <w:szCs w:val="24"/>
        </w:rPr>
        <w:t xml:space="preserve"> CPF: </w:t>
      </w:r>
      <w:r w:rsidR="004E4845">
        <w:rPr>
          <w:rFonts w:ascii="Bookman Old Style" w:hAnsi="Bookman Old Style" w:cs="Arial"/>
          <w:sz w:val="24"/>
          <w:szCs w:val="24"/>
        </w:rPr>
        <w:t>401.243.639-20</w:t>
      </w:r>
      <w:r w:rsidR="00DF085B" w:rsidRPr="00442C0A">
        <w:rPr>
          <w:rFonts w:ascii="Bookman Old Style" w:hAnsi="Bookman Old Style" w:cs="Arial"/>
          <w:sz w:val="24"/>
          <w:szCs w:val="24"/>
        </w:rPr>
        <w:t xml:space="preserve"> </w:t>
      </w:r>
      <w:r w:rsidR="000A2B6F" w:rsidRPr="00442C0A">
        <w:rPr>
          <w:rFonts w:ascii="Bookman Old Style" w:hAnsi="Bookman Old Style" w:cs="Arial"/>
          <w:sz w:val="24"/>
          <w:szCs w:val="24"/>
        </w:rPr>
        <w:t xml:space="preserve">residente e domiciliado na Linha </w:t>
      </w:r>
      <w:r w:rsidR="004E4845">
        <w:rPr>
          <w:rFonts w:ascii="Bookman Old Style" w:hAnsi="Bookman Old Style" w:cs="Arial"/>
          <w:sz w:val="24"/>
          <w:szCs w:val="24"/>
        </w:rPr>
        <w:t>Boa Vista</w:t>
      </w:r>
      <w:r w:rsidR="000A2B6F" w:rsidRPr="00442C0A">
        <w:rPr>
          <w:rFonts w:ascii="Bookman Old Style" w:hAnsi="Bookman Old Style" w:cs="Arial"/>
          <w:sz w:val="24"/>
          <w:szCs w:val="24"/>
        </w:rPr>
        <w:t>, Santa Terezinha do Progresso – SC.</w:t>
      </w:r>
    </w:p>
    <w:p w:rsidR="009A225D" w:rsidRPr="00442C0A" w:rsidRDefault="009A225D" w:rsidP="00442C0A">
      <w:pPr>
        <w:rPr>
          <w:rFonts w:ascii="Bookman Old Style" w:hAnsi="Bookman Old Style" w:cs="Arial"/>
          <w:sz w:val="24"/>
          <w:szCs w:val="24"/>
        </w:rPr>
      </w:pPr>
    </w:p>
    <w:p w:rsidR="008005A6"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t>7</w:t>
      </w:r>
      <w:r w:rsidR="008005A6" w:rsidRPr="00442C0A">
        <w:rPr>
          <w:rFonts w:ascii="Bookman Old Style" w:hAnsi="Bookman Old Style" w:cs="Arial"/>
          <w:b/>
          <w:sz w:val="24"/>
          <w:szCs w:val="24"/>
        </w:rPr>
        <w:t>. PREÇO E FORMA DE PAGAMENTO</w:t>
      </w:r>
    </w:p>
    <w:p w:rsidR="009A225D" w:rsidRPr="00442C0A" w:rsidRDefault="009A225D" w:rsidP="00442C0A">
      <w:pPr>
        <w:rPr>
          <w:rFonts w:ascii="Bookman Old Style" w:hAnsi="Bookman Old Style" w:cs="Arial"/>
          <w:sz w:val="24"/>
          <w:szCs w:val="24"/>
        </w:rPr>
      </w:pPr>
    </w:p>
    <w:p w:rsidR="009A225D" w:rsidRPr="00442C0A" w:rsidRDefault="001E332D" w:rsidP="00442C0A">
      <w:pPr>
        <w:rPr>
          <w:rFonts w:ascii="Bookman Old Style" w:hAnsi="Bookman Old Style" w:cs="Arial"/>
          <w:sz w:val="24"/>
          <w:szCs w:val="24"/>
        </w:rPr>
      </w:pPr>
      <w:r w:rsidRPr="00442C0A">
        <w:rPr>
          <w:rFonts w:ascii="Bookman Old Style" w:hAnsi="Bookman Old Style" w:cs="Arial"/>
          <w:sz w:val="24"/>
          <w:szCs w:val="24"/>
        </w:rPr>
        <w:t>7</w:t>
      </w:r>
      <w:r w:rsidR="008005A6" w:rsidRPr="00442C0A">
        <w:rPr>
          <w:rFonts w:ascii="Bookman Old Style" w:hAnsi="Bookman Old Style" w:cs="Arial"/>
          <w:sz w:val="24"/>
          <w:szCs w:val="24"/>
        </w:rPr>
        <w:t xml:space="preserve">.1 - O valor total contratado </w:t>
      </w:r>
      <w:r w:rsidR="009A225D" w:rsidRPr="00442C0A">
        <w:rPr>
          <w:rFonts w:ascii="Bookman Old Style" w:hAnsi="Bookman Old Style" w:cs="Arial"/>
          <w:sz w:val="24"/>
          <w:szCs w:val="24"/>
        </w:rPr>
        <w:t>é de R$</w:t>
      </w:r>
      <w:r w:rsidR="00D16FEA" w:rsidRPr="00442C0A">
        <w:rPr>
          <w:rFonts w:ascii="Bookman Old Style" w:hAnsi="Bookman Old Style" w:cs="Arial"/>
          <w:sz w:val="24"/>
          <w:szCs w:val="24"/>
        </w:rPr>
        <w:t xml:space="preserve"> </w:t>
      </w:r>
      <w:r w:rsidR="004E4845">
        <w:rPr>
          <w:rFonts w:ascii="Bookman Old Style" w:hAnsi="Bookman Old Style" w:cs="Arial"/>
          <w:sz w:val="24"/>
          <w:szCs w:val="24"/>
        </w:rPr>
        <w:t>20</w:t>
      </w:r>
      <w:r w:rsidR="000A2B6F" w:rsidRPr="00442C0A">
        <w:rPr>
          <w:rFonts w:ascii="Bookman Old Style" w:hAnsi="Bookman Old Style" w:cs="Arial"/>
          <w:sz w:val="24"/>
          <w:szCs w:val="24"/>
        </w:rPr>
        <w:t>00,00</w:t>
      </w:r>
      <w:r w:rsidR="009A225D" w:rsidRPr="00442C0A">
        <w:rPr>
          <w:rFonts w:ascii="Bookman Old Style" w:hAnsi="Bookman Old Style" w:cs="Arial"/>
          <w:sz w:val="24"/>
          <w:szCs w:val="24"/>
        </w:rPr>
        <w:t xml:space="preserve"> (</w:t>
      </w:r>
      <w:r w:rsidR="004E4845">
        <w:rPr>
          <w:rFonts w:ascii="Bookman Old Style" w:hAnsi="Bookman Old Style" w:cs="Arial"/>
          <w:sz w:val="24"/>
          <w:szCs w:val="24"/>
        </w:rPr>
        <w:t>dois</w:t>
      </w:r>
      <w:r w:rsidR="000A2B6F" w:rsidRPr="00442C0A">
        <w:rPr>
          <w:rFonts w:ascii="Bookman Old Style" w:hAnsi="Bookman Old Style" w:cs="Arial"/>
          <w:sz w:val="24"/>
          <w:szCs w:val="24"/>
        </w:rPr>
        <w:t xml:space="preserve"> mil reais). </w:t>
      </w:r>
    </w:p>
    <w:p w:rsidR="009A225D" w:rsidRPr="00442C0A" w:rsidRDefault="001E332D" w:rsidP="00442C0A">
      <w:pPr>
        <w:rPr>
          <w:rFonts w:ascii="Bookman Old Style" w:hAnsi="Bookman Old Style" w:cs="Arial"/>
          <w:sz w:val="24"/>
          <w:szCs w:val="24"/>
        </w:rPr>
      </w:pPr>
      <w:r w:rsidRPr="00442C0A">
        <w:rPr>
          <w:rFonts w:ascii="Bookman Old Style" w:hAnsi="Bookman Old Style" w:cs="Arial"/>
          <w:sz w:val="24"/>
          <w:szCs w:val="24"/>
        </w:rPr>
        <w:t>7</w:t>
      </w:r>
      <w:r w:rsidR="008005A6" w:rsidRPr="00442C0A">
        <w:rPr>
          <w:rFonts w:ascii="Bookman Old Style" w:hAnsi="Bookman Old Style" w:cs="Arial"/>
          <w:sz w:val="24"/>
          <w:szCs w:val="24"/>
        </w:rPr>
        <w:t xml:space="preserve">.2 - </w:t>
      </w:r>
      <w:r w:rsidR="009A225D" w:rsidRPr="00442C0A">
        <w:rPr>
          <w:rFonts w:ascii="Bookman Old Style" w:hAnsi="Bookman Old Style" w:cs="Arial"/>
          <w:sz w:val="24"/>
          <w:szCs w:val="24"/>
        </w:rPr>
        <w:t xml:space="preserve">O valor acima mencionado será repassado pelo </w:t>
      </w:r>
      <w:r w:rsidR="009A225D" w:rsidRPr="00442C0A">
        <w:rPr>
          <w:rFonts w:ascii="Bookman Old Style" w:hAnsi="Bookman Old Style" w:cs="Arial"/>
          <w:bCs/>
          <w:sz w:val="24"/>
          <w:szCs w:val="24"/>
        </w:rPr>
        <w:t>CONTRATANTE</w:t>
      </w:r>
      <w:r w:rsidR="009A225D" w:rsidRPr="00442C0A">
        <w:rPr>
          <w:rFonts w:ascii="Bookman Old Style" w:hAnsi="Bookman Old Style" w:cs="Arial"/>
          <w:sz w:val="24"/>
          <w:szCs w:val="24"/>
        </w:rPr>
        <w:t xml:space="preserve">/Município para a </w:t>
      </w:r>
      <w:r w:rsidR="00D16FEA" w:rsidRPr="00442C0A">
        <w:rPr>
          <w:rFonts w:ascii="Bookman Old Style" w:hAnsi="Bookman Old Style" w:cs="Arial"/>
          <w:sz w:val="24"/>
          <w:szCs w:val="24"/>
        </w:rPr>
        <w:t>empresa contratada, após a emissão da nota fiscal.</w:t>
      </w:r>
    </w:p>
    <w:p w:rsidR="009A225D" w:rsidRPr="00442C0A" w:rsidRDefault="009A225D" w:rsidP="00442C0A">
      <w:pPr>
        <w:rPr>
          <w:rFonts w:ascii="Bookman Old Style" w:hAnsi="Bookman Old Style" w:cs="Arial"/>
          <w:sz w:val="24"/>
          <w:szCs w:val="24"/>
        </w:rPr>
      </w:pPr>
    </w:p>
    <w:p w:rsidR="008005A6"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lastRenderedPageBreak/>
        <w:t>8</w:t>
      </w:r>
      <w:r w:rsidR="008005A6" w:rsidRPr="00442C0A">
        <w:rPr>
          <w:rFonts w:ascii="Bookman Old Style" w:hAnsi="Bookman Old Style" w:cs="Arial"/>
          <w:b/>
          <w:sz w:val="24"/>
          <w:szCs w:val="24"/>
        </w:rPr>
        <w:t>. DOTAÇÃO ORÇAMENTÁRIA</w:t>
      </w:r>
    </w:p>
    <w:p w:rsidR="009A225D" w:rsidRPr="00442C0A" w:rsidRDefault="009E5E6C" w:rsidP="00442C0A">
      <w:pPr>
        <w:rPr>
          <w:rFonts w:ascii="Bookman Old Style" w:hAnsi="Bookman Old Style" w:cs="Arial"/>
          <w:sz w:val="24"/>
          <w:szCs w:val="24"/>
        </w:rPr>
      </w:pPr>
      <w:r>
        <w:rPr>
          <w:rFonts w:ascii="Bookman Old Style" w:hAnsi="Bookman Old Style" w:cs="Arial"/>
          <w:sz w:val="24"/>
          <w:szCs w:val="24"/>
        </w:rPr>
        <w:t>8</w:t>
      </w:r>
      <w:r w:rsidR="008005A6" w:rsidRPr="00442C0A">
        <w:rPr>
          <w:rFonts w:ascii="Bookman Old Style" w:hAnsi="Bookman Old Style" w:cs="Arial"/>
          <w:sz w:val="24"/>
          <w:szCs w:val="24"/>
        </w:rPr>
        <w:t>.1 - Dotações orçamentárias/convênios extra o</w:t>
      </w:r>
      <w:r w:rsidR="00682EF1" w:rsidRPr="00442C0A">
        <w:rPr>
          <w:rFonts w:ascii="Bookman Old Style" w:hAnsi="Bookman Old Style" w:cs="Arial"/>
          <w:sz w:val="24"/>
          <w:szCs w:val="24"/>
        </w:rPr>
        <w:t>rçamentários a serem utilizados:</w:t>
      </w:r>
    </w:p>
    <w:p w:rsidR="00682EF1" w:rsidRPr="00442C0A" w:rsidRDefault="004E4845" w:rsidP="00442C0A">
      <w:pPr>
        <w:rPr>
          <w:rFonts w:ascii="Bookman Old Style" w:hAnsi="Bookman Old Style" w:cs="Arial"/>
          <w:sz w:val="24"/>
          <w:szCs w:val="24"/>
        </w:rPr>
      </w:pPr>
      <w:r>
        <w:rPr>
          <w:rFonts w:ascii="Bookman Old Style" w:hAnsi="Bookman Old Style" w:cs="Arial"/>
          <w:sz w:val="24"/>
          <w:szCs w:val="24"/>
        </w:rPr>
        <w:t>Cod. Reduzidos: 79</w:t>
      </w:r>
      <w:r w:rsidR="00682EF1" w:rsidRPr="00442C0A">
        <w:rPr>
          <w:rFonts w:ascii="Bookman Old Style" w:hAnsi="Bookman Old Style" w:cs="Arial"/>
          <w:sz w:val="24"/>
          <w:szCs w:val="24"/>
        </w:rPr>
        <w:t>.</w:t>
      </w:r>
    </w:p>
    <w:p w:rsidR="00682EF1" w:rsidRPr="00442C0A" w:rsidRDefault="001E332D" w:rsidP="00442C0A">
      <w:pPr>
        <w:rPr>
          <w:rFonts w:ascii="Bookman Old Style" w:hAnsi="Bookman Old Style" w:cs="Arial"/>
          <w:sz w:val="24"/>
          <w:szCs w:val="24"/>
        </w:rPr>
      </w:pPr>
      <w:r w:rsidRPr="00442C0A">
        <w:rPr>
          <w:rFonts w:ascii="Bookman Old Style" w:hAnsi="Bookman Old Style" w:cs="Arial"/>
          <w:sz w:val="24"/>
          <w:szCs w:val="24"/>
        </w:rPr>
        <w:t xml:space="preserve">Proj/Atividade: </w:t>
      </w:r>
      <w:r w:rsidR="004E4845">
        <w:rPr>
          <w:rFonts w:ascii="Bookman Old Style" w:hAnsi="Bookman Old Style" w:cs="Arial"/>
          <w:sz w:val="24"/>
          <w:szCs w:val="24"/>
        </w:rPr>
        <w:t>2032</w:t>
      </w:r>
      <w:r w:rsidR="00682EF1" w:rsidRPr="00442C0A">
        <w:rPr>
          <w:rFonts w:ascii="Bookman Old Style" w:hAnsi="Bookman Old Style" w:cs="Arial"/>
          <w:sz w:val="24"/>
          <w:szCs w:val="24"/>
        </w:rPr>
        <w:t>.</w:t>
      </w:r>
    </w:p>
    <w:p w:rsidR="00682EF1" w:rsidRPr="00442C0A" w:rsidRDefault="00682EF1" w:rsidP="00442C0A">
      <w:pPr>
        <w:rPr>
          <w:rFonts w:ascii="Bookman Old Style" w:hAnsi="Bookman Old Style" w:cs="Arial"/>
          <w:sz w:val="24"/>
          <w:szCs w:val="24"/>
        </w:rPr>
      </w:pPr>
      <w:r w:rsidRPr="00442C0A">
        <w:rPr>
          <w:rFonts w:ascii="Bookman Old Style" w:hAnsi="Bookman Old Style" w:cs="Arial"/>
          <w:sz w:val="24"/>
          <w:szCs w:val="24"/>
        </w:rPr>
        <w:t>Elemento da despesa: 3.3.90.00.00.00.00.00</w:t>
      </w:r>
    </w:p>
    <w:p w:rsidR="00682EF1" w:rsidRPr="00442C0A" w:rsidRDefault="00682EF1" w:rsidP="00442C0A">
      <w:pPr>
        <w:rPr>
          <w:rFonts w:ascii="Bookman Old Style" w:hAnsi="Bookman Old Style" w:cs="Arial"/>
          <w:sz w:val="24"/>
          <w:szCs w:val="24"/>
        </w:rPr>
      </w:pPr>
      <w:r w:rsidRPr="00442C0A">
        <w:rPr>
          <w:rFonts w:ascii="Bookman Old Style" w:hAnsi="Bookman Old Style" w:cs="Arial"/>
          <w:sz w:val="24"/>
          <w:szCs w:val="24"/>
        </w:rPr>
        <w:t>Complemento do elemento: 3.3.90.</w:t>
      </w:r>
      <w:r w:rsidR="004E4845">
        <w:rPr>
          <w:rFonts w:ascii="Bookman Old Style" w:hAnsi="Bookman Old Style" w:cs="Arial"/>
          <w:sz w:val="24"/>
          <w:szCs w:val="24"/>
        </w:rPr>
        <w:t>30.51</w:t>
      </w:r>
      <w:r w:rsidRPr="00442C0A">
        <w:rPr>
          <w:rFonts w:ascii="Bookman Old Style" w:hAnsi="Bookman Old Style" w:cs="Arial"/>
          <w:sz w:val="24"/>
          <w:szCs w:val="24"/>
        </w:rPr>
        <w:t>.00.00.00.</w:t>
      </w:r>
    </w:p>
    <w:p w:rsidR="009A225D" w:rsidRPr="00442C0A" w:rsidRDefault="009A225D" w:rsidP="00442C0A">
      <w:pPr>
        <w:rPr>
          <w:rFonts w:ascii="Bookman Old Style" w:hAnsi="Bookman Old Style" w:cs="Arial"/>
          <w:sz w:val="24"/>
          <w:szCs w:val="24"/>
        </w:rPr>
      </w:pPr>
    </w:p>
    <w:p w:rsidR="009A225D"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t>9</w:t>
      </w:r>
      <w:r w:rsidR="009A225D" w:rsidRPr="00442C0A">
        <w:rPr>
          <w:rFonts w:ascii="Bookman Old Style" w:hAnsi="Bookman Old Style" w:cs="Arial"/>
          <w:b/>
          <w:sz w:val="24"/>
          <w:szCs w:val="24"/>
        </w:rPr>
        <w:t>. DA PUBLICAÇÃO</w:t>
      </w:r>
    </w:p>
    <w:p w:rsidR="009A225D" w:rsidRPr="00442C0A" w:rsidRDefault="009A225D" w:rsidP="00442C0A">
      <w:pPr>
        <w:rPr>
          <w:rFonts w:ascii="Bookman Old Style" w:hAnsi="Bookman Old Style" w:cs="Arial"/>
          <w:sz w:val="24"/>
          <w:szCs w:val="24"/>
        </w:rPr>
      </w:pPr>
    </w:p>
    <w:p w:rsidR="009A225D" w:rsidRPr="00442C0A" w:rsidRDefault="009E5E6C" w:rsidP="00442C0A">
      <w:pPr>
        <w:rPr>
          <w:rFonts w:ascii="Bookman Old Style" w:hAnsi="Bookman Old Style" w:cs="Arial"/>
          <w:sz w:val="24"/>
          <w:szCs w:val="24"/>
        </w:rPr>
      </w:pPr>
      <w:r>
        <w:rPr>
          <w:rFonts w:ascii="Bookman Old Style" w:hAnsi="Bookman Old Style" w:cs="Arial"/>
          <w:sz w:val="24"/>
          <w:szCs w:val="24"/>
        </w:rPr>
        <w:t>9</w:t>
      </w:r>
      <w:r w:rsidR="009A225D" w:rsidRPr="00442C0A">
        <w:rPr>
          <w:rFonts w:ascii="Bookman Old Style" w:hAnsi="Bookman Old Style" w:cs="Arial"/>
          <w:sz w:val="24"/>
          <w:szCs w:val="24"/>
        </w:rPr>
        <w:t>.1 - Veículo de comunicação: Diário Oficial dos Municípios.</w:t>
      </w:r>
    </w:p>
    <w:p w:rsidR="006E7202" w:rsidRPr="00442C0A" w:rsidRDefault="009E5E6C" w:rsidP="00442C0A">
      <w:pPr>
        <w:rPr>
          <w:rFonts w:ascii="Bookman Old Style" w:hAnsi="Bookman Old Style" w:cs="Arial"/>
          <w:sz w:val="24"/>
          <w:szCs w:val="24"/>
        </w:rPr>
      </w:pPr>
      <w:r>
        <w:rPr>
          <w:rFonts w:ascii="Bookman Old Style" w:hAnsi="Bookman Old Style" w:cs="Arial"/>
          <w:sz w:val="24"/>
          <w:szCs w:val="24"/>
        </w:rPr>
        <w:t>9</w:t>
      </w:r>
      <w:r w:rsidR="009A225D" w:rsidRPr="00442C0A">
        <w:rPr>
          <w:rFonts w:ascii="Bookman Old Style" w:hAnsi="Bookman Old Style" w:cs="Arial"/>
          <w:sz w:val="24"/>
          <w:szCs w:val="24"/>
        </w:rPr>
        <w:t xml:space="preserve">.2 - Data da publicação: </w:t>
      </w:r>
      <w:r w:rsidR="004E4845">
        <w:rPr>
          <w:rFonts w:ascii="Bookman Old Style" w:hAnsi="Bookman Old Style" w:cs="Arial"/>
          <w:sz w:val="24"/>
          <w:szCs w:val="24"/>
        </w:rPr>
        <w:t>23</w:t>
      </w:r>
      <w:r w:rsidR="001E332D" w:rsidRPr="00442C0A">
        <w:rPr>
          <w:rFonts w:ascii="Bookman Old Style" w:hAnsi="Bookman Old Style" w:cs="Arial"/>
          <w:sz w:val="24"/>
          <w:szCs w:val="24"/>
        </w:rPr>
        <w:t>/04/2019.</w:t>
      </w:r>
    </w:p>
    <w:p w:rsidR="00EB28AB" w:rsidRPr="00442C0A" w:rsidRDefault="00EB28AB" w:rsidP="00442C0A">
      <w:pPr>
        <w:rPr>
          <w:rFonts w:ascii="Bookman Old Style" w:hAnsi="Bookman Old Style" w:cs="Arial"/>
          <w:sz w:val="24"/>
          <w:szCs w:val="24"/>
        </w:rPr>
      </w:pPr>
    </w:p>
    <w:p w:rsidR="006E7202" w:rsidRDefault="00C951DF" w:rsidP="00442C0A">
      <w:pPr>
        <w:rPr>
          <w:rFonts w:ascii="Bookman Old Style" w:hAnsi="Bookman Old Style" w:cs="Arial"/>
          <w:sz w:val="24"/>
          <w:szCs w:val="24"/>
        </w:rPr>
      </w:pPr>
      <w:r w:rsidRPr="00442C0A">
        <w:rPr>
          <w:rFonts w:ascii="Bookman Old Style" w:hAnsi="Bookman Old Style" w:cs="Arial"/>
          <w:sz w:val="24"/>
          <w:szCs w:val="24"/>
        </w:rPr>
        <w:t xml:space="preserve">Santa Terezinha do </w:t>
      </w:r>
      <w:r w:rsidR="009025D3" w:rsidRPr="00442C0A">
        <w:rPr>
          <w:rFonts w:ascii="Bookman Old Style" w:hAnsi="Bookman Old Style" w:cs="Arial"/>
          <w:sz w:val="24"/>
          <w:szCs w:val="24"/>
        </w:rPr>
        <w:t xml:space="preserve">Progresso, </w:t>
      </w:r>
      <w:r w:rsidR="00F634B9">
        <w:rPr>
          <w:rFonts w:ascii="Bookman Old Style" w:hAnsi="Bookman Old Style" w:cs="Arial"/>
          <w:sz w:val="24"/>
          <w:szCs w:val="24"/>
        </w:rPr>
        <w:t>18</w:t>
      </w:r>
      <w:r w:rsidR="001E332D" w:rsidRPr="00442C0A">
        <w:rPr>
          <w:rFonts w:ascii="Bookman Old Style" w:hAnsi="Bookman Old Style" w:cs="Arial"/>
          <w:sz w:val="24"/>
          <w:szCs w:val="24"/>
        </w:rPr>
        <w:t xml:space="preserve"> de abril de 2019.</w:t>
      </w:r>
    </w:p>
    <w:p w:rsidR="00442C0A" w:rsidRDefault="00442C0A" w:rsidP="00442C0A">
      <w:pPr>
        <w:rPr>
          <w:rFonts w:ascii="Bookman Old Style" w:hAnsi="Bookman Old Style" w:cs="Arial"/>
          <w:sz w:val="24"/>
          <w:szCs w:val="24"/>
        </w:rPr>
      </w:pPr>
    </w:p>
    <w:p w:rsidR="00442C0A" w:rsidRDefault="00442C0A" w:rsidP="00442C0A">
      <w:pPr>
        <w:rPr>
          <w:rFonts w:ascii="Bookman Old Style" w:hAnsi="Bookman Old Style" w:cs="Arial"/>
          <w:sz w:val="24"/>
          <w:szCs w:val="24"/>
        </w:rPr>
      </w:pPr>
    </w:p>
    <w:p w:rsidR="00442C0A" w:rsidRDefault="00442C0A" w:rsidP="00442C0A">
      <w:pPr>
        <w:rPr>
          <w:rFonts w:ascii="Bookman Old Style" w:hAnsi="Bookman Old Style" w:cs="Arial"/>
          <w:sz w:val="24"/>
          <w:szCs w:val="24"/>
        </w:rPr>
      </w:pPr>
    </w:p>
    <w:p w:rsidR="00442C0A" w:rsidRDefault="004E4845" w:rsidP="00442C0A">
      <w:pPr>
        <w:jc w:val="center"/>
        <w:rPr>
          <w:rFonts w:ascii="Bookman Old Style" w:hAnsi="Bookman Old Style" w:cs="Arial"/>
          <w:sz w:val="24"/>
          <w:szCs w:val="24"/>
        </w:rPr>
      </w:pPr>
      <w:r>
        <w:rPr>
          <w:rFonts w:ascii="Bookman Old Style" w:hAnsi="Bookman Old Style" w:cs="Arial"/>
          <w:sz w:val="24"/>
          <w:szCs w:val="24"/>
        </w:rPr>
        <w:t>CRISTIANO BATISTA MACHADO</w:t>
      </w:r>
    </w:p>
    <w:p w:rsidR="00442C0A" w:rsidRPr="00442C0A" w:rsidRDefault="00442C0A" w:rsidP="00442C0A">
      <w:pPr>
        <w:jc w:val="center"/>
        <w:rPr>
          <w:rFonts w:ascii="Bookman Old Style" w:hAnsi="Bookman Old Style" w:cs="Arial"/>
          <w:sz w:val="24"/>
          <w:szCs w:val="24"/>
        </w:rPr>
      </w:pPr>
      <w:r>
        <w:rPr>
          <w:rFonts w:ascii="Bookman Old Style" w:hAnsi="Bookman Old Style" w:cs="Arial"/>
          <w:sz w:val="24"/>
          <w:szCs w:val="24"/>
        </w:rPr>
        <w:t>Prefeito Municipal</w:t>
      </w:r>
      <w:r w:rsidR="004E4845">
        <w:rPr>
          <w:rFonts w:ascii="Bookman Old Style" w:hAnsi="Bookman Old Style" w:cs="Arial"/>
          <w:sz w:val="24"/>
          <w:szCs w:val="24"/>
        </w:rPr>
        <w:t>, e.e.</w:t>
      </w:r>
    </w:p>
    <w:p w:rsidR="00FC5E71" w:rsidRPr="00442C0A" w:rsidRDefault="00FC5E71" w:rsidP="00442C0A">
      <w:pPr>
        <w:rPr>
          <w:rFonts w:ascii="Bookman Old Style" w:hAnsi="Bookman Old Style" w:cs="Arial"/>
          <w:sz w:val="24"/>
          <w:szCs w:val="24"/>
        </w:rPr>
      </w:pPr>
    </w:p>
    <w:p w:rsidR="00FC5E71" w:rsidRPr="00442C0A" w:rsidRDefault="00FC5E71"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64748A" w:rsidRPr="00442C0A" w:rsidRDefault="0064748A" w:rsidP="00442C0A">
      <w:pPr>
        <w:rPr>
          <w:rFonts w:ascii="Bookman Old Style" w:hAnsi="Bookman Old Style" w:cs="Arial"/>
          <w:sz w:val="24"/>
          <w:szCs w:val="24"/>
        </w:rPr>
      </w:pPr>
    </w:p>
    <w:p w:rsidR="00F25F26" w:rsidRPr="00442C0A" w:rsidRDefault="00F25F26" w:rsidP="009E5E6C">
      <w:pPr>
        <w:rPr>
          <w:rFonts w:ascii="Bookman Old Style" w:hAnsi="Bookman Old Style" w:cs="Arial"/>
          <w:sz w:val="24"/>
          <w:szCs w:val="24"/>
        </w:rPr>
      </w:pPr>
    </w:p>
    <w:p w:rsidR="00682EF1" w:rsidRPr="00442C0A" w:rsidRDefault="00682EF1" w:rsidP="00442C0A">
      <w:pPr>
        <w:jc w:val="left"/>
        <w:rPr>
          <w:rFonts w:ascii="Bookman Old Style" w:hAnsi="Bookman Old Style" w:cs="Arial"/>
          <w:sz w:val="24"/>
          <w:szCs w:val="24"/>
        </w:rPr>
      </w:pPr>
    </w:p>
    <w:p w:rsidR="00E7325D" w:rsidRPr="00442C0A" w:rsidRDefault="00E7325D" w:rsidP="00442C0A">
      <w:pPr>
        <w:jc w:val="left"/>
        <w:rPr>
          <w:rFonts w:ascii="Bookman Old Style" w:hAnsi="Bookman Old Style" w:cs="Arial"/>
          <w:sz w:val="24"/>
          <w:szCs w:val="24"/>
        </w:rPr>
      </w:pPr>
    </w:p>
    <w:p w:rsidR="0064748A" w:rsidRPr="00442C0A" w:rsidRDefault="009025D3" w:rsidP="00442C0A">
      <w:pPr>
        <w:jc w:val="left"/>
        <w:rPr>
          <w:rFonts w:ascii="Bookman Old Style" w:hAnsi="Bookman Old Style" w:cs="Arial"/>
          <w:sz w:val="24"/>
          <w:szCs w:val="24"/>
        </w:rPr>
      </w:pPr>
      <w:r w:rsidRPr="00442C0A">
        <w:rPr>
          <w:rFonts w:ascii="Bookman Old Style" w:hAnsi="Bookman Old Style" w:cs="Arial"/>
          <w:sz w:val="24"/>
          <w:szCs w:val="24"/>
        </w:rPr>
        <w:t xml:space="preserve">Processo Licitatório nº. </w:t>
      </w:r>
      <w:r w:rsidR="00D276CF">
        <w:rPr>
          <w:rFonts w:ascii="Bookman Old Style" w:hAnsi="Bookman Old Style" w:cs="Arial"/>
          <w:sz w:val="24"/>
          <w:szCs w:val="24"/>
        </w:rPr>
        <w:t>51</w:t>
      </w:r>
      <w:r w:rsidR="001E332D" w:rsidRPr="00442C0A">
        <w:rPr>
          <w:rFonts w:ascii="Bookman Old Style" w:hAnsi="Bookman Old Style" w:cs="Arial"/>
          <w:sz w:val="24"/>
          <w:szCs w:val="24"/>
        </w:rPr>
        <w:t>/2019</w:t>
      </w:r>
    </w:p>
    <w:p w:rsidR="0064748A" w:rsidRPr="00442C0A" w:rsidRDefault="00D276CF" w:rsidP="00442C0A">
      <w:pPr>
        <w:jc w:val="left"/>
        <w:rPr>
          <w:rFonts w:ascii="Bookman Old Style" w:hAnsi="Bookman Old Style" w:cs="Arial"/>
          <w:sz w:val="24"/>
          <w:szCs w:val="24"/>
        </w:rPr>
      </w:pPr>
      <w:r>
        <w:rPr>
          <w:rFonts w:ascii="Bookman Old Style" w:hAnsi="Bookman Old Style" w:cs="Arial"/>
          <w:sz w:val="24"/>
          <w:szCs w:val="24"/>
        </w:rPr>
        <w:t>Dispensa de Licitação nº. 16</w:t>
      </w:r>
      <w:r w:rsidR="001E332D" w:rsidRPr="00442C0A">
        <w:rPr>
          <w:rFonts w:ascii="Bookman Old Style" w:hAnsi="Bookman Old Style" w:cs="Arial"/>
          <w:sz w:val="24"/>
          <w:szCs w:val="24"/>
        </w:rPr>
        <w:t>/2019</w:t>
      </w:r>
    </w:p>
    <w:p w:rsidR="0064748A" w:rsidRPr="00442C0A" w:rsidRDefault="0064748A" w:rsidP="00442C0A">
      <w:pPr>
        <w:jc w:val="left"/>
        <w:rPr>
          <w:rFonts w:ascii="Bookman Old Style" w:hAnsi="Bookman Old Style" w:cs="Arial"/>
          <w:sz w:val="24"/>
          <w:szCs w:val="24"/>
        </w:rPr>
      </w:pPr>
    </w:p>
    <w:p w:rsidR="0064748A" w:rsidRPr="00442C0A" w:rsidRDefault="0064748A" w:rsidP="00442C0A">
      <w:pPr>
        <w:jc w:val="left"/>
        <w:rPr>
          <w:rFonts w:ascii="Bookman Old Style" w:hAnsi="Bookman Old Style" w:cs="Arial"/>
          <w:sz w:val="24"/>
          <w:szCs w:val="24"/>
        </w:rPr>
      </w:pPr>
    </w:p>
    <w:p w:rsidR="0064748A" w:rsidRPr="00442C0A" w:rsidRDefault="0064748A" w:rsidP="00442C0A">
      <w:pPr>
        <w:jc w:val="left"/>
        <w:rPr>
          <w:rFonts w:ascii="Bookman Old Style" w:hAnsi="Bookman Old Style" w:cs="Arial"/>
          <w:sz w:val="24"/>
          <w:szCs w:val="24"/>
        </w:rPr>
      </w:pPr>
    </w:p>
    <w:p w:rsidR="0064748A" w:rsidRPr="00442C0A" w:rsidRDefault="009E4248" w:rsidP="00442C0A">
      <w:pPr>
        <w:jc w:val="left"/>
        <w:rPr>
          <w:rFonts w:ascii="Bookman Old Style" w:hAnsi="Bookman Old Style" w:cs="Arial"/>
          <w:sz w:val="24"/>
          <w:szCs w:val="24"/>
        </w:rPr>
      </w:pPr>
      <w:r w:rsidRPr="00442C0A">
        <w:rPr>
          <w:rFonts w:ascii="Bookman Old Style" w:hAnsi="Bookman Old Style" w:cs="Arial"/>
          <w:sz w:val="24"/>
          <w:szCs w:val="24"/>
        </w:rPr>
        <w:t>RATIFICAÇÃO</w:t>
      </w:r>
    </w:p>
    <w:p w:rsidR="009E4248" w:rsidRPr="00442C0A" w:rsidRDefault="009E4248" w:rsidP="00442C0A">
      <w:pPr>
        <w:jc w:val="left"/>
        <w:rPr>
          <w:rFonts w:ascii="Bookman Old Style" w:hAnsi="Bookman Old Style" w:cs="Arial"/>
          <w:sz w:val="24"/>
          <w:szCs w:val="24"/>
        </w:rPr>
      </w:pPr>
    </w:p>
    <w:p w:rsidR="009E4248" w:rsidRPr="00442C0A" w:rsidRDefault="009E4248" w:rsidP="00442C0A">
      <w:pPr>
        <w:jc w:val="left"/>
        <w:rPr>
          <w:rFonts w:ascii="Bookman Old Style" w:hAnsi="Bookman Old Style" w:cs="Arial"/>
          <w:sz w:val="24"/>
          <w:szCs w:val="24"/>
        </w:rPr>
      </w:pPr>
    </w:p>
    <w:p w:rsidR="009E4248" w:rsidRPr="00442C0A" w:rsidRDefault="009E4248" w:rsidP="00442C0A">
      <w:pPr>
        <w:ind w:firstLine="708"/>
        <w:rPr>
          <w:rFonts w:ascii="Bookman Old Style" w:hAnsi="Bookman Old Style" w:cs="Arial"/>
          <w:sz w:val="24"/>
          <w:szCs w:val="24"/>
        </w:rPr>
      </w:pPr>
      <w:r w:rsidRPr="00442C0A">
        <w:rPr>
          <w:rFonts w:ascii="Bookman Old Style" w:hAnsi="Bookman Old Style" w:cs="Arial"/>
          <w:sz w:val="24"/>
          <w:szCs w:val="24"/>
        </w:rPr>
        <w:t>Ratifico a decisão sugerida pela Comissão de Licitações e solicito ao Departamento de Compras, Contratos e Licitações que seja efetuada a devida compra do fornecedor mencionado.</w:t>
      </w:r>
    </w:p>
    <w:p w:rsidR="00F25F26" w:rsidRPr="00442C0A" w:rsidRDefault="00F25F26"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r w:rsidRPr="00442C0A">
        <w:rPr>
          <w:rFonts w:ascii="Bookman Old Style" w:hAnsi="Bookman Old Style" w:cs="Arial"/>
          <w:sz w:val="24"/>
          <w:szCs w:val="24"/>
        </w:rPr>
        <w:t xml:space="preserve">Santa Terezinha do Progresso – SC, </w:t>
      </w:r>
      <w:r w:rsidR="00F634B9">
        <w:rPr>
          <w:rFonts w:ascii="Bookman Old Style" w:hAnsi="Bookman Old Style" w:cs="Arial"/>
          <w:sz w:val="24"/>
          <w:szCs w:val="24"/>
        </w:rPr>
        <w:t>18</w:t>
      </w:r>
      <w:r w:rsidR="001E332D" w:rsidRPr="00442C0A">
        <w:rPr>
          <w:rFonts w:ascii="Bookman Old Style" w:hAnsi="Bookman Old Style" w:cs="Arial"/>
          <w:sz w:val="24"/>
          <w:szCs w:val="24"/>
        </w:rPr>
        <w:t xml:space="preserve"> de abril de 2019.</w:t>
      </w: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682EF1" w:rsidRPr="00442C0A" w:rsidRDefault="00682EF1" w:rsidP="00442C0A">
      <w:pPr>
        <w:rPr>
          <w:rFonts w:ascii="Bookman Old Style" w:hAnsi="Bookman Old Style" w:cs="Arial"/>
          <w:sz w:val="24"/>
          <w:szCs w:val="24"/>
        </w:rPr>
      </w:pPr>
    </w:p>
    <w:p w:rsidR="009E4248" w:rsidRPr="00442C0A" w:rsidRDefault="00D276CF" w:rsidP="00442C0A">
      <w:pPr>
        <w:jc w:val="center"/>
        <w:rPr>
          <w:rFonts w:ascii="Bookman Old Style" w:hAnsi="Bookman Old Style" w:cs="Arial"/>
          <w:sz w:val="24"/>
          <w:szCs w:val="24"/>
        </w:rPr>
      </w:pPr>
      <w:r>
        <w:rPr>
          <w:rFonts w:ascii="Bookman Old Style" w:hAnsi="Bookman Old Style" w:cs="Arial"/>
          <w:sz w:val="24"/>
          <w:szCs w:val="24"/>
        </w:rPr>
        <w:t>CRISTIANO BATISTA MACHADO</w:t>
      </w:r>
    </w:p>
    <w:p w:rsidR="009E4248" w:rsidRPr="00442C0A" w:rsidRDefault="009E4248" w:rsidP="00442C0A">
      <w:pPr>
        <w:jc w:val="center"/>
        <w:rPr>
          <w:rFonts w:ascii="Bookman Old Style" w:hAnsi="Bookman Old Style" w:cs="Arial"/>
          <w:sz w:val="24"/>
          <w:szCs w:val="24"/>
        </w:rPr>
      </w:pPr>
      <w:r w:rsidRPr="00442C0A">
        <w:rPr>
          <w:rFonts w:ascii="Bookman Old Style" w:hAnsi="Bookman Old Style" w:cs="Arial"/>
          <w:sz w:val="24"/>
          <w:szCs w:val="24"/>
        </w:rPr>
        <w:t>Prefeito Municipal</w:t>
      </w:r>
      <w:r w:rsidR="00D276CF">
        <w:rPr>
          <w:rFonts w:ascii="Bookman Old Style" w:hAnsi="Bookman Old Style" w:cs="Arial"/>
          <w:sz w:val="24"/>
          <w:szCs w:val="24"/>
        </w:rPr>
        <w:t>, e.e.</w:t>
      </w:r>
    </w:p>
    <w:p w:rsidR="00F25F26" w:rsidRPr="00442C0A" w:rsidRDefault="00F25F26"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sectPr w:rsidR="00F25F26" w:rsidRPr="00442C0A" w:rsidSect="007B5E6C">
      <w:headerReference w:type="default" r:id="rId7"/>
      <w:footerReference w:type="default" r:id="rId8"/>
      <w:pgSz w:w="11906" w:h="16838"/>
      <w:pgMar w:top="1417" w:right="1701" w:bottom="1417"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F7D" w:rsidRDefault="00070F7D" w:rsidP="009C4289">
      <w:pPr>
        <w:spacing w:line="240" w:lineRule="auto"/>
      </w:pPr>
      <w:r>
        <w:separator/>
      </w:r>
    </w:p>
  </w:endnote>
  <w:endnote w:type="continuationSeparator" w:id="0">
    <w:p w:rsidR="00070F7D" w:rsidRDefault="00070F7D"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B0" w:rsidRDefault="002932B0" w:rsidP="00703DF8">
    <w:pPr>
      <w:pStyle w:val="Rodap"/>
      <w:jc w:val="center"/>
    </w:pPr>
    <w:r>
      <w:t>Fone: 49 3657-0223 CNPJ 01.612.847/0001-90</w:t>
    </w:r>
  </w:p>
  <w:p w:rsidR="002932B0" w:rsidRDefault="002932B0" w:rsidP="00703DF8">
    <w:pPr>
      <w:pStyle w:val="Rodap"/>
      <w:jc w:val="center"/>
    </w:pPr>
    <w:r>
      <w:t>Av. Tancredo Neves, 337 – Centro – Santa Terezinha do Progresso/SC – 89.983-000</w:t>
    </w:r>
  </w:p>
  <w:p w:rsidR="002932B0" w:rsidRPr="00703DF8" w:rsidRDefault="002932B0" w:rsidP="00703DF8">
    <w:pPr>
      <w:pStyle w:val="Rodap"/>
      <w:jc w:val="center"/>
      <w:rPr>
        <w:b/>
      </w:rPr>
    </w:pPr>
    <w:r>
      <w:rPr>
        <w:b/>
      </w:rPr>
      <w:t>www.staterezinhaprogresso.sc.gov.br</w:t>
    </w:r>
  </w:p>
  <w:p w:rsidR="002932B0" w:rsidRDefault="002932B0" w:rsidP="00992DF6">
    <w:pPr>
      <w:pStyle w:val="Rodap"/>
      <w:jc w:val="center"/>
    </w:pPr>
    <w:r>
      <w:ptab w:relativeTo="margin" w:alignment="right" w:leader="none"/>
    </w:r>
    <w:r>
      <w:t xml:space="preserve">Página </w:t>
    </w:r>
    <w:r w:rsidR="00115C0C">
      <w:fldChar w:fldCharType="begin"/>
    </w:r>
    <w:r>
      <w:instrText xml:space="preserve"> PAGE  \* Arabic  \* MERGEFORMAT </w:instrText>
    </w:r>
    <w:r w:rsidR="00115C0C">
      <w:fldChar w:fldCharType="separate"/>
    </w:r>
    <w:r w:rsidR="00F634B9">
      <w:rPr>
        <w:noProof/>
      </w:rPr>
      <w:t>5</w:t>
    </w:r>
    <w:r w:rsidR="00115C0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F7D" w:rsidRDefault="00070F7D" w:rsidP="009C4289">
      <w:pPr>
        <w:spacing w:line="240" w:lineRule="auto"/>
      </w:pPr>
      <w:r>
        <w:separator/>
      </w:r>
    </w:p>
  </w:footnote>
  <w:footnote w:type="continuationSeparator" w:id="0">
    <w:p w:rsidR="00070F7D" w:rsidRDefault="00070F7D"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B0" w:rsidRPr="007B5E6C" w:rsidRDefault="002932B0"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2932B0" w:rsidRPr="007B5E6C" w:rsidRDefault="002932B0" w:rsidP="007B5E6C">
    <w:pPr>
      <w:pStyle w:val="Cabealho"/>
      <w:tabs>
        <w:tab w:val="left" w:pos="2127"/>
      </w:tabs>
      <w:ind w:left="2124"/>
      <w:rPr>
        <w:sz w:val="24"/>
        <w:szCs w:val="24"/>
      </w:rPr>
    </w:pPr>
    <w:r w:rsidRPr="007B5E6C">
      <w:rPr>
        <w:sz w:val="24"/>
        <w:szCs w:val="24"/>
      </w:rPr>
      <w:t>PODER EXECUTIVO MUNICIPAL</w:t>
    </w:r>
  </w:p>
  <w:p w:rsidR="002932B0" w:rsidRDefault="002932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347765"/>
    <w:multiLevelType w:val="singleLevel"/>
    <w:tmpl w:val="04160011"/>
    <w:lvl w:ilvl="0">
      <w:start w:val="1"/>
      <w:numFmt w:val="decimal"/>
      <w:lvlText w:val="%1)"/>
      <w:lvlJc w:val="left"/>
      <w:pPr>
        <w:tabs>
          <w:tab w:val="num" w:pos="360"/>
        </w:tabs>
        <w:ind w:left="360" w:hanging="360"/>
      </w:pPr>
    </w:lvl>
  </w:abstractNum>
  <w:abstractNum w:abstractNumId="3">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2">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3">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7">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4"/>
  </w:num>
  <w:num w:numId="2">
    <w:abstractNumId w:val="15"/>
  </w:num>
  <w:num w:numId="3">
    <w:abstractNumId w:val="13"/>
  </w:num>
  <w:num w:numId="4">
    <w:abstractNumId w:val="11"/>
  </w:num>
  <w:num w:numId="5">
    <w:abstractNumId w:val="12"/>
  </w:num>
  <w:num w:numId="6">
    <w:abstractNumId w:val="5"/>
  </w:num>
  <w:num w:numId="7">
    <w:abstractNumId w:val="16"/>
  </w:num>
  <w:num w:numId="8">
    <w:abstractNumId w:val="9"/>
  </w:num>
  <w:num w:numId="9">
    <w:abstractNumId w:val="2"/>
  </w:num>
  <w:num w:numId="10">
    <w:abstractNumId w:val="6"/>
  </w:num>
  <w:num w:numId="11">
    <w:abstractNumId w:val="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4"/>
  </w:num>
  <w:num w:numId="16">
    <w:abstractNumId w:val="1"/>
  </w:num>
  <w:num w:numId="17">
    <w:abstractNumId w:val="1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51202"/>
  </w:hdrShapeDefaults>
  <w:footnotePr>
    <w:footnote w:id="-1"/>
    <w:footnote w:id="0"/>
  </w:footnotePr>
  <w:endnotePr>
    <w:endnote w:id="-1"/>
    <w:endnote w:id="0"/>
  </w:endnotePr>
  <w:compat/>
  <w:rsids>
    <w:rsidRoot w:val="009C4289"/>
    <w:rsid w:val="00006708"/>
    <w:rsid w:val="00014740"/>
    <w:rsid w:val="00070F7D"/>
    <w:rsid w:val="00083BD5"/>
    <w:rsid w:val="000853F2"/>
    <w:rsid w:val="00094DA9"/>
    <w:rsid w:val="000A2B6F"/>
    <w:rsid w:val="000D3188"/>
    <w:rsid w:val="000E58A4"/>
    <w:rsid w:val="000E5D63"/>
    <w:rsid w:val="000F1533"/>
    <w:rsid w:val="0011272E"/>
    <w:rsid w:val="00112BF3"/>
    <w:rsid w:val="00115C0C"/>
    <w:rsid w:val="0011610F"/>
    <w:rsid w:val="00116705"/>
    <w:rsid w:val="00126BD5"/>
    <w:rsid w:val="00133327"/>
    <w:rsid w:val="001362B9"/>
    <w:rsid w:val="001969C5"/>
    <w:rsid w:val="00196CB6"/>
    <w:rsid w:val="00196F3D"/>
    <w:rsid w:val="001A4E1C"/>
    <w:rsid w:val="001B1E0F"/>
    <w:rsid w:val="001E332D"/>
    <w:rsid w:val="001E60B4"/>
    <w:rsid w:val="001E7A94"/>
    <w:rsid w:val="0020577A"/>
    <w:rsid w:val="00213DD6"/>
    <w:rsid w:val="00224125"/>
    <w:rsid w:val="00275A9D"/>
    <w:rsid w:val="002932B0"/>
    <w:rsid w:val="00293E2D"/>
    <w:rsid w:val="002A35AB"/>
    <w:rsid w:val="002B032D"/>
    <w:rsid w:val="002B354E"/>
    <w:rsid w:val="002C07A4"/>
    <w:rsid w:val="002E6A74"/>
    <w:rsid w:val="002F7C34"/>
    <w:rsid w:val="00305BB7"/>
    <w:rsid w:val="00310223"/>
    <w:rsid w:val="0033398E"/>
    <w:rsid w:val="0034397C"/>
    <w:rsid w:val="00352C23"/>
    <w:rsid w:val="00355621"/>
    <w:rsid w:val="003675A6"/>
    <w:rsid w:val="003C74F0"/>
    <w:rsid w:val="003D278B"/>
    <w:rsid w:val="003E2107"/>
    <w:rsid w:val="003E5EB2"/>
    <w:rsid w:val="00403CF6"/>
    <w:rsid w:val="0041204C"/>
    <w:rsid w:val="00442C0A"/>
    <w:rsid w:val="00443B75"/>
    <w:rsid w:val="0047026E"/>
    <w:rsid w:val="00495419"/>
    <w:rsid w:val="004954C4"/>
    <w:rsid w:val="00496297"/>
    <w:rsid w:val="00497ECD"/>
    <w:rsid w:val="004B5174"/>
    <w:rsid w:val="004C129B"/>
    <w:rsid w:val="004C469F"/>
    <w:rsid w:val="004E35D8"/>
    <w:rsid w:val="004E4845"/>
    <w:rsid w:val="005143F0"/>
    <w:rsid w:val="005C6F8B"/>
    <w:rsid w:val="0060041D"/>
    <w:rsid w:val="00622FAF"/>
    <w:rsid w:val="00626B12"/>
    <w:rsid w:val="006436B1"/>
    <w:rsid w:val="0064748A"/>
    <w:rsid w:val="00682EF1"/>
    <w:rsid w:val="00695493"/>
    <w:rsid w:val="006A188E"/>
    <w:rsid w:val="006B765C"/>
    <w:rsid w:val="006C3DC1"/>
    <w:rsid w:val="006E7202"/>
    <w:rsid w:val="006F2A77"/>
    <w:rsid w:val="00703DF8"/>
    <w:rsid w:val="007155FF"/>
    <w:rsid w:val="00727A71"/>
    <w:rsid w:val="00736EF3"/>
    <w:rsid w:val="00765731"/>
    <w:rsid w:val="00790B85"/>
    <w:rsid w:val="007A1E3A"/>
    <w:rsid w:val="007B5E6C"/>
    <w:rsid w:val="007C6F7B"/>
    <w:rsid w:val="008005A6"/>
    <w:rsid w:val="0080547E"/>
    <w:rsid w:val="00827603"/>
    <w:rsid w:val="008640EE"/>
    <w:rsid w:val="00866433"/>
    <w:rsid w:val="00871A1B"/>
    <w:rsid w:val="008F2537"/>
    <w:rsid w:val="009025D3"/>
    <w:rsid w:val="0090517F"/>
    <w:rsid w:val="00992DF6"/>
    <w:rsid w:val="00997A07"/>
    <w:rsid w:val="009A225D"/>
    <w:rsid w:val="009B331E"/>
    <w:rsid w:val="009C4289"/>
    <w:rsid w:val="009D35BF"/>
    <w:rsid w:val="009E4248"/>
    <w:rsid w:val="009E5E6C"/>
    <w:rsid w:val="00A03A58"/>
    <w:rsid w:val="00A10251"/>
    <w:rsid w:val="00A13DB1"/>
    <w:rsid w:val="00A35E78"/>
    <w:rsid w:val="00A52EC3"/>
    <w:rsid w:val="00A77565"/>
    <w:rsid w:val="00A838C3"/>
    <w:rsid w:val="00A96CE0"/>
    <w:rsid w:val="00AA2DEF"/>
    <w:rsid w:val="00AB47C4"/>
    <w:rsid w:val="00AC0797"/>
    <w:rsid w:val="00AC2D34"/>
    <w:rsid w:val="00B07D25"/>
    <w:rsid w:val="00B33F44"/>
    <w:rsid w:val="00B36D8A"/>
    <w:rsid w:val="00B643F0"/>
    <w:rsid w:val="00B6675A"/>
    <w:rsid w:val="00B832A3"/>
    <w:rsid w:val="00BB0DDC"/>
    <w:rsid w:val="00BC0CB3"/>
    <w:rsid w:val="00BE3A3D"/>
    <w:rsid w:val="00BE5CA8"/>
    <w:rsid w:val="00BF289C"/>
    <w:rsid w:val="00C044C2"/>
    <w:rsid w:val="00C71A71"/>
    <w:rsid w:val="00C951DF"/>
    <w:rsid w:val="00C965C1"/>
    <w:rsid w:val="00CA133A"/>
    <w:rsid w:val="00CE6133"/>
    <w:rsid w:val="00D16FEA"/>
    <w:rsid w:val="00D276CF"/>
    <w:rsid w:val="00D537D9"/>
    <w:rsid w:val="00D73D29"/>
    <w:rsid w:val="00D74729"/>
    <w:rsid w:val="00D91A8B"/>
    <w:rsid w:val="00D975C9"/>
    <w:rsid w:val="00DD3B5F"/>
    <w:rsid w:val="00DF085B"/>
    <w:rsid w:val="00DF2A51"/>
    <w:rsid w:val="00E0101C"/>
    <w:rsid w:val="00E0381E"/>
    <w:rsid w:val="00E46535"/>
    <w:rsid w:val="00E720B8"/>
    <w:rsid w:val="00E7325D"/>
    <w:rsid w:val="00E76929"/>
    <w:rsid w:val="00EB28AB"/>
    <w:rsid w:val="00EB579E"/>
    <w:rsid w:val="00EC1FE0"/>
    <w:rsid w:val="00ED576B"/>
    <w:rsid w:val="00EE6F0B"/>
    <w:rsid w:val="00F008EB"/>
    <w:rsid w:val="00F25F26"/>
    <w:rsid w:val="00F5000E"/>
    <w:rsid w:val="00F51469"/>
    <w:rsid w:val="00F5180C"/>
    <w:rsid w:val="00F634B9"/>
    <w:rsid w:val="00F86E95"/>
    <w:rsid w:val="00FA3940"/>
    <w:rsid w:val="00FC59F4"/>
    <w:rsid w:val="00FC5E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iPriority w:val="9"/>
    <w:semiHidden/>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196CB6"/>
    <w:pPr>
      <w:spacing w:line="240" w:lineRule="auto"/>
    </w:pPr>
    <w:rPr>
      <w:b/>
      <w:bCs/>
      <w:szCs w:val="24"/>
      <w:lang w:eastAsia="pt-BR"/>
    </w:rPr>
  </w:style>
  <w:style w:type="character" w:customStyle="1" w:styleId="Corpodetexto2Char">
    <w:name w:val="Corpo de texto 2 Char"/>
    <w:basedOn w:val="Fontepargpadro"/>
    <w:link w:val="Corpodetexto2"/>
    <w:rsid w:val="00196CB6"/>
    <w:rPr>
      <w:rFonts w:ascii="Times New Roman" w:eastAsia="Times New Roman" w:hAnsi="Times New Roman" w:cs="Times New Roman"/>
      <w:b/>
      <w:bCs/>
      <w:sz w:val="20"/>
      <w:szCs w:val="24"/>
      <w:lang w:eastAsia="pt-BR"/>
    </w:rPr>
  </w:style>
  <w:style w:type="table" w:styleId="Tabelacomgrade">
    <w:name w:val="Table Grid"/>
    <w:basedOn w:val="Tabelanormal"/>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829</Words>
  <Characters>4481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7</cp:revision>
  <cp:lastPrinted>2019-04-23T20:25:00Z</cp:lastPrinted>
  <dcterms:created xsi:type="dcterms:W3CDTF">2019-04-22T11:52:00Z</dcterms:created>
  <dcterms:modified xsi:type="dcterms:W3CDTF">2019-04-23T20:31:00Z</dcterms:modified>
</cp:coreProperties>
</file>