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233B7">
        <w:rPr>
          <w:b/>
          <w:sz w:val="24"/>
          <w:szCs w:val="24"/>
        </w:rPr>
        <w:t>92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E76314">
        <w:rPr>
          <w:rFonts w:ascii="Arial" w:hAnsi="Arial" w:cs="Arial"/>
          <w:szCs w:val="24"/>
        </w:rPr>
        <w:t>15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E7631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87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C738DF">
        <w:rPr>
          <w:rFonts w:ascii="Arial" w:hAnsi="Arial" w:cs="Arial"/>
          <w:sz w:val="24"/>
          <w:szCs w:val="24"/>
          <w:lang w:val="pt-PT"/>
        </w:rPr>
        <w:t>ATUAL INFORMATICA E ASSISTENCIA TECNICA LTDA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82F9E" w:rsidRPr="00082F9E">
        <w:rPr>
          <w:rFonts w:ascii="Arial" w:hAnsi="Arial" w:cs="Arial"/>
          <w:color w:val="000000" w:themeColor="text1"/>
          <w:shd w:val="clear" w:color="auto" w:fill="FFFFFF"/>
        </w:rPr>
        <w:t>AQUISIÇÃO DE EQUIPAMENTOS DE INFORMÁTICA, FREEZERS, AR CONDICIONADO E ESTANTES PARA SUPRIR DEMANDA DA SECRETARIA MUNICIPAL DE EDUCAÇÃO DO MUNICÍPIO DE SANTA TEREZINHA DO PROGRESSO - SC</w:t>
      </w:r>
      <w:r w:rsidR="00E62FF6" w:rsidRPr="00082F9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040280">
        <w:rPr>
          <w:rFonts w:ascii="Arial" w:hAnsi="Arial" w:cs="Arial"/>
          <w:szCs w:val="24"/>
        </w:rPr>
        <w:t>19.510,00 (dezenove mil, quinhentos e dez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E36BB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30640"/>
    <w:rsid w:val="00C472B4"/>
    <w:rsid w:val="00C4780A"/>
    <w:rsid w:val="00C738DF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2018-01-09T12:01:00Z</cp:lastPrinted>
  <dcterms:created xsi:type="dcterms:W3CDTF">2018-12-17T16:37:00Z</dcterms:created>
  <dcterms:modified xsi:type="dcterms:W3CDTF">2018-12-17T16:39:00Z</dcterms:modified>
</cp:coreProperties>
</file>