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F9" w:rsidRDefault="001360F9" w:rsidP="00BD7C11">
      <w:pPr>
        <w:pStyle w:val="Ttulo2"/>
      </w:pPr>
      <w:r>
        <w:t>EDITAL DE PREGÃO PRESENCIAL</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t>/2018</w:t>
        </w:r>
      </w:fldSimple>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1360F9" w:rsidRDefault="001360F9" w:rsidP="001360F9">
      <w:pPr>
        <w:overflowPunct w:val="0"/>
        <w:autoSpaceDE w:val="0"/>
        <w:autoSpaceDN w:val="0"/>
        <w:adjustRightInd w:val="0"/>
        <w:rPr>
          <w:rFonts w:ascii="Bookman Old Style" w:hAnsi="Bookman Old Style"/>
          <w:b/>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 xml:space="preserve">, com o processo licitatório nº </w:t>
      </w:r>
      <w:fldSimple w:instr=" DOCVARIABLE &quot;NumProcesso&quot; \* MERGEFORMAT ">
        <w:r w:rsidR="003D3E05" w:rsidRPr="003D3E05">
          <w:rPr>
            <w:rFonts w:ascii="Bookman Old Style" w:hAnsi="Bookman Old Style"/>
            <w:sz w:val="24"/>
            <w:szCs w:val="24"/>
          </w:rPr>
          <w:t>113</w:t>
        </w:r>
        <w:r w:rsidR="003D3E05">
          <w:t>/2018</w:t>
        </w:r>
      </w:fldSimple>
      <w:r>
        <w:rPr>
          <w:rFonts w:ascii="Bookman Old Style" w:hAnsi="Bookman Old Style"/>
          <w:sz w:val="24"/>
          <w:szCs w:val="24"/>
        </w:rPr>
        <w:t xml:space="preserve"> e a modalidade pregão presencial nº </w:t>
      </w:r>
      <w:fldSimple w:instr=" DOCVARIABLE &quot;NumLicitacao&quot; \* MERGEFORMAT ">
        <w:r w:rsidR="003D3E05" w:rsidRPr="003D3E05">
          <w:rPr>
            <w:rFonts w:ascii="Bookman Old Style" w:hAnsi="Bookman Old Style"/>
            <w:sz w:val="24"/>
            <w:szCs w:val="24"/>
          </w:rPr>
          <w:t>86</w:t>
        </w:r>
        <w:r w:rsidR="003D3E05">
          <w:t>/2018</w:t>
        </w:r>
      </w:fldSimple>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1360F9" w:rsidRDefault="001360F9" w:rsidP="001360F9">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3D3E05">
          <w:rPr>
            <w:rFonts w:ascii="Arial" w:hAnsi="Arial" w:cs="Arial"/>
            <w:sz w:val="24"/>
            <w:szCs w:val="24"/>
          </w:rPr>
          <w:t>08:00</w:t>
        </w:r>
      </w:fldSimple>
      <w:r w:rsidRPr="000479B2">
        <w:rPr>
          <w:rFonts w:ascii="Arial" w:hAnsi="Arial" w:cs="Arial"/>
          <w:sz w:val="24"/>
          <w:szCs w:val="24"/>
        </w:rPr>
        <w:t xml:space="preserve">hs do dia </w:t>
      </w:r>
      <w:fldSimple w:instr=" DOCVARIABLE &quot;DataInicioRecEnvelope&quot; \* MERGEFORMAT ">
        <w:r w:rsidR="00A76B96">
          <w:rPr>
            <w:rFonts w:ascii="Arial" w:hAnsi="Arial" w:cs="Arial"/>
            <w:sz w:val="24"/>
            <w:szCs w:val="24"/>
          </w:rPr>
          <w:t>14</w:t>
        </w:r>
        <w:r w:rsidR="003D3E05">
          <w:rPr>
            <w:rFonts w:ascii="Arial" w:hAnsi="Arial" w:cs="Arial"/>
            <w:sz w:val="24"/>
            <w:szCs w:val="24"/>
          </w:rPr>
          <w:t>/12/2018</w:t>
        </w:r>
      </w:fldSimple>
      <w:r w:rsidRPr="000479B2">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3D3E05" w:rsidRPr="00A76B96">
          <w:rPr>
            <w:rFonts w:ascii="Bookman Old Style" w:hAnsi="Bookman Old Style"/>
            <w:sz w:val="24"/>
            <w:szCs w:val="24"/>
          </w:rPr>
          <w:t>08</w:t>
        </w:r>
        <w:r w:rsidR="003D3E05" w:rsidRPr="00A76B96">
          <w:rPr>
            <w:sz w:val="24"/>
            <w:szCs w:val="24"/>
          </w:rPr>
          <w:t>:00</w:t>
        </w:r>
      </w:fldSimple>
      <w:r w:rsidRPr="00A76B96">
        <w:rPr>
          <w:rFonts w:ascii="Bookman Old Style" w:hAnsi="Bookman Old Style"/>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sidR="000479B2" w:rsidRPr="00AE26C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990D5B" w:rsidP="001360F9">
      <w:pPr>
        <w:tabs>
          <w:tab w:val="left" w:pos="7410"/>
        </w:tabs>
        <w:overflowPunct w:val="0"/>
        <w:autoSpaceDE w:val="0"/>
        <w:autoSpaceDN w:val="0"/>
        <w:adjustRightInd w:val="0"/>
        <w:jc w:val="both"/>
        <w:rPr>
          <w:rFonts w:ascii="Bookman Old Style" w:hAnsi="Bookman Old Style"/>
          <w:b/>
          <w:bCs/>
          <w:sz w:val="24"/>
          <w:szCs w:val="24"/>
        </w:rPr>
      </w:pPr>
      <w:fldSimple w:instr=" DOCVARIABLE &quot;ObjetoLicitacao&quot; \* MERGEFORMAT ">
        <w:r w:rsidR="003D3E05">
          <w:rPr>
            <w:rFonts w:ascii="Bookman Old Style" w:hAnsi="Bookman Old Style"/>
            <w:b/>
            <w:bCs/>
            <w:sz w:val="24"/>
            <w:szCs w:val="24"/>
          </w:rPr>
          <w:t>AQUISIÇÃO DE MÓVEIS PARA ATENDER DEMANDA DA SECRETARIA MUNICIPAL DE EDUCAÇÃO, CONFORME DESCRIÇÕES E QUANTIDADES ESPECIFICADAS NO TERMO DE REFERÊNCIA EM ANEXO AO EDITAL</w:t>
        </w:r>
      </w:fldSimple>
    </w:p>
    <w:p w:rsidR="00BD7C11" w:rsidRDefault="00BD7C11" w:rsidP="001360F9">
      <w:pPr>
        <w:tabs>
          <w:tab w:val="left" w:pos="7410"/>
        </w:tabs>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3. DO TIPO DE LICITAÇÃO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Cod. Red.: 51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Um. Orç: 04.01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Proj/Ativ: 2008</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Elemento Despesa: 4.4.90.00.00.00.00.00</w:t>
      </w:r>
    </w:p>
    <w:p w:rsidR="004B3548" w:rsidRP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Complemento do Elemento: 4.4.90.52.42.00.00.00</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EMPRESAS DE PEQUENO PORTE, do ramo de atividade pertinente ao objeto da contratação e que preencherem as condições de credenciamento e demais condições constantes neste Edital.</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lastRenderedPageBreak/>
        <w:t>5.2.5.</w:t>
      </w:r>
      <w:r>
        <w:rPr>
          <w:rFonts w:ascii="Bookman Old Style" w:hAnsi="Bookman Old Style"/>
          <w:bCs/>
          <w:sz w:val="24"/>
          <w:szCs w:val="24"/>
        </w:rPr>
        <w:t xml:space="preserve"> De mais de uma empresa sob o controle de um mesmo grupo de pessoas, físicas ou jurídicas ou em consórcio;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F9" w:rsidRDefault="001360F9" w:rsidP="001360F9">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F9" w:rsidRDefault="001360F9" w:rsidP="001360F9">
      <w:pPr>
        <w:jc w:val="both"/>
        <w:rPr>
          <w:rFonts w:ascii="Bookman Old Style" w:hAnsi="Bookman Old Style"/>
          <w:sz w:val="24"/>
          <w:szCs w:val="24"/>
        </w:rPr>
      </w:pPr>
      <w:r>
        <w:rPr>
          <w:rFonts w:ascii="Bookman Old Style" w:hAnsi="Bookman Old Style"/>
          <w:b/>
          <w:sz w:val="24"/>
          <w:szCs w:val="24"/>
        </w:rPr>
        <w:lastRenderedPageBreak/>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F9" w:rsidRDefault="001360F9" w:rsidP="001360F9">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0479B2"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Funcionário Público, </w:t>
      </w:r>
      <w:r w:rsidR="000479B2">
        <w:rPr>
          <w:rFonts w:ascii="Bookman Old Style" w:hAnsi="Bookman Old Style"/>
          <w:bCs/>
          <w:color w:val="000000" w:themeColor="text1"/>
          <w:sz w:val="24"/>
          <w:szCs w:val="24"/>
        </w:rPr>
        <w:t>desta Administração.</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030/2018.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8.1</w:t>
      </w:r>
      <w:r>
        <w:rPr>
          <w:rFonts w:ascii="Bookman Old Style" w:hAnsi="Bookman Old Style"/>
          <w:b/>
          <w:bCs/>
          <w:color w:val="FF0000"/>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A proposta de preços deverá ser, preferencialmente, elaborada através do sistema de preenchimento de propostas, oferecido pelo município em arquivo digital (entregue em cd ou pen drive) e obrigatoriamente em 01 (uma</w:t>
      </w:r>
      <w:r>
        <w:rPr>
          <w:rFonts w:ascii="Bookman Old Style" w:hAnsi="Bookman Old Style"/>
          <w:bCs/>
          <w:i/>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c) A comissão não se responsabilizará por quaisquer erros de comunicação que possam acontecer, devendo o proponente, caso não </w:t>
      </w:r>
      <w:r>
        <w:rPr>
          <w:rFonts w:ascii="Bookman Old Style" w:hAnsi="Bookman Old Style"/>
          <w:bCs/>
          <w:sz w:val="24"/>
          <w:szCs w:val="24"/>
        </w:rPr>
        <w:lastRenderedPageBreak/>
        <w:t>consiga baixar o arquivo, comparecer ao Setor de Licitações, munido de mídia eletrônica para efetuar a retirada do arquivo pessoalmente;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 </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Global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3D3E05" w:rsidRPr="003D3E05">
          <w:rPr>
            <w:rFonts w:ascii="Bookman Old Style" w:hAnsi="Bookman Old Style"/>
            <w:b/>
            <w:sz w:val="24"/>
            <w:szCs w:val="24"/>
          </w:rPr>
          <w:t>113</w:t>
        </w:r>
        <w:r w:rsidR="003D3E05">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b/>
            <w:sz w:val="24"/>
            <w:szCs w:val="24"/>
          </w:rPr>
          <w:t>86</w:t>
        </w:r>
        <w:r w:rsidR="003D3E05">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Global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3D3E05" w:rsidRPr="003D3E05">
          <w:rPr>
            <w:rFonts w:ascii="Bookman Old Style" w:hAnsi="Bookman Old Style"/>
            <w:b/>
            <w:sz w:val="24"/>
            <w:szCs w:val="24"/>
          </w:rPr>
          <w:t>113</w:t>
        </w:r>
        <w:r w:rsidR="003D3E05">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b/>
            <w:sz w:val="24"/>
            <w:szCs w:val="24"/>
          </w:rPr>
          <w:t>86</w:t>
        </w:r>
        <w:r w:rsidR="003D3E05">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w:t>
      </w:r>
      <w:r>
        <w:rPr>
          <w:rFonts w:ascii="Bookman Old Style" w:hAnsi="Bookman Old Style"/>
          <w:bCs/>
          <w:sz w:val="24"/>
          <w:szCs w:val="24"/>
        </w:rPr>
        <w:lastRenderedPageBreak/>
        <w:t>revogar total ou parcialmente a presente licitação, por interesse público e anulá-la por ilegalidade de ofício ou mediante provocação de terceiros, não cabendo aos licitantes direito de indenização.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contra-razões  pela Pregoeira, observado o constante no item acima, reconsiderando ou não sua decisão, fará subir a autoridade superior para decisão final.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 xml:space="preserve">Homologada a licitação pela Autoridade competente, o adjudicatório será convocado para assinatura do Contrato no prazo de 24 horas.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 ao faltoso.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o contrato, ou então, imprimir em três vias o contrato contido no anexo do e-mail, assinar e entregar no mesmo endereço informado no preâmbulo do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do contrato ou não reduzir o preço registrado quando esse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 ou de redução dos preços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responsável do contrato não gera direito de revisão de preços ou pedido de reequilíbrio econômico por este.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contrato, a Administração poderá ou não contratar todo ou quantidades parciais do objeto deste Pregão, ficando reduzido, automaticamente, o saldo remanescente no término de validade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do contrato, esta será feita por simples apostilamento.</w:t>
      </w:r>
    </w:p>
    <w:p w:rsidR="001360F9" w:rsidRDefault="001360F9" w:rsidP="001360F9">
      <w:pPr>
        <w:jc w:val="both"/>
        <w:rPr>
          <w:rFonts w:ascii="Bookman Old Style" w:hAnsi="Bookman Old Style"/>
          <w:b/>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14. DA AUTORIZAÇÃO DE FORNECIMENTO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Será emitida a autorização de fornecimento do objeto conforme  a Administração necessitar sendo que a  detentora terá que prestar os serviços conforme</w:t>
      </w:r>
      <w:r w:rsidR="004B3548">
        <w:rPr>
          <w:rFonts w:ascii="Bookman Old Style" w:hAnsi="Bookman Old Style"/>
          <w:sz w:val="24"/>
          <w:szCs w:val="24"/>
        </w:rPr>
        <w:t xml:space="preserve">  memorial descritivo deste Edi</w:t>
      </w:r>
      <w:r>
        <w:rPr>
          <w:rFonts w:ascii="Bookman Old Style" w:hAnsi="Bookman Old Style"/>
          <w:sz w:val="24"/>
          <w:szCs w:val="24"/>
        </w:rPr>
        <w:t>tal.</w:t>
      </w:r>
    </w:p>
    <w:p w:rsidR="001360F9" w:rsidRDefault="001360F9" w:rsidP="001360F9">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local e data da execução dos serviços.</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Após a entrega do objeto, acompanhado da respectiva nota fiscal, conferida e assinada pelo fiscal de contrato,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16. DAS CONDIÇÕES E PRAZOS DE FORNECIMENTO</w:t>
      </w: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16.1.</w:t>
      </w:r>
      <w:r>
        <w:rPr>
          <w:rFonts w:ascii="Bookman Old Style" w:hAnsi="Bookman Old Style"/>
          <w:color w:val="000000" w:themeColor="text1"/>
          <w:sz w:val="24"/>
          <w:szCs w:val="24"/>
        </w:rPr>
        <w:t xml:space="preserve"> A contratada deverá entregar o objeto solicitado na autorização de fornecimento conforme termo de referência deste Edital, no local indicado pelo departamento solicitante.</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16.2.</w:t>
      </w:r>
      <w:r>
        <w:rPr>
          <w:rFonts w:ascii="Bookman Old Style" w:hAnsi="Bookman Old Style"/>
          <w:color w:val="000000" w:themeColor="text1"/>
          <w:sz w:val="24"/>
          <w:szCs w:val="24"/>
        </w:rPr>
        <w:t xml:space="preserve"> Se o objeto ou parte dele não corresponder à descrição solicitada, ou ainda, a qualidade for comprovadamente inferior à média dos produtos similares existentes no mercado, a contratada deverá efetuar a troca imediata até 02 (duas horas), podendo ser responsabilizada pelo ocorrido, ficando sujeita as penalidades constantes na Lei e neste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 xml:space="preserve">16.3. </w:t>
      </w:r>
      <w:r>
        <w:rPr>
          <w:rFonts w:ascii="Bookman Old Style" w:hAnsi="Bookman Old Style"/>
          <w:color w:val="000000" w:themeColor="text1"/>
          <w:sz w:val="24"/>
          <w:szCs w:val="24"/>
        </w:rPr>
        <w:t>Sendo necessário a troca do objeto desta licitação, a contratada terá o prazo de 02 (duas) horas para fazê-lo, não sendo respeitado este prazo, será imediatamente iniciado procedimento administrativo a fim de apurar a culpa do contratado e aplicação de penalidades.</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16.4.</w:t>
      </w:r>
      <w:r>
        <w:rPr>
          <w:rFonts w:ascii="Bookman Old Style" w:hAnsi="Bookman Old Style"/>
          <w:color w:val="000000" w:themeColor="text1"/>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descrito no item (16.1).</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o contrato, ou outro documento relativo a este processo, no prazo assinalado neste edital, sujeitá-lo-á à multa de 20% (vinte por cento) sobre o valor total do contrato, contada a partir do primeiro dia útil após ter expirado o prazo que teria para assiná-la.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do contrato o montante dos preços totais finais oferecidos pela licitante após a etapa de lances, considerando os itens do objeto que lhe tenham sido adjudicados.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do contrato, poderá ser aplicado à CONTRATADA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O contrato poderá ser cancelado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contrato cancelado, por intermédio de processo administrativo específico, assegurado o contraditório e a ampla defesa: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do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w:t>
      </w:r>
      <w:r>
        <w:rPr>
          <w:rFonts w:ascii="Bookman Old Style" w:hAnsi="Bookman Old Style"/>
          <w:sz w:val="24"/>
          <w:szCs w:val="24"/>
        </w:rPr>
        <w:lastRenderedPageBreak/>
        <w:t>podendo os licitantes retirá-los até 05 (cinco) dias após este fato, sob pena de inutilização dos documentos neles contidos.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do Contrato;</w:t>
      </w:r>
    </w:p>
    <w:p w:rsidR="000479B2"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0479B2" w:rsidRDefault="000479B2" w:rsidP="001360F9">
      <w:pPr>
        <w:overflowPunct w:val="0"/>
        <w:autoSpaceDE w:val="0"/>
        <w:autoSpaceDN w:val="0"/>
        <w:adjustRightInd w:val="0"/>
        <w:jc w:val="both"/>
        <w:rPr>
          <w:rFonts w:ascii="Bookman Old Style" w:hAnsi="Bookman Old Style"/>
          <w:sz w:val="24"/>
          <w:szCs w:val="24"/>
        </w:rPr>
      </w:pPr>
    </w:p>
    <w:p w:rsidR="001360F9" w:rsidRPr="003D3E05" w:rsidRDefault="001360F9" w:rsidP="001360F9">
      <w:pPr>
        <w:overflowPunct w:val="0"/>
        <w:autoSpaceDE w:val="0"/>
        <w:autoSpaceDN w:val="0"/>
        <w:adjustRightInd w:val="0"/>
        <w:jc w:val="both"/>
        <w:rPr>
          <w:rFonts w:ascii="Arial" w:hAnsi="Arial" w:cs="Arial"/>
          <w:sz w:val="24"/>
          <w:szCs w:val="24"/>
        </w:rPr>
      </w:pPr>
      <w:r w:rsidRPr="003D3E05">
        <w:rPr>
          <w:rFonts w:ascii="Arial" w:hAnsi="Arial" w:cs="Arial"/>
          <w:sz w:val="24"/>
          <w:szCs w:val="24"/>
        </w:rPr>
        <w:t xml:space="preserve">Santa Terezinha do Progresso/SC, </w:t>
      </w:r>
      <w:fldSimple w:instr=" DOCVARIABLE &quot;DataExtensoProcesso&quot; \* MERGEFORMAT ">
        <w:r w:rsidR="003D3E05" w:rsidRPr="003D3E05">
          <w:rPr>
            <w:rFonts w:ascii="Arial" w:hAnsi="Arial" w:cs="Arial"/>
            <w:sz w:val="24"/>
            <w:szCs w:val="24"/>
          </w:rPr>
          <w:t>28 de Novembro de 2018</w:t>
        </w:r>
      </w:fldSimple>
      <w:r w:rsidRPr="003D3E05">
        <w:rPr>
          <w:rFonts w:ascii="Arial" w:hAnsi="Arial" w:cs="Arial"/>
          <w:sz w:val="24"/>
          <w:szCs w:val="24"/>
        </w:rPr>
        <w:t>.</w:t>
      </w: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Pr="000479B2" w:rsidRDefault="001360F9" w:rsidP="000479B2">
      <w:pPr>
        <w:overflowPunct w:val="0"/>
        <w:autoSpaceDE w:val="0"/>
        <w:autoSpaceDN w:val="0"/>
        <w:adjustRightInd w:val="0"/>
        <w:ind w:right="-289"/>
        <w:jc w:val="center"/>
        <w:textAlignment w:val="baseline"/>
        <w:rPr>
          <w:rFonts w:ascii="Arial" w:hAnsi="Arial" w:cs="Arial"/>
          <w:sz w:val="24"/>
          <w:szCs w:val="24"/>
        </w:rPr>
      </w:pPr>
      <w:r w:rsidRPr="000479B2">
        <w:rPr>
          <w:rFonts w:ascii="Arial" w:hAnsi="Arial" w:cs="Arial"/>
          <w:sz w:val="24"/>
          <w:szCs w:val="24"/>
        </w:rPr>
        <w:t>________________________________</w:t>
      </w:r>
    </w:p>
    <w:p w:rsidR="001360F9" w:rsidRPr="000479B2" w:rsidRDefault="00990D5B" w:rsidP="000479B2">
      <w:pPr>
        <w:jc w:val="center"/>
        <w:rPr>
          <w:rFonts w:ascii="Arial" w:hAnsi="Arial" w:cs="Arial"/>
          <w:b/>
          <w:sz w:val="24"/>
          <w:szCs w:val="24"/>
        </w:rPr>
      </w:pPr>
      <w:fldSimple w:instr=" DOCVARIABLE &quot;NomeTitular&quot; \* MERGEFORMAT ">
        <w:r w:rsidR="003D3E05" w:rsidRPr="003D3E05">
          <w:rPr>
            <w:rFonts w:ascii="Arial" w:hAnsi="Arial" w:cs="Arial"/>
            <w:b/>
            <w:sz w:val="24"/>
            <w:szCs w:val="24"/>
          </w:rPr>
          <w:t>DERLI</w:t>
        </w:r>
        <w:r w:rsidR="003D3E05">
          <w:rPr>
            <w:rFonts w:ascii="Arial" w:hAnsi="Arial" w:cs="Arial"/>
            <w:sz w:val="24"/>
            <w:szCs w:val="24"/>
          </w:rPr>
          <w:t xml:space="preserve"> FURTADO</w:t>
        </w:r>
      </w:fldSimple>
    </w:p>
    <w:p w:rsidR="001360F9" w:rsidRPr="000479B2" w:rsidRDefault="00990D5B" w:rsidP="000479B2">
      <w:pPr>
        <w:jc w:val="center"/>
        <w:rPr>
          <w:rFonts w:ascii="Arial" w:hAnsi="Arial" w:cs="Arial"/>
          <w:sz w:val="24"/>
          <w:szCs w:val="24"/>
        </w:rPr>
      </w:pPr>
      <w:fldSimple w:instr=" DOCVARIABLE &quot;CargoTitular&quot; \* MERGEFORMAT ">
        <w:r w:rsidR="003D3E05">
          <w:rPr>
            <w:rFonts w:ascii="Arial" w:hAnsi="Arial" w:cs="Arial"/>
            <w:sz w:val="24"/>
            <w:szCs w:val="24"/>
          </w:rPr>
          <w:t>PREFEITO MUNICIPAL</w:t>
        </w:r>
      </w:fldSimple>
    </w:p>
    <w:p w:rsidR="001360F9" w:rsidRPr="000479B2" w:rsidRDefault="001360F9" w:rsidP="000479B2">
      <w:pPr>
        <w:jc w:val="center"/>
        <w:rPr>
          <w:rFonts w:ascii="Arial" w:hAnsi="Arial" w:cs="Arial"/>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0479B2">
      <w:pPr>
        <w:spacing w:after="200" w:line="276" w:lineRule="auto"/>
        <w:jc w:val="center"/>
        <w:rPr>
          <w:rFonts w:ascii="Bookman Old Style" w:hAnsi="Bookman Old Style"/>
          <w:b/>
          <w:sz w:val="24"/>
          <w:szCs w:val="24"/>
        </w:rPr>
      </w:pPr>
      <w:r>
        <w:rPr>
          <w:rFonts w:ascii="Bookman Old Style" w:hAnsi="Bookman Old Style"/>
          <w:b/>
          <w:sz w:val="24"/>
          <w:szCs w:val="24"/>
        </w:rPr>
        <w:t>ANEXO I</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t>/2018</w:t>
        </w:r>
      </w:fldSimple>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r>
        <w:rPr>
          <w:rFonts w:ascii="Bookman Old Style" w:hAnsi="Bookman Old Style"/>
          <w:b/>
          <w:sz w:val="24"/>
          <w:szCs w:val="24"/>
        </w:rPr>
        <w:t>TERMO DE REFERÊNCIA</w:t>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 OBJETO:</w:t>
      </w:r>
    </w:p>
    <w:p w:rsidR="001360F9" w:rsidRDefault="001360F9" w:rsidP="001360F9">
      <w:pPr>
        <w:jc w:val="both"/>
        <w:rPr>
          <w:rFonts w:ascii="Bookman Old Style" w:hAnsi="Bookman Old Style"/>
          <w:b/>
          <w:sz w:val="24"/>
          <w:szCs w:val="24"/>
        </w:rPr>
      </w:pPr>
    </w:p>
    <w:p w:rsidR="001360F9" w:rsidRPr="006F32B4" w:rsidRDefault="00990D5B" w:rsidP="001360F9">
      <w:pPr>
        <w:pStyle w:val="PargrafodaLista"/>
        <w:numPr>
          <w:ilvl w:val="1"/>
          <w:numId w:val="12"/>
        </w:numPr>
        <w:rPr>
          <w:b/>
        </w:rPr>
      </w:pPr>
      <w:fldSimple w:instr=" DOCVARIABLE &quot;ObjetoLicitacao&quot; \* MERGEFORMAT ">
        <w:r w:rsidR="003D3E05">
          <w:rPr>
            <w:rFonts w:ascii="Bookman Old Style" w:hAnsi="Bookman Old Style" w:cs="MoolBoran"/>
            <w:b/>
            <w:bCs/>
          </w:rPr>
          <w:t>AQUISIÇÃO DE MÓVEIS PARA ATENDER DEMANDA DA SECRETARIA MUNICIPAL DE EDUCAÇÃO, CONFORME DESCRIÇÕES E QUANTIDADES ESPECIFICADAS NO TERMO DE REFERÊNCIA EM ANEXO AO EDITAL</w:t>
        </w:r>
      </w:fldSimple>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r>
        <w:rPr>
          <w:rFonts w:ascii="Bookman Old Style" w:hAnsi="Bookman Old Style" w:cs="MoolBoran"/>
          <w:b/>
          <w:bCs/>
          <w:sz w:val="24"/>
          <w:szCs w:val="24"/>
        </w:rPr>
        <w:t>1.2. TERMO DE REFERÊNCIA</w:t>
      </w:r>
    </w:p>
    <w:p w:rsidR="001360F9" w:rsidRDefault="001360F9" w:rsidP="001360F9">
      <w:pPr>
        <w:spacing w:line="276" w:lineRule="auto"/>
        <w:rPr>
          <w:rFonts w:ascii="Bookman Old Style" w:hAnsi="Bookman Old Style" w:cs="MoolBoran"/>
          <w:b/>
          <w:bCs/>
          <w:sz w:val="24"/>
          <w:szCs w:val="24"/>
        </w:rPr>
      </w:pPr>
    </w:p>
    <w:p w:rsidR="003D3E05" w:rsidRPr="003D3E05" w:rsidRDefault="001360F9" w:rsidP="003D3E05">
      <w:pPr>
        <w:spacing w:line="276" w:lineRule="auto"/>
        <w:jc w:val="center"/>
        <w:rPr>
          <w:rFonts w:ascii="Bookman Old Style" w:hAnsi="Bookman Old Style" w:cs="Arial"/>
          <w:bCs/>
          <w:sz w:val="24"/>
          <w:szCs w:val="24"/>
        </w:rPr>
      </w:pPr>
      <w:r w:rsidRPr="00332491">
        <w:rPr>
          <w:rFonts w:ascii="Bookman Old Style" w:hAnsi="Bookman Old Style" w:cs="Arial"/>
          <w:sz w:val="24"/>
          <w:szCs w:val="24"/>
        </w:rPr>
        <w:t xml:space="preserve">  </w:t>
      </w:r>
      <w:r w:rsidR="00990D5B" w:rsidRPr="00332491">
        <w:rPr>
          <w:rFonts w:ascii="Bookman Old Style" w:hAnsi="Bookman Old Style" w:cs="Arial"/>
          <w:sz w:val="24"/>
          <w:szCs w:val="24"/>
        </w:rPr>
        <w:fldChar w:fldCharType="begin"/>
      </w:r>
      <w:r w:rsidRPr="00332491">
        <w:rPr>
          <w:rFonts w:ascii="Bookman Old Style" w:hAnsi="Bookman Old Style" w:cs="Arial"/>
          <w:sz w:val="24"/>
          <w:szCs w:val="24"/>
        </w:rPr>
        <w:instrText xml:space="preserve"> INCLUDETEXT  C:\\Compras\\Textos\\Lista_Itens_Licitacao_ComPreçoTotal_Marca.doc   \* MERGEFORMAT </w:instrText>
      </w:r>
      <w:r w:rsidR="00990D5B" w:rsidRPr="00332491">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4"/>
        <w:gridCol w:w="680"/>
        <w:gridCol w:w="719"/>
        <w:gridCol w:w="3247"/>
        <w:gridCol w:w="1214"/>
        <w:gridCol w:w="1081"/>
      </w:tblGrid>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b/>
                <w:bCs/>
                <w:sz w:val="16"/>
                <w:szCs w:val="24"/>
              </w:rPr>
            </w:pPr>
            <w:r>
              <w:rPr>
                <w:rFonts w:ascii="Arial" w:hAnsi="Arial" w:cs="Arial"/>
                <w:b/>
                <w:bCs/>
                <w:sz w:val="16"/>
              </w:rPr>
              <w:t>Preço Total</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 xml:space="preserve">BALCÃO SECRETARIA MUNICIPAL DE EDUCAÇÃO, TODO EM MDF, MELAMÍNICO DE ALTA PRESSÃO (COR), MATERIAL QUE CONFERE DURABILIDADE E LONGEVIDADE AO PRODUTO. BALCÃO COM 5 PORTAS E TAMPO. ALTURA TOTAL DE 690MM, SENDO O CORPO DO BALCÃO DE 670MM MAIS O TAMPO DE 30MM. LARGURA DE 2000MM E PROFUNIDADE DE 500MM, PORTAS COM PUXADOR TIPO PERFIL ANONIZADO EM TODA SUA EXTENSÃO E DOBRADIÇAS COM CANECO 32 MM. DIVISÓRIAS INTERNA (PRATELEIRA) EM TODAS AS PORTAS.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1.176,00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1176,00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 xml:space="preserve">BALCÃO SECRETARIA MUNICIPAL DE EDUCAÇÃO, TODO EM MDF MELAMÍNICO DE ALTA PRESSÃO (CO) MATERIAL QUE CONFERE DURABILIDADE E LONGEVIDADE AO PRODUTO. BALCÃO COM 2 PORTAS E TAMPO. ALTURA TOTAL DE 720MM, SENDO O CORPO DO BALCÃO DE 670MM MAIS O TAMPO COM 30 CM. LARGURA DE 800MM E PROFUNIDADE DE 500MM. PORTAS COM PUXADOR TIPO PERFIL ANONIZADO EM TODA SUA EXTENSÃO E DOBRADIÇAS COM CANECO 32 MM. DIVISÓRIA INTERNA (PRATELEIRA) EM AMBAS AS PORTAS.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549,00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1098,00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ARMÁRIO PARA ARQUIVO SECRETARIA DA EDUCAÇÃO, TODO EM MDF MELAMÍNICO DE ALTA PRESSÃO, MATERIAL QUE CONFERE DURABILIDADE E LONGEVIDADE AO PRODUTO, SENDO O CORPO BRANCO E AS PORTAS DE COR AMADEIRADA CLARA. ALTURA DE 2700MM, LARGURA DE 4000MM, FORMANDO UM ARMÁRIO DE 8 PORTAS, DIVISÓRIAS INTERNAS REFORÇADAS QUE FORMAM NICHOS DE 1000MMX400MM (+-5CM), TAMANHO IDEAL PARA PASTAS DE ARQUIVO MORTO. PORTAS COM PUXADOR TIPO PERFIL ANONIZADO EM TODA EXTENSÃO.</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5.000,00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5000,00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MESA PARA ESCRITÓRIO COM FORMATO L: TODA EM MDF MELAMÍNICO DE ALTA PRESSÃO EM COR AMADEIRADA CLARA. PÉS E TAMPOS MACIÇOS AMBOS COM CHAPA 30MM E REFORÇO TRANSVERSAL INFERIOR. ALTURA DE 700MM, LARGURA DE 500MM, FORMANDO UMA MESA EM FORMA DE L DE 1800X1400MM. DUAS GAVETAS COM CHAVE NO LADO ESQUERDO E SUPORTES PARA TECLADO AMBOS CORREDIÇA TELESCÓPICA.</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1.300,00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1300,00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MESA PARA ESCRITÓRIO EM FORMATO T: TODA EM MDF MELAMÍNICO DE ALTA PRESSÃO EM COR AMDEIRADA CLARA. PÉS E TAMPOS MACIÇOS AMBOS COM CHAPA 30MM E REFORÇO TRANSVERSAL INFERIOR. A PARTE SUPERIOR DO T COM ALTURA DE 700MM, LARGURA DE 500MM E COMPRIMENTO DE 2400MM, OUTRA PARTE QUE SERIA O PÉ DO T, COM 700 MM DE LARGURA E COMPRIMENTO DE 1800MM, FORMANDO UMA MESA EM FORMA DE T. DUAS GAVETAS COM CHAVE NO LADO ESQUERDO E DUAS NO DIREITO, TAMBÉM SUPORTE PARA TECLADO AMBOS COM CORREDIÇA TELESCÓPICA.</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2000,00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MESA PARA COMPUTADOR: TODA EM MDF MELAMÍNICO DE ALTA PRESSÃO EM COR AMADEIRADA CLARA. PÉS E TAMPOS MACIÇOS AMBOS COM CHAPA 30MM E REFORÇO TRANSVERSAL INFERIOR. ALTURA DE 700 MM, LARGURA DE 500MM, FORMANDO UMA MESA EM FORMA DE L DE 1200MMX1200MM. TRÊS (3) GAVETAS COM CHAVE NO LADO ESQUERDO E SUPORTE PARA TECLADO NO LADO DIREITO, AMBOS COM CORREDIÇÃ TELESCÓPICA.</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12100,00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13,00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ARMÁRIOS PARA SALA DE AULA: TODA EM MDF MELMÍNICO DE ALTA PRESSÃO CHAPA DE 15MM. COM CAIXA BRANCA E PORTAS COR AMADEIRADA CLARA. ALTURA TOTAL DE 2100MM, LARGURA DE 1600MM, PROFUNDIDADE DE 500MM E RODAPÉ DE 100MM. COMPOSTO POR QUATRO PORTAS E PRATELEIRAS INTERNAS QUE FORMAM NICHOS DE 800MMX400MM. PUXADOR DE INOX, DOBRADIÇAS REFORÇADAS, (CANECO 32MM).</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1.600,00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20800,00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 xml:space="preserve">ARMÁRIO PARA COZINHA, TODA EM MDF MELAMÍNICO DE ALTA PRESSÃO CHAPA DE 15 MM. COM CAIXA BRANCA E PORTAS COR AMADEIRADA CLARA. ALTURA TOTAL DE 2200MM, LARGURA DE 2800MM, PROFUNDIDADE DE 500MM E RODAPÉ DE 100MM.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3.200,00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3200,00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ARMARIO PARA SALA DE PROFESSORES: TODA EM MDF MELAMÍNICO DE ALTA PRESSÃO CHAPA DE 15MM. COM CAIXA BRANCA E PORTAS COM AMADEIRADO CLARA. ALTURA TOTAL DE 2200MM, LARGURA DE 2800MM, PROFUNDIDADE DE 500MM E RODAPÉ DE 100MM. COMPOSTO POR 7 (SETE) PORTAS E PRATELEIRAS DISPOSTAS A 400MM UMA DAS OUTRAS EM TODA ALTURA DO MESMO, FORMANDO NICHOS.</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4.800,00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4800,00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MESA PARA SALA DOS PROFESSORES, TODA EM MDF MELAMÍNICA DE ALTA PRESSÃO EM COR AMADEIRADA CLARA. PÉS E TAMPOS MACIÇOS, AMBOS COM CHAPA DE 30MM E REFORÇO TRANSVERSAL INFERIOR. ALTURA DE 700MM. LARGURA DE 500MM, FORMANDO UMA MESA EM FORMA DE L DE 1600MMX870MM. DOIS SUPORTES PARA TECLADO NO LADO ESQUERDO (MAIOR), AMBOS COM CORREDIÇA TELESCÓPICA. NO LADO DIREITO MENOR, SE FAZ NECESSÁRIO UM RECORTE DE 45 GRAUS DE MODO A DESQUINAR O CANTO.</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950,00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950,00</w:t>
            </w:r>
          </w:p>
        </w:tc>
      </w:tr>
      <w:tr w:rsidR="003D3E05" w:rsidTr="003D3E05">
        <w:trPr>
          <w:divId w:val="1913545039"/>
          <w:jc w:val="center"/>
        </w:trPr>
        <w:tc>
          <w:tcPr>
            <w:tcW w:w="6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D3E05" w:rsidRDefault="003D3E0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both"/>
              <w:rPr>
                <w:rFonts w:eastAsiaTheme="minorEastAsia"/>
                <w:sz w:val="24"/>
                <w:szCs w:val="24"/>
              </w:rPr>
            </w:pPr>
            <w:r>
              <w:rPr>
                <w:rFonts w:ascii="Arial" w:hAnsi="Arial" w:cs="Arial"/>
                <w:sz w:val="16"/>
              </w:rPr>
              <w:t>CHAPA SIMPLES COM ACABAMENTO NOS QUATRO LADOS, TODA EM MDF MELAMÍNICO DE ALTA PRESSÃO EM COR AMADEIRADO BRANCA DE 1370X750MMX15MM</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 xml:space="preserve">950,00 </w:t>
            </w:r>
          </w:p>
        </w:tc>
        <w:tc>
          <w:tcPr>
            <w:tcW w:w="1440" w:type="dxa"/>
            <w:tcBorders>
              <w:top w:val="single" w:sz="4" w:space="0" w:color="auto"/>
              <w:left w:val="single" w:sz="4" w:space="0" w:color="auto"/>
              <w:bottom w:val="single" w:sz="4" w:space="0" w:color="auto"/>
              <w:right w:val="single" w:sz="4" w:space="0" w:color="auto"/>
            </w:tcBorders>
            <w:hideMark/>
          </w:tcPr>
          <w:p w:rsidR="003D3E05" w:rsidRDefault="003D3E05">
            <w:pPr>
              <w:jc w:val="right"/>
              <w:rPr>
                <w:rFonts w:ascii="Arial" w:hAnsi="Arial" w:cs="Arial"/>
                <w:sz w:val="15"/>
                <w:szCs w:val="15"/>
              </w:rPr>
            </w:pPr>
            <w:r>
              <w:rPr>
                <w:rFonts w:ascii="Arial" w:hAnsi="Arial" w:cs="Arial"/>
                <w:sz w:val="15"/>
                <w:szCs w:val="15"/>
              </w:rPr>
              <w:t>950,00</w:t>
            </w:r>
          </w:p>
        </w:tc>
      </w:tr>
      <w:tr w:rsidR="003D3E05" w:rsidTr="003D3E05">
        <w:trPr>
          <w:divId w:val="1913545039"/>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D3E05" w:rsidRDefault="003D3E05">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D3E05" w:rsidRDefault="003D3E05">
            <w:pPr>
              <w:spacing w:before="100" w:beforeAutospacing="1" w:after="100" w:afterAutospacing="1"/>
              <w:jc w:val="right"/>
              <w:rPr>
                <w:rFonts w:eastAsiaTheme="minorEastAsia"/>
                <w:sz w:val="24"/>
                <w:szCs w:val="24"/>
              </w:rPr>
            </w:pPr>
            <w:r>
              <w:rPr>
                <w:rFonts w:ascii="Arial" w:hAnsi="Arial" w:cs="Arial"/>
                <w:sz w:val="16"/>
              </w:rPr>
              <w:t xml:space="preserve">53.374,00 </w:t>
            </w:r>
          </w:p>
        </w:tc>
      </w:tr>
    </w:tbl>
    <w:p w:rsidR="003D3E05" w:rsidRDefault="003D3E05" w:rsidP="003D3E05">
      <w:pPr>
        <w:divId w:val="330639800"/>
      </w:pPr>
    </w:p>
    <w:p w:rsidR="001360F9" w:rsidRDefault="00990D5B" w:rsidP="00BD7C11">
      <w:pPr>
        <w:overflowPunct w:val="0"/>
        <w:autoSpaceDE w:val="0"/>
        <w:autoSpaceDN w:val="0"/>
        <w:adjustRightInd w:val="0"/>
        <w:jc w:val="both"/>
        <w:rPr>
          <w:b/>
        </w:rPr>
      </w:pPr>
      <w:r w:rsidRPr="00332491">
        <w:rPr>
          <w:rFonts w:ascii="Bookman Old Style" w:hAnsi="Bookman Old Style" w:cs="Arial"/>
          <w:sz w:val="24"/>
          <w:szCs w:val="24"/>
        </w:rPr>
        <w:fldChar w:fldCharType="end"/>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Pr="004B3548" w:rsidRDefault="001360F9" w:rsidP="001360F9">
      <w:pPr>
        <w:overflowPunct w:val="0"/>
        <w:autoSpaceDE w:val="0"/>
        <w:autoSpaceDN w:val="0"/>
        <w:adjustRightInd w:val="0"/>
        <w:jc w:val="both"/>
        <w:rPr>
          <w:rFonts w:ascii="Arial" w:hAnsi="Arial" w:cs="Arial"/>
          <w:bCs/>
          <w:color w:val="000000" w:themeColor="text1"/>
          <w:sz w:val="24"/>
          <w:szCs w:val="24"/>
        </w:rPr>
      </w:pPr>
      <w:r>
        <w:rPr>
          <w:rFonts w:ascii="Bookman Old Style" w:hAnsi="Bookman Old Style"/>
          <w:b/>
          <w:color w:val="000000" w:themeColor="text1"/>
          <w:sz w:val="24"/>
          <w:szCs w:val="24"/>
        </w:rPr>
        <w:t>2. JUSTIFICATIVA</w:t>
      </w:r>
      <w:r>
        <w:rPr>
          <w:rFonts w:ascii="Bookman Old Style" w:hAnsi="Bookman Old Style"/>
          <w:color w:val="000000" w:themeColor="text1"/>
          <w:sz w:val="24"/>
          <w:szCs w:val="24"/>
        </w:rPr>
        <w:t>:</w:t>
      </w:r>
      <w:r>
        <w:rPr>
          <w:rFonts w:ascii="Bookman Old Style" w:hAnsi="Bookman Old Style"/>
          <w:bCs/>
          <w:color w:val="FF0000"/>
          <w:sz w:val="24"/>
          <w:szCs w:val="24"/>
        </w:rPr>
        <w:t xml:space="preserve"> </w:t>
      </w:r>
      <w:r w:rsidR="004B3548" w:rsidRPr="004B3548">
        <w:rPr>
          <w:rFonts w:ascii="Arial" w:hAnsi="Arial" w:cs="Arial"/>
          <w:bCs/>
          <w:color w:val="000000" w:themeColor="text1"/>
          <w:sz w:val="24"/>
          <w:szCs w:val="24"/>
        </w:rPr>
        <w:t xml:space="preserve">As ações desenvolvidas pela Secretaria Municipal de Educação tem a finalidade de contribuir com o crescimento da educação em nosso município, visando contribuir com a melhoria da qualidade de ensino. </w:t>
      </w:r>
      <w:r w:rsidR="004B3548" w:rsidRPr="004B3548">
        <w:rPr>
          <w:rFonts w:ascii="Arial" w:hAnsi="Arial" w:cs="Arial"/>
          <w:sz w:val="24"/>
          <w:szCs w:val="24"/>
        </w:rPr>
        <w:t xml:space="preserve">A aquisição está vinculada ao atendimento das necessidades da sede da Secretaria Municipal de Educação, do Núcleo Escolar Santa Terezinha e do Núcleo Escolar Mundo Novo, visando à melhoria das condições de trabalho. Para tanto, a Administração preocupou-se em realizar um procedimento aquisitivo com a melhor relação custo-benefício mediante a estipulação de critérios de aferição da qualidade. Mediante levantamento, verificou-se que os mobiliários existentes não atendem as necessidades da </w:t>
      </w:r>
      <w:r w:rsidR="004B3548">
        <w:rPr>
          <w:rFonts w:ascii="Arial" w:hAnsi="Arial" w:cs="Arial"/>
          <w:sz w:val="24"/>
          <w:szCs w:val="24"/>
        </w:rPr>
        <w:t>Secretaria</w:t>
      </w:r>
      <w:r w:rsidR="004B3548" w:rsidRPr="004B3548">
        <w:rPr>
          <w:rFonts w:ascii="Arial" w:hAnsi="Arial" w:cs="Arial"/>
          <w:sz w:val="24"/>
          <w:szCs w:val="24"/>
        </w:rPr>
        <w:t xml:space="preserve">. Nesse sentido ainda, observou-se que os mesmos também não apresentam qualidade satisfatória, sendo móveis de baixo padrão que </w:t>
      </w:r>
      <w:r w:rsidR="004B3548">
        <w:rPr>
          <w:rFonts w:ascii="Arial" w:hAnsi="Arial" w:cs="Arial"/>
          <w:sz w:val="24"/>
          <w:szCs w:val="24"/>
        </w:rPr>
        <w:t>estão extremamente danificados</w:t>
      </w:r>
      <w:r w:rsidR="004B3548" w:rsidRPr="004B3548">
        <w:rPr>
          <w:rFonts w:ascii="Arial" w:hAnsi="Arial" w:cs="Arial"/>
          <w:sz w:val="24"/>
          <w:szCs w:val="24"/>
        </w:rPr>
        <w:t>. A aquisição de novos mobiliários que atendam aos requisitos de qualidade estipulados tem por objetivo assegurar a melhor utilização da verba pública e agregando preço e qualidade. Destacamos ainda que, conforme todo o procedimento aquisitivo foi realizado cotações de mercado junto a empresas do segmento. Justifica-se também devido a necessidade de reestruturação da</w:t>
      </w:r>
      <w:r w:rsidR="004B3548">
        <w:rPr>
          <w:rFonts w:ascii="Arial" w:hAnsi="Arial" w:cs="Arial"/>
          <w:sz w:val="24"/>
          <w:szCs w:val="24"/>
        </w:rPr>
        <w:t xml:space="preserve"> Secretaria Municipal de Educação</w:t>
      </w:r>
      <w:r w:rsidR="004B3548" w:rsidRPr="004B3548">
        <w:rPr>
          <w:rFonts w:ascii="Arial" w:hAnsi="Arial" w:cs="Arial"/>
          <w:sz w:val="24"/>
          <w:szCs w:val="24"/>
        </w:rPr>
        <w:t xml:space="preserve">. Considerando-se ainda que as </w:t>
      </w:r>
      <w:r w:rsidR="004B3548">
        <w:rPr>
          <w:rFonts w:ascii="Arial" w:hAnsi="Arial" w:cs="Arial"/>
          <w:sz w:val="24"/>
          <w:szCs w:val="24"/>
        </w:rPr>
        <w:t>escolas, bem como a Secretaria</w:t>
      </w:r>
      <w:r w:rsidR="004B3548" w:rsidRPr="004B3548">
        <w:rPr>
          <w:rFonts w:ascii="Arial" w:hAnsi="Arial" w:cs="Arial"/>
          <w:sz w:val="24"/>
          <w:szCs w:val="24"/>
        </w:rPr>
        <w:t xml:space="preserve"> ainda carece de estrutura mínimas para funcionamento, </w:t>
      </w:r>
      <w:r w:rsidR="004B3548" w:rsidRPr="004B3548">
        <w:rPr>
          <w:rFonts w:ascii="Arial" w:hAnsi="Arial" w:cs="Arial"/>
          <w:sz w:val="24"/>
          <w:szCs w:val="24"/>
        </w:rPr>
        <w:lastRenderedPageBreak/>
        <w:t>estando entre tais necessidades a aquisição de móveis para o desenvolvimentos da funções administrativas e operacio</w:t>
      </w:r>
      <w:r w:rsidR="004B3548">
        <w:rPr>
          <w:rFonts w:ascii="Arial" w:hAnsi="Arial" w:cs="Arial"/>
          <w:sz w:val="24"/>
          <w:szCs w:val="24"/>
        </w:rPr>
        <w:t xml:space="preserve">nal. </w:t>
      </w:r>
      <w:r w:rsidR="004B3548" w:rsidRPr="004B3548">
        <w:rPr>
          <w:rFonts w:ascii="Arial" w:hAnsi="Arial" w:cs="Arial"/>
          <w:sz w:val="24"/>
          <w:szCs w:val="24"/>
        </w:rPr>
        <w:t xml:space="preserve">A aquisição visa dotar as unidades solicitantes dos </w:t>
      </w:r>
      <w:r w:rsidR="004B3548">
        <w:rPr>
          <w:rFonts w:ascii="Arial" w:hAnsi="Arial" w:cs="Arial"/>
          <w:sz w:val="24"/>
          <w:szCs w:val="24"/>
        </w:rPr>
        <w:t>itens</w:t>
      </w:r>
      <w:r w:rsidR="004B3548" w:rsidRPr="004B3548">
        <w:rPr>
          <w:rFonts w:ascii="Arial" w:hAnsi="Arial" w:cs="Arial"/>
          <w:sz w:val="24"/>
          <w:szCs w:val="24"/>
        </w:rPr>
        <w:t xml:space="preserve"> os quais irão supri-las e aparelhá-las, proporcionando condições para melhor desenvolver as suas atividades favorecendo a resultados mais efetivos. E também em virtude de reposição de bens que encontram já com uma utilização bem antiga e desgastada, já não atendendo de forma ideal as neces</w:t>
      </w:r>
      <w:r w:rsidR="004B3548">
        <w:rPr>
          <w:rFonts w:ascii="Arial" w:hAnsi="Arial" w:cs="Arial"/>
          <w:sz w:val="24"/>
          <w:szCs w:val="24"/>
        </w:rPr>
        <w:t xml:space="preserve">sidades de uso das unidades. </w:t>
      </w:r>
      <w:r w:rsidR="004B3548" w:rsidRPr="004B3548">
        <w:rPr>
          <w:rFonts w:ascii="Arial" w:hAnsi="Arial" w:cs="Arial"/>
          <w:sz w:val="24"/>
          <w:szCs w:val="24"/>
        </w:rPr>
        <w:t xml:space="preserve"> As solicitações supracitadas seguem, em anexo, e são parte indissociáveis</w:t>
      </w:r>
      <w:r w:rsidR="004B3548">
        <w:rPr>
          <w:rFonts w:ascii="Arial" w:hAnsi="Arial" w:cs="Arial"/>
          <w:sz w:val="24"/>
          <w:szCs w:val="24"/>
        </w:rPr>
        <w:t xml:space="preserve"> desse termo de referência.</w:t>
      </w:r>
    </w:p>
    <w:p w:rsidR="001360F9" w:rsidRDefault="003D3E05" w:rsidP="003D3E05">
      <w:pPr>
        <w:tabs>
          <w:tab w:val="left" w:pos="6345"/>
        </w:tabs>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color w:val="000000" w:themeColor="text1"/>
          <w:sz w:val="24"/>
          <w:szCs w:val="24"/>
        </w:rPr>
        <w:tab/>
      </w:r>
    </w:p>
    <w:p w:rsidR="001360F9" w:rsidRDefault="001360F9" w:rsidP="001360F9">
      <w:pPr>
        <w:jc w:val="both"/>
        <w:rPr>
          <w:rFonts w:ascii="Bookman Old Style" w:hAnsi="Bookman Old Style"/>
          <w:b/>
          <w:sz w:val="24"/>
          <w:szCs w:val="24"/>
        </w:rPr>
      </w:pPr>
      <w:r>
        <w:rPr>
          <w:rFonts w:ascii="Bookman Old Style" w:hAnsi="Bookman Old Style"/>
          <w:b/>
          <w:sz w:val="24"/>
          <w:szCs w:val="24"/>
        </w:rPr>
        <w:t>3. DOS ITENS E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proposta de preços não poderá conter preços maiores do que os do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4. DOTAÇÃO ORÇAMENTÁRIA</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Cod. Red.: 51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Um. Orç: 04.01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Proj/Ativ: 2008</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Elemento Despesa: 4.4.90.00.00.00.00.00</w:t>
      </w:r>
    </w:p>
    <w:p w:rsidR="004B3548" w:rsidRP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Complemento do Elemento: 4.4.90.52.42.00.00.00</w:t>
      </w:r>
    </w:p>
    <w:p w:rsidR="001360F9" w:rsidRDefault="001360F9" w:rsidP="004B3548">
      <w:pPr>
        <w:jc w:val="both"/>
        <w:rPr>
          <w:rFonts w:ascii="Bookman Old Style" w:hAnsi="Bookman Old Style"/>
          <w:b/>
          <w:color w:val="FF0000"/>
          <w:sz w:val="24"/>
          <w:szCs w:val="24"/>
        </w:rPr>
      </w:pPr>
    </w:p>
    <w:p w:rsidR="001360F9" w:rsidRDefault="001360F9" w:rsidP="001360F9">
      <w:pPr>
        <w:pStyle w:val="Corpodetexto"/>
        <w:rPr>
          <w:rFonts w:ascii="Bookman Old Style" w:hAnsi="Bookman Old Style"/>
          <w:color w:val="FF0000"/>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5. CONDIÇÕES DE RECEBIMENTO DO OBJETO</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5.1. </w:t>
      </w:r>
      <w:r>
        <w:rPr>
          <w:rFonts w:ascii="Bookman Old Style" w:hAnsi="Bookman Old Style"/>
          <w:sz w:val="24"/>
          <w:szCs w:val="24"/>
        </w:rPr>
        <w:t xml:space="preserve">Trata-se da aceitação do objeto, recebimento provisório e definitivo;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5.2.  </w:t>
      </w:r>
      <w:r>
        <w:rPr>
          <w:rFonts w:ascii="Bookman Old Style" w:hAnsi="Bookman Old Style"/>
          <w:sz w:val="24"/>
          <w:szCs w:val="24"/>
        </w:rPr>
        <w:t>Recebimento provisório: se dará quando o responsável da contratante receber o objeto, o servidor do departamento/setor/secretaria fará a conferência e constará sua assinatura neste documento;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7. PRAZO DE ENTREGA E FORMA DE PAGAMENTO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prestado conforme solicitado no termo de referência deste Edital, no local indicado pelo Departamento solicitante.</w:t>
      </w:r>
    </w:p>
    <w:p w:rsidR="001360F9" w:rsidRDefault="001360F9" w:rsidP="001360F9">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8. LOCAL DA ENTREGA DOS SERVIÇOS</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8.1.</w:t>
      </w:r>
      <w:r>
        <w:rPr>
          <w:rFonts w:ascii="Bookman Old Style" w:hAnsi="Bookman Old Style"/>
          <w:color w:val="000000" w:themeColor="text1"/>
          <w:sz w:val="24"/>
          <w:szCs w:val="24"/>
        </w:rPr>
        <w:t xml:space="preserve"> Constará na autorização de fornecimento o local exato para entrega do objeto.</w:t>
      </w:r>
    </w:p>
    <w:p w:rsidR="004B3548" w:rsidRDefault="004B3548"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9. OBRIGAÇÕES DA CONTRATADA</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retentora obriga-se fornecer o objeto desta licitação, dentro das normas legais, agindo dentro da ética e probidade necessárias nas contratações públicas.</w:t>
      </w:r>
    </w:p>
    <w:p w:rsidR="004B3548" w:rsidRPr="004B3548" w:rsidRDefault="004B3548" w:rsidP="001360F9">
      <w:pPr>
        <w:jc w:val="both"/>
        <w:rPr>
          <w:rFonts w:ascii="Bookman Old Style" w:hAnsi="Bookman Old Style"/>
          <w:sz w:val="24"/>
          <w:szCs w:val="24"/>
        </w:rPr>
      </w:pPr>
      <w:r w:rsidRPr="004B3548">
        <w:rPr>
          <w:rFonts w:ascii="Bookman Old Style" w:hAnsi="Bookman Old Style"/>
          <w:b/>
          <w:sz w:val="24"/>
          <w:szCs w:val="24"/>
        </w:rPr>
        <w:t xml:space="preserve">9.2 </w:t>
      </w:r>
      <w:r>
        <w:rPr>
          <w:rFonts w:ascii="Bookman Old Style" w:hAnsi="Bookman Old Style"/>
          <w:sz w:val="24"/>
          <w:szCs w:val="24"/>
        </w:rPr>
        <w:t>Os móveis deverão ser entregues ainda no ano de 2018, sendo que os mesmos deverão ser instalados conforme determinação da Secretaria Municipal de Educação de Santa Terezinha do Progresso – SC.</w:t>
      </w:r>
    </w:p>
    <w:p w:rsidR="001360F9" w:rsidRDefault="004B3548"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9.3</w:t>
      </w:r>
      <w:r w:rsidR="001360F9">
        <w:rPr>
          <w:rFonts w:ascii="Bookman Old Style" w:hAnsi="Bookman Old Style"/>
          <w:b/>
          <w:sz w:val="24"/>
          <w:szCs w:val="24"/>
        </w:rPr>
        <w:t>.</w:t>
      </w:r>
      <w:r w:rsidR="001360F9">
        <w:rPr>
          <w:rFonts w:ascii="Bookman Old Style" w:hAnsi="Bookman Old Style"/>
          <w:sz w:val="24"/>
          <w:szCs w:val="24"/>
        </w:rPr>
        <w:t xml:space="preserve"> A retentora que não cumprir com suas obrigações estará sujeita as penalidades  do Edital.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10. OBRIGAÇÕES DO MUNICIPIO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do objeto entregue.</w:t>
      </w:r>
    </w:p>
    <w:p w:rsidR="001360F9" w:rsidRDefault="001360F9" w:rsidP="001360F9">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retentora  entregue o objeto no local indicado.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11. SANÇÕES ADMINISTRATIVAS</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12. FISCALIZAÇÃO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será feita pelo (a) servidor (a) designada pela Administração, o(a) Sr (a)  </w:t>
      </w:r>
      <w:r w:rsidR="000479B2">
        <w:rPr>
          <w:rFonts w:ascii="Bookman Old Style" w:hAnsi="Bookman Old Style"/>
          <w:sz w:val="24"/>
          <w:szCs w:val="24"/>
        </w:rPr>
        <w:t>Marcia Jacoby</w:t>
      </w:r>
      <w:r>
        <w:rPr>
          <w:rFonts w:ascii="Bookman Old Style" w:hAnsi="Bookman Old Style"/>
          <w:sz w:val="24"/>
          <w:szCs w:val="24"/>
        </w:rPr>
        <w:t>.</w:t>
      </w:r>
    </w:p>
    <w:p w:rsidR="001360F9" w:rsidRDefault="001360F9" w:rsidP="001360F9">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do edital e avençadas, especialmente no acompanhamento  da qualidade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retentora, e conseqüente penalização.</w:t>
      </w:r>
    </w:p>
    <w:p w:rsidR="001360F9" w:rsidRDefault="001360F9" w:rsidP="001360F9">
      <w:pPr>
        <w:jc w:val="both"/>
        <w:rPr>
          <w:rFonts w:ascii="Bookman Old Style" w:hAnsi="Bookman Old Style"/>
          <w:sz w:val="24"/>
          <w:szCs w:val="24"/>
        </w:rPr>
      </w:pPr>
    </w:p>
    <w:p w:rsidR="001360F9" w:rsidRPr="004B3548" w:rsidRDefault="001360F9" w:rsidP="001360F9">
      <w:pPr>
        <w:jc w:val="both"/>
        <w:rPr>
          <w:rFonts w:ascii="Arial" w:hAnsi="Arial" w:cs="Arial"/>
          <w:sz w:val="24"/>
          <w:szCs w:val="24"/>
        </w:rPr>
      </w:pPr>
    </w:p>
    <w:p w:rsidR="001360F9" w:rsidRPr="004B3548" w:rsidRDefault="001360F9" w:rsidP="001360F9">
      <w:pPr>
        <w:jc w:val="both"/>
        <w:rPr>
          <w:rFonts w:ascii="Arial" w:hAnsi="Arial" w:cs="Arial"/>
          <w:sz w:val="24"/>
          <w:szCs w:val="24"/>
        </w:rPr>
      </w:pPr>
      <w:r w:rsidRPr="004B3548">
        <w:rPr>
          <w:rFonts w:ascii="Arial" w:hAnsi="Arial" w:cs="Arial"/>
          <w:sz w:val="24"/>
          <w:szCs w:val="24"/>
        </w:rPr>
        <w:t xml:space="preserve">Santa Terezinha do Progresso/SC, </w:t>
      </w:r>
      <w:fldSimple w:instr=" DOCVARIABLE &quot;DataExtensoProcesso&quot; \* MERGEFORMAT ">
        <w:r w:rsidR="003D3E05">
          <w:rPr>
            <w:rFonts w:ascii="Arial" w:hAnsi="Arial" w:cs="Arial"/>
            <w:sz w:val="24"/>
            <w:szCs w:val="24"/>
          </w:rPr>
          <w:t>28 de Novembro de 2018</w:t>
        </w:r>
      </w:fldSimple>
      <w:r w:rsidRPr="004B3548">
        <w:rPr>
          <w:rFonts w:ascii="Arial" w:hAnsi="Arial" w:cs="Arial"/>
          <w:sz w:val="24"/>
          <w:szCs w:val="24"/>
        </w:rPr>
        <w:t>.</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Pr="000479B2" w:rsidRDefault="00990D5B" w:rsidP="000479B2">
      <w:pPr>
        <w:overflowPunct w:val="0"/>
        <w:autoSpaceDE w:val="0"/>
        <w:autoSpaceDN w:val="0"/>
        <w:adjustRightInd w:val="0"/>
        <w:ind w:right="-289"/>
        <w:jc w:val="center"/>
        <w:textAlignment w:val="baseline"/>
        <w:rPr>
          <w:rFonts w:ascii="Arial" w:hAnsi="Arial" w:cs="Arial"/>
          <w:sz w:val="24"/>
          <w:szCs w:val="24"/>
        </w:rPr>
      </w:pPr>
      <w:fldSimple w:instr=" DOCVARIABLE &quot;NomeTitular&quot; \* MERGEFORMAT ">
        <w:r w:rsidR="003D3E05" w:rsidRPr="003D3E05">
          <w:rPr>
            <w:rFonts w:ascii="Arial" w:hAnsi="Arial" w:cs="Arial"/>
            <w:b/>
            <w:sz w:val="24"/>
            <w:szCs w:val="24"/>
          </w:rPr>
          <w:t>DERLI</w:t>
        </w:r>
        <w:r w:rsidR="003D3E05">
          <w:rPr>
            <w:rFonts w:ascii="Arial" w:hAnsi="Arial" w:cs="Arial"/>
            <w:sz w:val="24"/>
            <w:szCs w:val="24"/>
          </w:rPr>
          <w:t xml:space="preserve"> FURTADO</w:t>
        </w:r>
      </w:fldSimple>
    </w:p>
    <w:p w:rsidR="001360F9" w:rsidRPr="000479B2" w:rsidRDefault="00990D5B" w:rsidP="000479B2">
      <w:pPr>
        <w:jc w:val="center"/>
        <w:rPr>
          <w:rFonts w:ascii="Arial" w:hAnsi="Arial" w:cs="Arial"/>
          <w:sz w:val="24"/>
          <w:szCs w:val="24"/>
        </w:rPr>
      </w:pPr>
      <w:fldSimple w:instr=" DOCVARIABLE &quot;CargoTitular&quot; \* MERGEFORMAT ">
        <w:r w:rsidR="003D3E05">
          <w:rPr>
            <w:rFonts w:ascii="Arial" w:hAnsi="Arial" w:cs="Arial"/>
            <w:sz w:val="24"/>
            <w:szCs w:val="24"/>
          </w:rPr>
          <w:t>PREFEITO MUNICIPAL</w:t>
        </w:r>
      </w:fldSimple>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p>
    <w:p w:rsidR="001360F9" w:rsidRDefault="001360F9" w:rsidP="004B3548">
      <w:pPr>
        <w:spacing w:after="200" w:line="276" w:lineRule="auto"/>
        <w:jc w:val="center"/>
        <w:rPr>
          <w:rFonts w:ascii="Bookman Old Style" w:hAnsi="Bookman Old Style"/>
          <w:b/>
          <w:sz w:val="24"/>
          <w:szCs w:val="24"/>
        </w:rPr>
      </w:pPr>
      <w:r>
        <w:rPr>
          <w:rFonts w:ascii="Bookman Old Style" w:hAnsi="Bookman Old Style"/>
          <w:b/>
          <w:sz w:val="24"/>
          <w:szCs w:val="24"/>
        </w:rPr>
        <w:t>ANEXO II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Pr="004B3548" w:rsidRDefault="001360F9" w:rsidP="001360F9">
      <w:pPr>
        <w:overflowPunct w:val="0"/>
        <w:autoSpaceDE w:val="0"/>
        <w:autoSpaceDN w:val="0"/>
        <w:adjustRightInd w:val="0"/>
        <w:jc w:val="center"/>
        <w:rPr>
          <w:rFonts w:ascii="Bookman Old Style" w:hAnsi="Bookman Old Style"/>
          <w:sz w:val="24"/>
          <w:szCs w:val="24"/>
        </w:rPr>
      </w:pPr>
      <w:r w:rsidRPr="004B3548">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r w:rsidRPr="004B3548">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p>
    <w:p w:rsidR="001360F9" w:rsidRPr="004B3548"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F9" w:rsidRDefault="001360F9" w:rsidP="001360F9">
      <w:pPr>
        <w:spacing w:after="200" w:line="276" w:lineRule="auto"/>
        <w:rPr>
          <w:rFonts w:ascii="Bookman Old Style" w:hAnsi="Bookman Old Style"/>
          <w:sz w:val="24"/>
          <w:szCs w:val="24"/>
        </w:rPr>
      </w:pPr>
      <w:r>
        <w:rPr>
          <w:rFonts w:ascii="Bookman Old Style" w:hAnsi="Bookman Old Style"/>
          <w:sz w:val="24"/>
          <w:szCs w:val="24"/>
        </w:rPr>
        <w:br w:type="page"/>
      </w:r>
    </w:p>
    <w:p w:rsidR="001360F9" w:rsidRPr="006F32B4" w:rsidRDefault="001360F9" w:rsidP="004B3548">
      <w:pPr>
        <w:spacing w:after="200" w:line="276" w:lineRule="auto"/>
        <w:jc w:val="center"/>
        <w:rPr>
          <w:rFonts w:ascii="Bookman Old Style" w:hAnsi="Bookman Old Style"/>
          <w:sz w:val="24"/>
          <w:szCs w:val="24"/>
        </w:rPr>
      </w:pPr>
      <w:r>
        <w:rPr>
          <w:rFonts w:ascii="Bookman Old Style" w:hAnsi="Bookman Old Style"/>
          <w:b/>
          <w:sz w:val="24"/>
          <w:szCs w:val="24"/>
        </w:rPr>
        <w:lastRenderedPageBreak/>
        <w:t>ANEXO III</w:t>
      </w:r>
    </w:p>
    <w:p w:rsidR="001360F9" w:rsidRDefault="001360F9" w:rsidP="001360F9">
      <w:pPr>
        <w:overflowPunct w:val="0"/>
        <w:autoSpaceDE w:val="0"/>
        <w:autoSpaceDN w:val="0"/>
        <w:adjustRightInd w:val="0"/>
        <w:jc w:val="center"/>
        <w:rPr>
          <w:rFonts w:ascii="Bookman Old Style" w:hAnsi="Bookman Old Style"/>
          <w:b/>
          <w:color w:val="FF0000"/>
          <w:sz w:val="24"/>
          <w:szCs w:val="24"/>
        </w:rPr>
      </w:pPr>
    </w:p>
    <w:p w:rsidR="001360F9" w:rsidRPr="004B3548" w:rsidRDefault="001360F9" w:rsidP="001360F9">
      <w:pPr>
        <w:overflowPunct w:val="0"/>
        <w:autoSpaceDE w:val="0"/>
        <w:autoSpaceDN w:val="0"/>
        <w:adjustRightInd w:val="0"/>
        <w:jc w:val="center"/>
        <w:rPr>
          <w:rFonts w:ascii="Bookman Old Style" w:hAnsi="Bookman Old Style"/>
          <w:sz w:val="24"/>
          <w:szCs w:val="24"/>
        </w:rPr>
      </w:pPr>
      <w:r w:rsidRPr="004B3548">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r w:rsidRPr="004B3548">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Pr="004B3548" w:rsidRDefault="001360F9" w:rsidP="001360F9">
      <w:pPr>
        <w:overflowPunct w:val="0"/>
        <w:autoSpaceDE w:val="0"/>
        <w:autoSpaceDN w:val="0"/>
        <w:adjustRightInd w:val="0"/>
        <w:jc w:val="center"/>
        <w:rPr>
          <w:rFonts w:ascii="Bookman Old Style" w:hAnsi="Bookman Old Style"/>
          <w:sz w:val="24"/>
          <w:szCs w:val="24"/>
        </w:rPr>
      </w:pPr>
      <w:r w:rsidRPr="004B3548">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r w:rsidRPr="004B3548">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p>
    <w:p w:rsidR="001360F9" w:rsidRDefault="001360F9" w:rsidP="001360F9">
      <w:pPr>
        <w:overflowPunct w:val="0"/>
        <w:autoSpaceDE w:val="0"/>
        <w:autoSpaceDN w:val="0"/>
        <w:adjustRightInd w:val="0"/>
        <w:jc w:val="center"/>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F9" w:rsidRDefault="001360F9" w:rsidP="001360F9">
      <w:pPr>
        <w:overflowPunct w:val="0"/>
        <w:autoSpaceDE w:val="0"/>
        <w:autoSpaceDN w:val="0"/>
        <w:adjustRightInd w:val="0"/>
        <w:jc w:val="both"/>
        <w:rPr>
          <w:rFonts w:ascii="Bookman Old Style" w:hAnsi="Bookman Old Style"/>
          <w:color w:val="FF0000"/>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 sim (  ) não.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Pr="004B3548" w:rsidRDefault="001360F9" w:rsidP="001360F9">
      <w:pPr>
        <w:overflowPunct w:val="0"/>
        <w:autoSpaceDE w:val="0"/>
        <w:autoSpaceDN w:val="0"/>
        <w:adjustRightInd w:val="0"/>
        <w:jc w:val="center"/>
        <w:rPr>
          <w:rFonts w:ascii="Bookman Old Style" w:hAnsi="Bookman Old Style"/>
          <w:sz w:val="24"/>
          <w:szCs w:val="24"/>
        </w:rPr>
      </w:pPr>
      <w:r w:rsidRPr="004B3548">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r w:rsidRPr="004B3548">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MINUTA DO CONTRATO Nº ___/____</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3D3E05" w:rsidRPr="003D3E05">
          <w:rPr>
            <w:rFonts w:ascii="Bookman Old Style" w:hAnsi="Bookman Old Style" w:cs="Arial"/>
            <w:b/>
            <w:sz w:val="24"/>
            <w:szCs w:val="24"/>
          </w:rPr>
          <w:t>PREFEITO</w:t>
        </w:r>
        <w:r w:rsidR="003D3E05">
          <w:t xml:space="preserve"> MUNICIPAL</w:t>
        </w:r>
      </w:fldSimple>
      <w:r>
        <w:rPr>
          <w:rFonts w:ascii="Bookman Old Style" w:hAnsi="Bookman Old Style" w:cs="Arial"/>
          <w:b/>
          <w:sz w:val="24"/>
          <w:szCs w:val="24"/>
        </w:rPr>
        <w:t xml:space="preserve"> </w:t>
      </w:r>
      <w:fldSimple w:instr=" DOCVARIABLE &quot;NomeTitular&quot; \* MERGEFORMAT ">
        <w:r w:rsidR="003D3E05" w:rsidRPr="003D3E05">
          <w:rPr>
            <w:rFonts w:ascii="Bookman Old Style" w:hAnsi="Bookman Old Style" w:cs="Arial"/>
            <w:b/>
            <w:sz w:val="24"/>
            <w:szCs w:val="24"/>
          </w:rPr>
          <w:t>DERLI</w:t>
        </w:r>
        <w:r w:rsidR="003D3E05">
          <w:t xml:space="preserve"> FURTADO</w:t>
        </w:r>
      </w:fldSimple>
      <w:r>
        <w:rPr>
          <w:rFonts w:ascii="Bookman Old Style" w:hAnsi="Bookman Old Style" w:cs="Arial"/>
          <w:sz w:val="24"/>
          <w:szCs w:val="24"/>
        </w:rPr>
        <w:t xml:space="preserve">, portador do CPF nº. </w:t>
      </w:r>
      <w:fldSimple w:instr=" DOCVARIABLE &quot;CPFTitular&quot; \* MERGEFORMAT ">
        <w:r w:rsidR="003D3E05" w:rsidRPr="003D3E05">
          <w:rPr>
            <w:rFonts w:ascii="Bookman Old Style" w:hAnsi="Bookman Old Style" w:cs="Arial"/>
            <w:b/>
            <w:sz w:val="24"/>
            <w:szCs w:val="24"/>
          </w:rPr>
          <w:t>219.982.219-20</w:t>
        </w:r>
      </w:fldSimple>
      <w:r>
        <w:rPr>
          <w:rFonts w:ascii="Bookman Old Style" w:hAnsi="Bookman Old Style" w:cs="Arial"/>
          <w:sz w:val="24"/>
          <w:szCs w:val="24"/>
        </w:rPr>
        <w:t>,</w:t>
      </w:r>
      <w:r>
        <w:rPr>
          <w:rFonts w:ascii="Bookman Old Style" w:hAnsi="Bookman Old Style"/>
          <w:sz w:val="24"/>
          <w:szCs w:val="24"/>
        </w:rPr>
        <w:t xml:space="preserve"> </w:t>
      </w:r>
      <w:r>
        <w:rPr>
          <w:rFonts w:ascii="Bookman Old Style" w:hAnsi="Bookman Old Style"/>
          <w:b/>
          <w:sz w:val="24"/>
          <w:szCs w:val="24"/>
        </w:rPr>
        <w:t xml:space="preserve">RG 311.170 </w:t>
      </w:r>
      <w:r>
        <w:rPr>
          <w:rFonts w:ascii="Bookman Old Style" w:hAnsi="Bookman Old Style"/>
          <w:sz w:val="24"/>
          <w:szCs w:val="24"/>
        </w:rPr>
        <w:t xml:space="preserve">residente e domiciliado na Av Tancredo Neves Nº511 doravante denominado </w:t>
      </w:r>
      <w:r>
        <w:rPr>
          <w:rFonts w:ascii="Bookman Old Style" w:hAnsi="Bookman Old Style"/>
          <w:b/>
          <w:sz w:val="24"/>
          <w:szCs w:val="24"/>
        </w:rPr>
        <w:t>MUNICIPIO</w:t>
      </w:r>
      <w:r>
        <w:rPr>
          <w:rFonts w:ascii="Bookman Old Style" w:hAnsi="Bookman Old Style"/>
          <w:sz w:val="24"/>
          <w:szCs w:val="24"/>
        </w:rPr>
        <w:t>,</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,portador do CPF _________________, RG ___________residente e domiciliado__________________,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o presente Contrato para aquisição do objeto da presente, pelas seguintes cláusulas e condições: Processo </w:t>
      </w:r>
      <w:r w:rsidRPr="004B3548">
        <w:rPr>
          <w:rFonts w:ascii="Bookman Old Style" w:hAnsi="Bookman Old Style"/>
          <w:sz w:val="24"/>
          <w:szCs w:val="24"/>
        </w:rPr>
        <w:t xml:space="preserve">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r w:rsidRPr="004B3548">
        <w:rPr>
          <w:rFonts w:ascii="Bookman Old Style" w:hAnsi="Bookman Old Style"/>
          <w:sz w:val="24"/>
          <w:szCs w:val="24"/>
        </w:rPr>
        <w:t xml:space="preserve">. 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r w:rsidRPr="004B3548">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0479B2" w:rsidRDefault="001360F9" w:rsidP="000479B2">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w:t>
      </w:r>
      <w:r w:rsidR="000479B2">
        <w:rPr>
          <w:rFonts w:ascii="Bookman Old Style" w:hAnsi="Bookman Old Style"/>
          <w:b/>
          <w:sz w:val="24"/>
          <w:szCs w:val="24"/>
        </w:rPr>
        <w:t xml:space="preserve">  </w:t>
      </w:r>
      <w:fldSimple w:instr=" DOCVARIABLE &quot;ObjetoLicitacao&quot; \* MERGEFORMAT ">
        <w:r w:rsidR="003D3E05">
          <w:rPr>
            <w:rFonts w:ascii="Bookman Old Style" w:hAnsi="Bookman Old Style"/>
            <w:b/>
            <w:bCs/>
            <w:sz w:val="24"/>
            <w:szCs w:val="24"/>
          </w:rPr>
          <w:t>AQUISIÇÃO DE MÓVEIS PARA ATENDER DEMANDA DA SECRETARIA MUNICIPAL DE EDUCAÇÃO, CONFORME DESCRIÇÕES E QUANTIDADES ESPECIFICADAS NO TERMO DE REFERÊNCIA EM ANEXO AO EDITAL</w:t>
        </w:r>
      </w:fldSimple>
    </w:p>
    <w:p w:rsidR="001360F9" w:rsidRDefault="001360F9" w:rsidP="001360F9">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1360F9" w:rsidTr="0098736E">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1360F9" w:rsidTr="0098736E">
        <w:trPr>
          <w:trHeight w:val="656"/>
        </w:trPr>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SEGUNDA – DA VIGÊNCIA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O presente contrato terá validade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 xml:space="preserve">3. </w:t>
      </w:r>
      <w:r>
        <w:rPr>
          <w:rFonts w:ascii="Bookman Old Style" w:hAnsi="Bookman Old Style"/>
          <w:sz w:val="24"/>
          <w:szCs w:val="24"/>
        </w:rPr>
        <w:t xml:space="preserve">Os preços, durante a vigência do Contrato,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MUNICÍPIO</w:t>
      </w:r>
      <w:r>
        <w:rPr>
          <w:rFonts w:ascii="Bookman Old Style" w:hAnsi="Bookman Old Style"/>
          <w:sz w:val="24"/>
          <w:szCs w:val="24"/>
        </w:rPr>
        <w:t xml:space="preserve"> pagará a CONTRATADA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MUNICÍPIO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Município obrigar-se-á:</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r w:rsidR="004B3548">
        <w:rPr>
          <w:rFonts w:ascii="Bookman Old Style" w:hAnsi="Bookman Old Style"/>
          <w:sz w:val="24"/>
          <w:szCs w:val="24"/>
        </w:rPr>
        <w:t>edilícias</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1360F9" w:rsidRDefault="001360F9" w:rsidP="001360F9">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objeto e observando </w:t>
      </w:r>
      <w:r>
        <w:rPr>
          <w:rFonts w:ascii="Bookman Old Style" w:hAnsi="Bookman Old Style"/>
          <w:bCs/>
          <w:sz w:val="24"/>
          <w:szCs w:val="24"/>
        </w:rPr>
        <w:t>a melhor qualidade e técnica, agindo com ética.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Este contrato poderá ser rescindindo  pela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1.1.1. </w:t>
      </w:r>
      <w:r>
        <w:rPr>
          <w:rFonts w:ascii="Bookman Old Style" w:hAnsi="Bookman Old Style"/>
          <w:sz w:val="24"/>
          <w:szCs w:val="24"/>
        </w:rPr>
        <w:t>Por decurso de prazo de vigência;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1.2.</w:t>
      </w:r>
      <w:r>
        <w:rPr>
          <w:rFonts w:ascii="Bookman Old Style" w:hAnsi="Bookman Old Style"/>
          <w:sz w:val="24"/>
          <w:szCs w:val="24"/>
        </w:rPr>
        <w:t xml:space="preserve"> O Proponente terá o seu contrato rescindindo, por intermédio de processo administrativo específico, assegurado o contraditório e ampla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deste contrato, caso não aceitas as razões do pedido.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fiscal de contrato ou deixar de entregar documentos, comprovantes ou certificados exigidos;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 sujeitá-lo  à multa de 20% (vinte por cento) sobre o seu valor total, contada a partir do primeiro dia útil após ter expirado o prazo que teria para assiná-lo.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sujeita-se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será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w:t>
      </w:r>
      <w:r w:rsidR="004B3548">
        <w:rPr>
          <w:rFonts w:ascii="Bookman Old Style" w:hAnsi="Bookman Old Style"/>
          <w:sz w:val="24"/>
          <w:szCs w:val="24"/>
        </w:rPr>
        <w:t>consequentemente</w:t>
      </w:r>
      <w:r>
        <w:rPr>
          <w:rFonts w:ascii="Bookman Old Style" w:hAnsi="Bookman Old Style"/>
          <w:sz w:val="24"/>
          <w:szCs w:val="24"/>
        </w:rPr>
        <w:t xml:space="preserv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Cod. Red.: 51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Um. Orç: 04.01</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Proj/Ativ: 2008</w:t>
      </w:r>
    </w:p>
    <w:p w:rsid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Elemento Despesa: 4.4.90.00.00.00.00.00</w:t>
      </w:r>
    </w:p>
    <w:p w:rsidR="004B3548" w:rsidRPr="004B3548" w:rsidRDefault="004B3548" w:rsidP="004B3548">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Complemento do Elemento: 4.4.90.52.42.00.00.00</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DO FORO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w:t>
      </w:r>
      <w:r>
        <w:rPr>
          <w:rFonts w:ascii="Bookman Old Style" w:hAnsi="Bookman Old Style"/>
          <w:sz w:val="24"/>
          <w:szCs w:val="24"/>
        </w:rPr>
        <w:lastRenderedPageBreak/>
        <w:t>expressa de qualquer outro, por mais privilegiado ou especial que possa ser.</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e o disposto no </w:t>
      </w:r>
      <w:r>
        <w:rPr>
          <w:rFonts w:ascii="Bookman Old Style" w:hAnsi="Bookman Old Style"/>
          <w:bCs/>
          <w:sz w:val="24"/>
          <w:szCs w:val="24"/>
        </w:rPr>
        <w:t xml:space="preserve">processo licitatório que originou este contrato.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sidR="004B3548">
        <w:rPr>
          <w:rFonts w:ascii="Bookman Old Style" w:hAnsi="Bookman Old Style"/>
          <w:sz w:val="24"/>
          <w:szCs w:val="24"/>
        </w:rPr>
        <w:t xml:space="preserve">”, fica designado </w:t>
      </w:r>
      <w:r>
        <w:rPr>
          <w:rFonts w:ascii="Bookman Old Style" w:hAnsi="Bookman Old Style"/>
          <w:sz w:val="24"/>
          <w:szCs w:val="24"/>
        </w:rPr>
        <w:t xml:space="preserve">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caberá acompanhamento da instauração  execução e conclusão dos processos administrativos de punição a CONTRATADA</w:t>
      </w:r>
      <w:r>
        <w:rPr>
          <w:rFonts w:ascii="Bookman Old Style" w:hAnsi="Bookman Old Style"/>
          <w:b/>
          <w:sz w:val="24"/>
          <w:szCs w:val="24"/>
        </w:rPr>
        <w:t xml:space="preserve"> </w:t>
      </w:r>
      <w:r>
        <w:rPr>
          <w:rFonts w:ascii="Bookman Old Style" w:hAnsi="Bookman Old Style"/>
          <w:sz w:val="24"/>
          <w:szCs w:val="24"/>
        </w:rPr>
        <w:t>que descumprir o disposto no edital, seus anexos e o avençado.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1360F9" w:rsidRDefault="001360F9" w:rsidP="001360F9">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1360F9" w:rsidTr="0098736E">
        <w:tc>
          <w:tcPr>
            <w:tcW w:w="4322" w:type="dxa"/>
            <w:tcBorders>
              <w:top w:val="single" w:sz="4" w:space="0" w:color="auto"/>
              <w:left w:val="nil"/>
              <w:bottom w:val="nil"/>
              <w:right w:val="single" w:sz="4" w:space="0" w:color="auto"/>
            </w:tcBorders>
            <w:hideMark/>
          </w:tcPr>
          <w:p w:rsidR="001360F9" w:rsidRDefault="001360F9" w:rsidP="0098736E">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t>MUNICÍPIO SANTA T. PROGRESSO</w:t>
            </w:r>
          </w:p>
          <w:p w:rsidR="001360F9" w:rsidRDefault="00990D5B" w:rsidP="0098736E">
            <w:pPr>
              <w:spacing w:line="276" w:lineRule="auto"/>
              <w:jc w:val="center"/>
              <w:rPr>
                <w:rFonts w:ascii="Bookman Old Style" w:hAnsi="Bookman Old Style" w:cs="Arial"/>
                <w:sz w:val="24"/>
                <w:szCs w:val="24"/>
                <w:lang w:eastAsia="en-US"/>
              </w:rPr>
            </w:pPr>
            <w:fldSimple w:instr=" DOCVARIABLE &quot;NomeTitular&quot; \* MERGEFORMAT ">
              <w:r w:rsidR="003D3E05" w:rsidRPr="003D3E05">
                <w:rPr>
                  <w:rFonts w:ascii="Bookman Old Style" w:hAnsi="Bookman Old Style" w:cs="Arial"/>
                  <w:sz w:val="24"/>
                  <w:szCs w:val="24"/>
                  <w:lang w:eastAsia="en-US"/>
                </w:rPr>
                <w:t>DERLI</w:t>
              </w:r>
              <w:r w:rsidR="003D3E05">
                <w:rPr>
                  <w:lang w:eastAsia="en-US"/>
                </w:rPr>
                <w:t xml:space="preserve"> FURTADO</w:t>
              </w:r>
            </w:fldSimple>
          </w:p>
          <w:p w:rsidR="001360F9" w:rsidRDefault="00990D5B" w:rsidP="0098736E">
            <w:pPr>
              <w:spacing w:line="276" w:lineRule="auto"/>
              <w:jc w:val="center"/>
              <w:rPr>
                <w:rFonts w:ascii="Bookman Old Style" w:hAnsi="Bookman Old Style" w:cs="Arial"/>
                <w:sz w:val="24"/>
                <w:szCs w:val="24"/>
                <w:lang w:eastAsia="en-US"/>
              </w:rPr>
            </w:pPr>
            <w:fldSimple w:instr=" DOCVARIABLE &quot;CargoTitular&quot; \* MERGEFORMAT ">
              <w:r w:rsidR="003D3E05" w:rsidRPr="003D3E05">
                <w:rPr>
                  <w:rFonts w:ascii="Bookman Old Style" w:hAnsi="Bookman Old Style" w:cs="Arial"/>
                  <w:b/>
                  <w:sz w:val="24"/>
                  <w:szCs w:val="24"/>
                  <w:lang w:eastAsia="en-US"/>
                </w:rPr>
                <w:t>PREFEITO</w:t>
              </w:r>
              <w:r w:rsidR="003D3E05">
                <w:rPr>
                  <w:lang w:eastAsia="en-US"/>
                </w:rPr>
                <w:t xml:space="preserve"> MUNICIPAL</w:t>
              </w:r>
            </w:fldSimple>
          </w:p>
        </w:tc>
        <w:tc>
          <w:tcPr>
            <w:tcW w:w="4323" w:type="dxa"/>
            <w:tcBorders>
              <w:top w:val="single" w:sz="4" w:space="0" w:color="auto"/>
              <w:left w:val="single" w:sz="4" w:space="0" w:color="auto"/>
              <w:bottom w:val="nil"/>
              <w:right w:val="nil"/>
            </w:tcBorders>
          </w:tcPr>
          <w:p w:rsidR="001360F9" w:rsidRDefault="001360F9" w:rsidP="0098736E">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NOME DA CONTRATADA</w:t>
            </w:r>
          </w:p>
          <w:p w:rsidR="001360F9" w:rsidRDefault="001360F9" w:rsidP="0098736E">
            <w:pPr>
              <w:spacing w:line="276" w:lineRule="auto"/>
              <w:jc w:val="center"/>
              <w:rPr>
                <w:rFonts w:ascii="Bookman Old Style" w:hAnsi="Bookman Old Style" w:cs="Arial"/>
                <w:bCs/>
                <w:sz w:val="24"/>
                <w:szCs w:val="24"/>
                <w:lang w:eastAsia="en-US"/>
              </w:rPr>
            </w:pPr>
          </w:p>
          <w:p w:rsidR="001360F9" w:rsidRDefault="001360F9" w:rsidP="0098736E">
            <w:pPr>
              <w:spacing w:line="276" w:lineRule="auto"/>
              <w:jc w:val="center"/>
              <w:rPr>
                <w:rFonts w:ascii="Bookman Old Style" w:hAnsi="Bookman Old Style" w:cs="Arial"/>
                <w:b/>
                <w:bCs/>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1360F9" w:rsidTr="0098736E">
        <w:tc>
          <w:tcPr>
            <w:tcW w:w="4490" w:type="dxa"/>
            <w:tcBorders>
              <w:top w:val="nil"/>
              <w:left w:val="nil"/>
              <w:bottom w:val="single" w:sz="4" w:space="0" w:color="auto"/>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1360F9" w:rsidRDefault="001360F9" w:rsidP="0098736E">
            <w:pPr>
              <w:spacing w:line="276" w:lineRule="auto"/>
              <w:rPr>
                <w:rFonts w:ascii="Bookman Old Style" w:hAnsi="Bookman Old Style" w:cs="Arial"/>
                <w:sz w:val="24"/>
                <w:szCs w:val="24"/>
                <w:lang w:eastAsia="en-US"/>
              </w:rPr>
            </w:pPr>
          </w:p>
        </w:tc>
      </w:tr>
      <w:tr w:rsidR="001360F9" w:rsidTr="0098736E">
        <w:tc>
          <w:tcPr>
            <w:tcW w:w="4490" w:type="dxa"/>
            <w:tcBorders>
              <w:top w:val="single" w:sz="4" w:space="0" w:color="auto"/>
              <w:left w:val="nil"/>
              <w:bottom w:val="nil"/>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1360F9" w:rsidRDefault="001360F9" w:rsidP="0098736E">
            <w:pPr>
              <w:spacing w:line="276" w:lineRule="auto"/>
              <w:rPr>
                <w:rFonts w:ascii="Bookman Old Style" w:hAnsi="Bookman Old Style" w:cs="Arial"/>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4B3548"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sidR="001360F9">
        <w:rPr>
          <w:rFonts w:ascii="Bookman Old Style" w:hAnsi="Bookman Old Style"/>
          <w:sz w:val="24"/>
          <w:szCs w:val="24"/>
        </w:rPr>
        <w:t xml:space="preserve">     ___________________________________</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Aprovado por esta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Assessoria jurídica</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4B3548">
      <w:pPr>
        <w:overflowPunct w:val="0"/>
        <w:autoSpaceDE w:val="0"/>
        <w:autoSpaceDN w:val="0"/>
        <w:adjustRightInd w:val="0"/>
        <w:rPr>
          <w:rFonts w:ascii="Bookman Old Style" w:hAnsi="Bookman Old Style"/>
          <w:b/>
          <w:sz w:val="24"/>
          <w:szCs w:val="24"/>
        </w:rPr>
      </w:pPr>
    </w:p>
    <w:p w:rsidR="001360F9" w:rsidRDefault="001360F9" w:rsidP="004B3548">
      <w:pPr>
        <w:overflowPunct w:val="0"/>
        <w:autoSpaceDE w:val="0"/>
        <w:autoSpaceDN w:val="0"/>
        <w:adjustRightInd w:val="0"/>
        <w:jc w:val="center"/>
        <w:rPr>
          <w:rFonts w:ascii="Bookman Old Style" w:hAnsi="Bookman Old Style"/>
          <w:b/>
          <w:sz w:val="24"/>
          <w:szCs w:val="24"/>
        </w:rPr>
      </w:pPr>
    </w:p>
    <w:p w:rsidR="001360F9" w:rsidRDefault="001360F9" w:rsidP="004B3548">
      <w:pPr>
        <w:spacing w:after="200" w:line="276" w:lineRule="auto"/>
        <w:jc w:val="center"/>
        <w:rPr>
          <w:rFonts w:ascii="Bookman Old Style" w:hAnsi="Bookman Old Style"/>
          <w:b/>
          <w:sz w:val="24"/>
          <w:szCs w:val="24"/>
        </w:rPr>
      </w:pPr>
      <w:r>
        <w:rPr>
          <w:rFonts w:ascii="Bookman Old Style" w:hAnsi="Bookman Old Style"/>
          <w:b/>
          <w:sz w:val="24"/>
          <w:szCs w:val="24"/>
        </w:rPr>
        <w:t>ANEXO VI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Pr="004B3548" w:rsidRDefault="001360F9" w:rsidP="001360F9">
      <w:pPr>
        <w:overflowPunct w:val="0"/>
        <w:autoSpaceDE w:val="0"/>
        <w:autoSpaceDN w:val="0"/>
        <w:adjustRightInd w:val="0"/>
        <w:jc w:val="center"/>
        <w:rPr>
          <w:rFonts w:ascii="Bookman Old Style" w:hAnsi="Bookman Old Style"/>
          <w:sz w:val="24"/>
          <w:szCs w:val="24"/>
        </w:rPr>
      </w:pPr>
      <w:r w:rsidRPr="004B3548">
        <w:rPr>
          <w:rFonts w:ascii="Bookman Old Style" w:hAnsi="Bookman Old Style"/>
          <w:sz w:val="24"/>
          <w:szCs w:val="24"/>
        </w:rPr>
        <w:t xml:space="preserve">Processo Licitatório nº </w:t>
      </w:r>
      <w:fldSimple w:instr=" DOCVARIABLE &quot;NumProcesso&quot; \* MERGEFORMAT ">
        <w:r w:rsidR="003D3E05" w:rsidRPr="003D3E05">
          <w:rPr>
            <w:rFonts w:ascii="Bookman Old Style" w:hAnsi="Bookman Old Style"/>
            <w:sz w:val="24"/>
            <w:szCs w:val="24"/>
          </w:rPr>
          <w:t>113</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r w:rsidRPr="004B3548">
        <w:rPr>
          <w:rFonts w:ascii="Bookman Old Style" w:hAnsi="Bookman Old Style"/>
          <w:sz w:val="24"/>
          <w:szCs w:val="24"/>
        </w:rPr>
        <w:t xml:space="preserve">Modalidade Pregão Presencial nº </w:t>
      </w:r>
      <w:fldSimple w:instr=" DOCVARIABLE &quot;NumLicitacao&quot; \* MERGEFORMAT ">
        <w:r w:rsidR="003D3E05" w:rsidRPr="003D3E05">
          <w:rPr>
            <w:rFonts w:ascii="Bookman Old Style" w:hAnsi="Bookman Old Style"/>
            <w:sz w:val="24"/>
            <w:szCs w:val="24"/>
          </w:rPr>
          <w:t>86</w:t>
        </w:r>
        <w:r w:rsidR="003D3E05">
          <w:rPr>
            <w:sz w:val="24"/>
            <w:szCs w:val="24"/>
          </w:rPr>
          <w:t>/2018</w:t>
        </w:r>
      </w:fldSimple>
    </w:p>
    <w:p w:rsidR="001360F9" w:rsidRPr="004B3548"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A4792C" w:rsidRDefault="001360F9" w:rsidP="001360F9"/>
    <w:p w:rsidR="004E0207" w:rsidRPr="001360F9" w:rsidRDefault="004E0207" w:rsidP="001360F9"/>
    <w:sectPr w:rsidR="004E0207" w:rsidRPr="001360F9" w:rsidSect="00826B4B">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1E" w:rsidRDefault="001C351E">
      <w:r>
        <w:separator/>
      </w:r>
    </w:p>
  </w:endnote>
  <w:endnote w:type="continuationSeparator" w:id="0">
    <w:p w:rsidR="001C351E" w:rsidRDefault="001C3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F" w:rsidRDefault="00990D5B">
    <w:pPr>
      <w:pStyle w:val="Rodap"/>
      <w:framePr w:wrap="around" w:vAnchor="text" w:hAnchor="margin" w:xAlign="center" w:y="1"/>
      <w:rPr>
        <w:rStyle w:val="Nmerodepgina"/>
      </w:rPr>
    </w:pPr>
    <w:r>
      <w:rPr>
        <w:rStyle w:val="Nmerodepgina"/>
      </w:rPr>
      <w:fldChar w:fldCharType="begin"/>
    </w:r>
    <w:r w:rsidR="00981829">
      <w:rPr>
        <w:rStyle w:val="Nmerodepgina"/>
      </w:rPr>
      <w:instrText xml:space="preserve">PAGE  </w:instrText>
    </w:r>
    <w:r>
      <w:rPr>
        <w:rStyle w:val="Nmerodepgina"/>
      </w:rPr>
      <w:fldChar w:fldCharType="end"/>
    </w:r>
  </w:p>
  <w:p w:rsidR="00C5163F" w:rsidRDefault="001C35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981829"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981829"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981829"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1C351E" w:rsidP="00245320">
          <w:pPr>
            <w:pStyle w:val="Rodap"/>
            <w:rPr>
              <w:rFonts w:ascii="Bookman Old Style" w:hAnsi="Bookman Old Style"/>
              <w:lang w:val="pt-BR"/>
            </w:rPr>
          </w:pPr>
        </w:p>
        <w:p w:rsidR="00245320" w:rsidRPr="0025202A" w:rsidRDefault="00981829" w:rsidP="00245320">
          <w:pPr>
            <w:pStyle w:val="Rodap"/>
            <w:jc w:val="right"/>
            <w:rPr>
              <w:rFonts w:ascii="Bookman Old Style" w:hAnsi="Bookman Old Style"/>
              <w:lang w:val="pt-BR"/>
            </w:rPr>
          </w:pPr>
          <w:r w:rsidRPr="0025202A">
            <w:rPr>
              <w:rFonts w:ascii="Bookman Old Style" w:hAnsi="Bookman Old Style"/>
              <w:lang w:val="pt-BR"/>
            </w:rPr>
            <w:t xml:space="preserve">Pg. </w:t>
          </w:r>
          <w:r w:rsidR="00990D5B"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00990D5B" w:rsidRPr="0025202A">
            <w:rPr>
              <w:rFonts w:ascii="Bookman Old Style" w:hAnsi="Bookman Old Style"/>
              <w:lang w:val="pt-BR"/>
            </w:rPr>
            <w:fldChar w:fldCharType="separate"/>
          </w:r>
          <w:r w:rsidR="00A76B96">
            <w:rPr>
              <w:rFonts w:ascii="Bookman Old Style" w:hAnsi="Bookman Old Style"/>
              <w:noProof/>
              <w:lang w:val="pt-BR"/>
            </w:rPr>
            <w:t>1</w:t>
          </w:r>
          <w:r w:rsidR="00990D5B" w:rsidRPr="0025202A">
            <w:rPr>
              <w:rFonts w:ascii="Bookman Old Style" w:hAnsi="Bookman Old Style"/>
              <w:lang w:val="pt-BR"/>
            </w:rPr>
            <w:fldChar w:fldCharType="end"/>
          </w:r>
        </w:p>
      </w:tc>
    </w:tr>
  </w:tbl>
  <w:p w:rsidR="00C5163F" w:rsidRPr="00245320" w:rsidRDefault="001C351E" w:rsidP="00245320">
    <w:pPr>
      <w:pStyle w:val="Rodap"/>
      <w:rPr>
        <w:sz w:val="14"/>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1E" w:rsidRDefault="001C351E">
      <w:r>
        <w:separator/>
      </w:r>
    </w:p>
  </w:footnote>
  <w:footnote w:type="continuationSeparator" w:id="0">
    <w:p w:rsidR="001C351E" w:rsidRDefault="001C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2270CD" w:rsidTr="00881D26">
      <w:tc>
        <w:tcPr>
          <w:tcW w:w="1668" w:type="dxa"/>
          <w:tcBorders>
            <w:bottom w:val="single" w:sz="4" w:space="0" w:color="auto"/>
          </w:tcBorders>
        </w:tcPr>
        <w:p w:rsidR="002270CD" w:rsidRDefault="0098182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981829"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981829"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1C35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5">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7">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9">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0"/>
  </w:num>
  <w:num w:numId="5">
    <w:abstractNumId w:val="10"/>
  </w:num>
  <w:num w:numId="6">
    <w:abstractNumId w:val="6"/>
  </w:num>
  <w:num w:numId="7">
    <w:abstractNumId w:val="8"/>
  </w:num>
  <w:num w:numId="8">
    <w:abstractNumId w:val="4"/>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3/12/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28 de Novembro de 2018"/>
    <w:docVar w:name="DataExtensoPublicacao" w:val="28 de Novembro de 2018"/>
    <w:docVar w:name="DataFinalRecEnvelope" w:val="13/12/2018"/>
    <w:docVar w:name="DataHomologacao" w:val="01/01/1900"/>
    <w:docVar w:name="DataInicioRecEnvelope" w:val="13/12/2018"/>
    <w:docVar w:name="DataPortaria" w:val="01/01/1900"/>
    <w:docVar w:name="DataProcesso" w:val="28/11/2018"/>
    <w:docVar w:name="DataPublicacao" w:val="28 de Novembro de 2018"/>
    <w:docVar w:name="DataVencimento" w:val="DataVencimento"/>
    <w:docVar w:name="DecretoNomeacao" w:val="0"/>
    <w:docVar w:name="Dotacoes" w:val="2.008.4490.00 - 136 - 51/2018   -   Manutenção das atividades da Secretaria de Educaçã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000_x0009_Und    _x0009_BALCÃO SECRETARIA MUNICIPAL DE EDUCAÇÃO, TODO EM MDF, MELAMÍNICO DE ALTA PRESSÃO (COR), MATERIAL QUE CONFERE DURABILIDADE E LONGEVIDADE AO PRODUTO. BALCÃO COM 5 PORTAS E TAMPO. ALTURA TOTAL DE 690MM, SENDO O CORPO DO BALCÃO DE 670MM MAIS O TAMPO DE 30MM. LARGURA DE 2000MM E PROFUNIDADE DE 500MM, PORTAS COM PUXADOR TIPO PERFIL ANONIZADO EM TODA SUA EXTENSÃO E DOBRADIÇAS COM CANECO 32 MM. DIVISÓRIAS INTERNA (PRATELEIRA) EM TODAS S PORTAS. _x000d_   2_x0009_        2,000_x0009_Und    _x0009_BALCÃO SECRETARIA MUNICIPAL DE EDUCAÇÃO, TODO EM MDF MELAMÍNICO DE ALTA PRESSÃO (CO) MATERIAL QUE CONFERE DURABILIDADE E LONGEVIDADE AO PRODUTO. BALCÃO COM 2 PORTAS E TAMPO. ALTURA TOTAL DE 720MM, SENDO O CORPO DO BALCÃO DE 670MM MAIS O TAMPO COM 30 CM. LARGURA DE 800MM E PROFUNIDADE DE 500MM. PORTAS COM PUXADOR TIPO PERFIL ANONIZADO EM TODA SUA EXTENSÃO E DOBRADIÇAS COM CANECO 32 MM. DIVISÓRIA INTERNA (PRATELEIRA) EM AMBAS AS PORTAS. _x000d_   3_x0009_        1,000_x0009_Und    _x0009_ARMÁRIO PARA ARQUIVO SECRETARIA DA EDUCAÇÃO, TODO EM MDF MELAMÍNICO DE ALTA PRESSÃO, MATERIAL QUE CONFERE DURABILIDADE E LONGEVIDADE AO PRODUTO, SENDO O CORPO BRANCO E AS PORTAS DE COR AMADEIRADA CLARA. ALTURA DE 2700MM, LARGURA DE 4000MM, FORMANDO UM ARMÁRIO DE 8 PORTAS, DIVISÓRIAS INTERNAS REFORÇADAS QUE FORMAM NICHOS DE 1000MMX400MM (+-5CM), TAMANHO IDEAL PARA PASTAS DE ARQUIVO MORTO. PORTAS COM PUXADOR TIPO PERFIL ANONIZADO EM TODA EXTENSÃO._x000d_   4_x0009_        1,000_x0009_Und    _x0009_MESA PARA ESCRITÓRIO COM FORMATO L: TODA EM MDF MELAMÍNICO DE ALTA PRESSÃO EM COR AMADEIRADA CLARA. PÉS E TAMPOS MACIÇOS AMBOS COM CHAPA 30MM E REFORÇO TRANSVERSAL INFERIOR. ALTURA DE 700MM, LARGURA DE 500MM, FORMANDO UMA MESA EM FORMA DE L DE 1800X1400MM. DUAS GAVETAS COM CHAVE NO LADO ESQUERDO E SUPORTES PARA TECLADO AMBOS CORREDIÇA TELESCÓPICA._x000d_   5_x0009_        1,000_x0009_Und    _x0009_MESA PARA ESCRITÓRIO EM FORMATO T: TODA EM MDF MELAMÍNICO DE ALTA PRESSÃO EM COR AMDEIRADA CLARA. PÉS E TAMPOS MACIÇOS AMBOS COM CHAPA 30MM E REFORÇO TRANSVERSAL INFERIOR. A PARTE SUPERIOR DO T COM ALTURA DE 700MM, LARGURA DE 500MM E COMPRIMENTO DE 2400MM, OUTRA PARTE QUE SERIA O PÉ DO T, COM 700 MM DE LARGURA E COMPRIMENTO DE 1800MM, FORMANDO UMA MESA EM FORMA DE T. DUAS GAVETAS COM CHAVE NO LADO ESQUERDO E DUAS NO DIREITO, TAMBÉM SUPORTE PARA TECLADO AMBOS COM CORREDIÇA TELESCÓPICA._x000d_   6_x0009_       11,000_x0009_Und    _x0009_MESA PARA COMPUTADOR: TODA EM MDF MELAMÍNICO DE ALTA PRESSÃO EM COR AMADEIRADA CLARA. PÉS E TAMPOS MACIÇOS AMBOS COM CHAPA 30MM E REFORÇO TRANSVERSAL INFERIOR. ALTURA DE 700 MM, LARGURA DE 500MM, FORMANDO UMA MESA EM FORMA DE L DE 1200MMX1200MM. TRÊS (3) GAVETAS COM CHAVE NO LADO ESQUERDO E SUPORTE PARA TECLADO NO LADO DIREITO, AMBOS COM CORREDIÇÃ TELESCÓPICA._x000d_   7_x0009_       13,000_x0009_Und    _x0009_ARMÁRIOS PARA SALA DE AULA: TODA EM MDF MELMÍNICO DE ALTA PRESSÃO  CHAPA DE 15MM. COM CAIXA BRANCA E PORTAS COR AMADEIRADA CLARA. ALTURA TOTAL DE 2100MM, LARGURA DE 1600MM, PROFUNDIDADE DE 500MM E RODAPÉ DE 100MM. COMPOSTO POR QUATRO PORTAS E PRATELEIRAS INTERNAS QUE FORMAM NICHOS DE 800MMX400MM. PUXADOR DE INOX, DOBRADIÇAS REFORÇADAS, (CANECO 32MM)._x000d_   8_x0009_        1,000_x0009_Und    _x0009_ARMÁRIO PARA COZINHA, TODA EM MDF MELAMÍNICO DE ALTA PRESSÃO CHAPA DE 15 MM. COM CAIXA BRANCA E PORTAS COR AMADEIRADA CLARA. ALTURA TOTAL DE 2200MM, LARGURA DE 2800MM, PROFUNDIDADE DE 500MM E RODAPÉ DE 100MM. _x000d_   9_x0009_        1,000_x0009_Und    _x0009_ARMARIO PARA SALA DE PROFESSORES: TODA EM MDF MELAMÍNICO DE ALTA PRESSÃO CHAPA DE 15MM. COM CAIXA BRANCA E PORTAS COM AMADEIRADO CLARA. ALTURA TOTAL DE 2200MM, LARGURA DE 2800MM, PROFUNDIDADE DE 500MM E RODAPÉ DE 100MM. COMPOSTO POR 7 (SETE) PORTAS E PRATELEIRAS DISPOSTAS A 400MM UMA DAS OUTRAS EM TODA ALTURA DO MESMO, FORMANDO NICHOS._x000d_  10_x0009_        1,000_x0009_Und    _x0009_MESA PARA SALA DOS PROFESSORES, TODA EM MDF MELAMÍNICA DE ALTA PRESSÃO EM COR AMADEIRADA CLARA. PÉS E TAMPOS MACIÇOS, AMBOS COM CHAPA DE 30MM E REFORÇO TRANSVERSAL INFERIOR. ALTURA DE 700MM. LARGURA DE 500MM, FORMANDO UMA MESA EM FORMA DE L DE 1600MMX870MM. DOIS SUPORTES PARA TECLADO NO LADO ESQUERDO (MAIOR), AMBOS COM CORREDIÇA TELESCÓPICA. NO LADO DIREITO MENOR, SE FAZ NECESSÁRIO UM RECORTE DE 45 GRAUS DE MODO A DESQUINAR O CANTO._x000d_  11_x0009_        1,000_x0009_Und    _x0009_CHAPA SIMPLES COM ACABAMENTO NOS QUATRO LADOS, TODA EM MDF MELAMÍNICO DE ALTA PRESSÃO EM COR AMADEIRADO BRANCA DE 1370X750MMX15MM"/>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6/2018"/>
    <w:docVar w:name="NumProcesso" w:val="113/2018"/>
    <w:docVar w:name="ObjetoContrato" w:val="ObjetoContrato"/>
    <w:docVar w:name="ObjetoLicitacao" w:val="AQUISIÇÃO DE MÓVEIS PARA ATENDER DEMANDA DA SECRETARIA MUNICIPAL DE EDUCAÇÃO, CONFORME DESCRIÇÕES E QUANTIDADES ESPECIFICADAS NO TERMO DE REFERÊNCIA EM ANEXO AO EDIT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479B2"/>
    <w:rsid w:val="000F4915"/>
    <w:rsid w:val="001360F9"/>
    <w:rsid w:val="001C351E"/>
    <w:rsid w:val="00287FF9"/>
    <w:rsid w:val="0032231E"/>
    <w:rsid w:val="00337BFD"/>
    <w:rsid w:val="003D3E05"/>
    <w:rsid w:val="003F3817"/>
    <w:rsid w:val="0042199C"/>
    <w:rsid w:val="00422217"/>
    <w:rsid w:val="00471EB7"/>
    <w:rsid w:val="0047269F"/>
    <w:rsid w:val="004B3548"/>
    <w:rsid w:val="004C041A"/>
    <w:rsid w:val="004E0207"/>
    <w:rsid w:val="005375F3"/>
    <w:rsid w:val="0070640A"/>
    <w:rsid w:val="00804477"/>
    <w:rsid w:val="00830FFB"/>
    <w:rsid w:val="008B4EE2"/>
    <w:rsid w:val="008D3A67"/>
    <w:rsid w:val="00981829"/>
    <w:rsid w:val="00987041"/>
    <w:rsid w:val="00990D5B"/>
    <w:rsid w:val="009B68FD"/>
    <w:rsid w:val="00A03714"/>
    <w:rsid w:val="00A76B96"/>
    <w:rsid w:val="00BD7C11"/>
    <w:rsid w:val="00D728FC"/>
    <w:rsid w:val="00EA6429"/>
    <w:rsid w:val="00ED2D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rPr>
  </w:style>
  <w:style w:type="paragraph" w:styleId="Ttulo8">
    <w:name w:val="heading 8"/>
    <w:basedOn w:val="Normal"/>
    <w:next w:val="Normal"/>
    <w:link w:val="Ttulo8Char"/>
    <w:uiPriority w:val="9"/>
    <w:qFormat/>
    <w:rsid w:val="008D3A67"/>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r="http://schemas.openxmlformats.org/officeDocument/2006/relationships" xmlns:w="http://schemas.openxmlformats.org/wordprocessingml/2006/main">
  <w:divs>
    <w:div w:id="251548934">
      <w:bodyDiv w:val="1"/>
      <w:marLeft w:val="0"/>
      <w:marRight w:val="0"/>
      <w:marTop w:val="0"/>
      <w:marBottom w:val="0"/>
      <w:divBdr>
        <w:top w:val="none" w:sz="0" w:space="0" w:color="auto"/>
        <w:left w:val="none" w:sz="0" w:space="0" w:color="auto"/>
        <w:bottom w:val="none" w:sz="0" w:space="0" w:color="auto"/>
        <w:right w:val="none" w:sz="0" w:space="0" w:color="auto"/>
      </w:divBdr>
      <w:divsChild>
        <w:div w:id="132530791">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06269528">
      <w:bodyDiv w:val="1"/>
      <w:marLeft w:val="0"/>
      <w:marRight w:val="0"/>
      <w:marTop w:val="0"/>
      <w:marBottom w:val="0"/>
      <w:divBdr>
        <w:top w:val="none" w:sz="0" w:space="0" w:color="auto"/>
        <w:left w:val="none" w:sz="0" w:space="0" w:color="auto"/>
        <w:bottom w:val="none" w:sz="0" w:space="0" w:color="auto"/>
        <w:right w:val="none" w:sz="0" w:space="0" w:color="auto"/>
      </w:divBdr>
      <w:divsChild>
        <w:div w:id="1083991611">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58497287">
      <w:bodyDiv w:val="1"/>
      <w:marLeft w:val="0"/>
      <w:marRight w:val="0"/>
      <w:marTop w:val="0"/>
      <w:marBottom w:val="0"/>
      <w:divBdr>
        <w:top w:val="none" w:sz="0" w:space="0" w:color="auto"/>
        <w:left w:val="none" w:sz="0" w:space="0" w:color="auto"/>
        <w:bottom w:val="none" w:sz="0" w:space="0" w:color="auto"/>
        <w:right w:val="none" w:sz="0" w:space="0" w:color="auto"/>
      </w:divBdr>
      <w:divsChild>
        <w:div w:id="330639800">
          <w:marLeft w:val="0"/>
          <w:marRight w:val="0"/>
          <w:marTop w:val="0"/>
          <w:marBottom w:val="0"/>
          <w:divBdr>
            <w:top w:val="none" w:sz="0" w:space="0" w:color="auto"/>
            <w:left w:val="none" w:sz="0" w:space="0" w:color="auto"/>
            <w:bottom w:val="none" w:sz="0" w:space="0" w:color="auto"/>
            <w:right w:val="none" w:sz="0" w:space="0" w:color="auto"/>
          </w:divBdr>
        </w:div>
      </w:divsChild>
    </w:div>
    <w:div w:id="479031841">
      <w:bodyDiv w:val="1"/>
      <w:marLeft w:val="0"/>
      <w:marRight w:val="0"/>
      <w:marTop w:val="0"/>
      <w:marBottom w:val="0"/>
      <w:divBdr>
        <w:top w:val="none" w:sz="0" w:space="0" w:color="auto"/>
        <w:left w:val="none" w:sz="0" w:space="0" w:color="auto"/>
        <w:bottom w:val="none" w:sz="0" w:space="0" w:color="auto"/>
        <w:right w:val="none" w:sz="0" w:space="0" w:color="auto"/>
      </w:divBdr>
      <w:divsChild>
        <w:div w:id="2131820965">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573391177">
      <w:bodyDiv w:val="1"/>
      <w:marLeft w:val="0"/>
      <w:marRight w:val="0"/>
      <w:marTop w:val="0"/>
      <w:marBottom w:val="0"/>
      <w:divBdr>
        <w:top w:val="none" w:sz="0" w:space="0" w:color="auto"/>
        <w:left w:val="none" w:sz="0" w:space="0" w:color="auto"/>
        <w:bottom w:val="none" w:sz="0" w:space="0" w:color="auto"/>
        <w:right w:val="none" w:sz="0" w:space="0" w:color="auto"/>
      </w:divBdr>
      <w:divsChild>
        <w:div w:id="1315599419">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814301595">
      <w:bodyDiv w:val="1"/>
      <w:marLeft w:val="0"/>
      <w:marRight w:val="0"/>
      <w:marTop w:val="0"/>
      <w:marBottom w:val="0"/>
      <w:divBdr>
        <w:top w:val="none" w:sz="0" w:space="0" w:color="auto"/>
        <w:left w:val="none" w:sz="0" w:space="0" w:color="auto"/>
        <w:bottom w:val="none" w:sz="0" w:space="0" w:color="auto"/>
        <w:right w:val="none" w:sz="0" w:space="0" w:color="auto"/>
      </w:divBdr>
      <w:divsChild>
        <w:div w:id="1240363748">
          <w:marLeft w:val="0"/>
          <w:marRight w:val="0"/>
          <w:marTop w:val="0"/>
          <w:marBottom w:val="0"/>
          <w:divBdr>
            <w:top w:val="none" w:sz="0" w:space="0" w:color="auto"/>
            <w:left w:val="none" w:sz="0" w:space="0" w:color="auto"/>
            <w:bottom w:val="none" w:sz="0" w:space="0" w:color="auto"/>
            <w:right w:val="none" w:sz="0" w:space="0" w:color="auto"/>
          </w:divBdr>
        </w:div>
      </w:divsChild>
    </w:div>
    <w:div w:id="856310697">
      <w:bodyDiv w:val="1"/>
      <w:marLeft w:val="0"/>
      <w:marRight w:val="0"/>
      <w:marTop w:val="0"/>
      <w:marBottom w:val="0"/>
      <w:divBdr>
        <w:top w:val="none" w:sz="0" w:space="0" w:color="auto"/>
        <w:left w:val="none" w:sz="0" w:space="0" w:color="auto"/>
        <w:bottom w:val="none" w:sz="0" w:space="0" w:color="auto"/>
        <w:right w:val="none" w:sz="0" w:space="0" w:color="auto"/>
      </w:divBdr>
      <w:divsChild>
        <w:div w:id="79569176">
          <w:marLeft w:val="0"/>
          <w:marRight w:val="0"/>
          <w:marTop w:val="0"/>
          <w:marBottom w:val="0"/>
          <w:divBdr>
            <w:top w:val="none" w:sz="0" w:space="0" w:color="auto"/>
            <w:left w:val="none" w:sz="0" w:space="0" w:color="auto"/>
            <w:bottom w:val="none" w:sz="0" w:space="0" w:color="auto"/>
            <w:right w:val="none" w:sz="0" w:space="0" w:color="auto"/>
          </w:divBdr>
        </w:div>
      </w:divsChild>
    </w:div>
    <w:div w:id="857886587">
      <w:bodyDiv w:val="1"/>
      <w:marLeft w:val="0"/>
      <w:marRight w:val="0"/>
      <w:marTop w:val="0"/>
      <w:marBottom w:val="0"/>
      <w:divBdr>
        <w:top w:val="none" w:sz="0" w:space="0" w:color="auto"/>
        <w:left w:val="none" w:sz="0" w:space="0" w:color="auto"/>
        <w:bottom w:val="none" w:sz="0" w:space="0" w:color="auto"/>
        <w:right w:val="none" w:sz="0" w:space="0" w:color="auto"/>
      </w:divBdr>
      <w:divsChild>
        <w:div w:id="138890503">
          <w:marLeft w:val="0"/>
          <w:marRight w:val="0"/>
          <w:marTop w:val="0"/>
          <w:marBottom w:val="0"/>
          <w:divBdr>
            <w:top w:val="none" w:sz="0" w:space="0" w:color="auto"/>
            <w:left w:val="none" w:sz="0" w:space="0" w:color="auto"/>
            <w:bottom w:val="none" w:sz="0" w:space="0" w:color="auto"/>
            <w:right w:val="none" w:sz="0" w:space="0" w:color="auto"/>
          </w:divBdr>
        </w:div>
      </w:divsChild>
    </w:div>
    <w:div w:id="879322550">
      <w:bodyDiv w:val="1"/>
      <w:marLeft w:val="0"/>
      <w:marRight w:val="0"/>
      <w:marTop w:val="0"/>
      <w:marBottom w:val="0"/>
      <w:divBdr>
        <w:top w:val="none" w:sz="0" w:space="0" w:color="auto"/>
        <w:left w:val="none" w:sz="0" w:space="0" w:color="auto"/>
        <w:bottom w:val="none" w:sz="0" w:space="0" w:color="auto"/>
        <w:right w:val="none" w:sz="0" w:space="0" w:color="auto"/>
      </w:divBdr>
      <w:divsChild>
        <w:div w:id="1033962321">
          <w:marLeft w:val="0"/>
          <w:marRight w:val="0"/>
          <w:marTop w:val="0"/>
          <w:marBottom w:val="0"/>
          <w:divBdr>
            <w:top w:val="none" w:sz="0" w:space="0" w:color="auto"/>
            <w:left w:val="none" w:sz="0" w:space="0" w:color="auto"/>
            <w:bottom w:val="none" w:sz="0" w:space="0" w:color="auto"/>
            <w:right w:val="none" w:sz="0" w:space="0" w:color="auto"/>
          </w:divBdr>
        </w:div>
      </w:divsChild>
    </w:div>
    <w:div w:id="937104543">
      <w:bodyDiv w:val="1"/>
      <w:marLeft w:val="0"/>
      <w:marRight w:val="0"/>
      <w:marTop w:val="0"/>
      <w:marBottom w:val="0"/>
      <w:divBdr>
        <w:top w:val="none" w:sz="0" w:space="0" w:color="auto"/>
        <w:left w:val="none" w:sz="0" w:space="0" w:color="auto"/>
        <w:bottom w:val="none" w:sz="0" w:space="0" w:color="auto"/>
        <w:right w:val="none" w:sz="0" w:space="0" w:color="auto"/>
      </w:divBdr>
      <w:divsChild>
        <w:div w:id="605622645">
          <w:marLeft w:val="0"/>
          <w:marRight w:val="0"/>
          <w:marTop w:val="0"/>
          <w:marBottom w:val="0"/>
          <w:divBdr>
            <w:top w:val="none" w:sz="0" w:space="0" w:color="auto"/>
            <w:left w:val="none" w:sz="0" w:space="0" w:color="auto"/>
            <w:bottom w:val="none" w:sz="0" w:space="0" w:color="auto"/>
            <w:right w:val="none" w:sz="0" w:space="0" w:color="auto"/>
          </w:divBdr>
        </w:div>
      </w:divsChild>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1011683137">
      <w:bodyDiv w:val="1"/>
      <w:marLeft w:val="0"/>
      <w:marRight w:val="0"/>
      <w:marTop w:val="0"/>
      <w:marBottom w:val="0"/>
      <w:divBdr>
        <w:top w:val="none" w:sz="0" w:space="0" w:color="auto"/>
        <w:left w:val="none" w:sz="0" w:space="0" w:color="auto"/>
        <w:bottom w:val="none" w:sz="0" w:space="0" w:color="auto"/>
        <w:right w:val="none" w:sz="0" w:space="0" w:color="auto"/>
      </w:divBdr>
      <w:divsChild>
        <w:div w:id="1913545039">
          <w:marLeft w:val="0"/>
          <w:marRight w:val="0"/>
          <w:marTop w:val="0"/>
          <w:marBottom w:val="0"/>
          <w:divBdr>
            <w:top w:val="none" w:sz="0" w:space="0" w:color="auto"/>
            <w:left w:val="none" w:sz="0" w:space="0" w:color="auto"/>
            <w:bottom w:val="none" w:sz="0" w:space="0" w:color="auto"/>
            <w:right w:val="none" w:sz="0" w:space="0" w:color="auto"/>
          </w:divBdr>
        </w:div>
      </w:divsChild>
    </w:div>
    <w:div w:id="1038817569">
      <w:bodyDiv w:val="1"/>
      <w:marLeft w:val="0"/>
      <w:marRight w:val="0"/>
      <w:marTop w:val="0"/>
      <w:marBottom w:val="0"/>
      <w:divBdr>
        <w:top w:val="none" w:sz="0" w:space="0" w:color="auto"/>
        <w:left w:val="none" w:sz="0" w:space="0" w:color="auto"/>
        <w:bottom w:val="none" w:sz="0" w:space="0" w:color="auto"/>
        <w:right w:val="none" w:sz="0" w:space="0" w:color="auto"/>
      </w:divBdr>
      <w:divsChild>
        <w:div w:id="2025860227">
          <w:marLeft w:val="0"/>
          <w:marRight w:val="0"/>
          <w:marTop w:val="0"/>
          <w:marBottom w:val="0"/>
          <w:divBdr>
            <w:top w:val="none" w:sz="0" w:space="0" w:color="auto"/>
            <w:left w:val="none" w:sz="0" w:space="0" w:color="auto"/>
            <w:bottom w:val="none" w:sz="0" w:space="0" w:color="auto"/>
            <w:right w:val="none" w:sz="0" w:space="0" w:color="auto"/>
          </w:divBdr>
        </w:div>
      </w:divsChild>
    </w:div>
    <w:div w:id="1047724810">
      <w:bodyDiv w:val="1"/>
      <w:marLeft w:val="0"/>
      <w:marRight w:val="0"/>
      <w:marTop w:val="0"/>
      <w:marBottom w:val="0"/>
      <w:divBdr>
        <w:top w:val="none" w:sz="0" w:space="0" w:color="auto"/>
        <w:left w:val="none" w:sz="0" w:space="0" w:color="auto"/>
        <w:bottom w:val="none" w:sz="0" w:space="0" w:color="auto"/>
        <w:right w:val="none" w:sz="0" w:space="0" w:color="auto"/>
      </w:divBdr>
      <w:divsChild>
        <w:div w:id="134568421">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140197787">
      <w:bodyDiv w:val="1"/>
      <w:marLeft w:val="0"/>
      <w:marRight w:val="0"/>
      <w:marTop w:val="0"/>
      <w:marBottom w:val="0"/>
      <w:divBdr>
        <w:top w:val="none" w:sz="0" w:space="0" w:color="auto"/>
        <w:left w:val="none" w:sz="0" w:space="0" w:color="auto"/>
        <w:bottom w:val="none" w:sz="0" w:space="0" w:color="auto"/>
        <w:right w:val="none" w:sz="0" w:space="0" w:color="auto"/>
      </w:divBdr>
      <w:divsChild>
        <w:div w:id="382828478">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201017764">
      <w:bodyDiv w:val="1"/>
      <w:marLeft w:val="0"/>
      <w:marRight w:val="0"/>
      <w:marTop w:val="0"/>
      <w:marBottom w:val="0"/>
      <w:divBdr>
        <w:top w:val="none" w:sz="0" w:space="0" w:color="auto"/>
        <w:left w:val="none" w:sz="0" w:space="0" w:color="auto"/>
        <w:bottom w:val="none" w:sz="0" w:space="0" w:color="auto"/>
        <w:right w:val="none" w:sz="0" w:space="0" w:color="auto"/>
      </w:divBdr>
      <w:divsChild>
        <w:div w:id="1414739850">
          <w:marLeft w:val="0"/>
          <w:marRight w:val="0"/>
          <w:marTop w:val="0"/>
          <w:marBottom w:val="0"/>
          <w:divBdr>
            <w:top w:val="none" w:sz="0" w:space="0" w:color="auto"/>
            <w:left w:val="none" w:sz="0" w:space="0" w:color="auto"/>
            <w:bottom w:val="none" w:sz="0" w:space="0" w:color="auto"/>
            <w:right w:val="none" w:sz="0" w:space="0" w:color="auto"/>
          </w:divBdr>
        </w:div>
      </w:divsChild>
    </w:div>
    <w:div w:id="1228153414">
      <w:bodyDiv w:val="1"/>
      <w:marLeft w:val="0"/>
      <w:marRight w:val="0"/>
      <w:marTop w:val="0"/>
      <w:marBottom w:val="0"/>
      <w:divBdr>
        <w:top w:val="none" w:sz="0" w:space="0" w:color="auto"/>
        <w:left w:val="none" w:sz="0" w:space="0" w:color="auto"/>
        <w:bottom w:val="none" w:sz="0" w:space="0" w:color="auto"/>
        <w:right w:val="none" w:sz="0" w:space="0" w:color="auto"/>
      </w:divBdr>
      <w:divsChild>
        <w:div w:id="1289818549">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304775589">
      <w:bodyDiv w:val="1"/>
      <w:marLeft w:val="0"/>
      <w:marRight w:val="0"/>
      <w:marTop w:val="0"/>
      <w:marBottom w:val="0"/>
      <w:divBdr>
        <w:top w:val="none" w:sz="0" w:space="0" w:color="auto"/>
        <w:left w:val="none" w:sz="0" w:space="0" w:color="auto"/>
        <w:bottom w:val="none" w:sz="0" w:space="0" w:color="auto"/>
        <w:right w:val="none" w:sz="0" w:space="0" w:color="auto"/>
      </w:divBdr>
      <w:divsChild>
        <w:div w:id="1802730463">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614701949">
      <w:bodyDiv w:val="1"/>
      <w:marLeft w:val="0"/>
      <w:marRight w:val="0"/>
      <w:marTop w:val="0"/>
      <w:marBottom w:val="0"/>
      <w:divBdr>
        <w:top w:val="none" w:sz="0" w:space="0" w:color="auto"/>
        <w:left w:val="none" w:sz="0" w:space="0" w:color="auto"/>
        <w:bottom w:val="none" w:sz="0" w:space="0" w:color="auto"/>
        <w:right w:val="none" w:sz="0" w:space="0" w:color="auto"/>
      </w:divBdr>
      <w:divsChild>
        <w:div w:id="601379892">
          <w:marLeft w:val="0"/>
          <w:marRight w:val="0"/>
          <w:marTop w:val="0"/>
          <w:marBottom w:val="0"/>
          <w:divBdr>
            <w:top w:val="none" w:sz="0" w:space="0" w:color="auto"/>
            <w:left w:val="none" w:sz="0" w:space="0" w:color="auto"/>
            <w:bottom w:val="none" w:sz="0" w:space="0" w:color="auto"/>
            <w:right w:val="none" w:sz="0" w:space="0" w:color="auto"/>
          </w:divBdr>
        </w:div>
      </w:divsChild>
    </w:div>
    <w:div w:id="1630549830">
      <w:bodyDiv w:val="1"/>
      <w:marLeft w:val="0"/>
      <w:marRight w:val="0"/>
      <w:marTop w:val="0"/>
      <w:marBottom w:val="0"/>
      <w:divBdr>
        <w:top w:val="none" w:sz="0" w:space="0" w:color="auto"/>
        <w:left w:val="none" w:sz="0" w:space="0" w:color="auto"/>
        <w:bottom w:val="none" w:sz="0" w:space="0" w:color="auto"/>
        <w:right w:val="none" w:sz="0" w:space="0" w:color="auto"/>
      </w:divBdr>
      <w:divsChild>
        <w:div w:id="1820684585">
          <w:marLeft w:val="0"/>
          <w:marRight w:val="0"/>
          <w:marTop w:val="0"/>
          <w:marBottom w:val="0"/>
          <w:divBdr>
            <w:top w:val="none" w:sz="0" w:space="0" w:color="auto"/>
            <w:left w:val="none" w:sz="0" w:space="0" w:color="auto"/>
            <w:bottom w:val="none" w:sz="0" w:space="0" w:color="auto"/>
            <w:right w:val="none" w:sz="0" w:space="0" w:color="auto"/>
          </w:divBdr>
        </w:div>
      </w:divsChild>
    </w:div>
    <w:div w:id="1632901127">
      <w:bodyDiv w:val="1"/>
      <w:marLeft w:val="0"/>
      <w:marRight w:val="0"/>
      <w:marTop w:val="0"/>
      <w:marBottom w:val="0"/>
      <w:divBdr>
        <w:top w:val="none" w:sz="0" w:space="0" w:color="auto"/>
        <w:left w:val="none" w:sz="0" w:space="0" w:color="auto"/>
        <w:bottom w:val="none" w:sz="0" w:space="0" w:color="auto"/>
        <w:right w:val="none" w:sz="0" w:space="0" w:color="auto"/>
      </w:divBdr>
      <w:divsChild>
        <w:div w:id="988947511">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888687229">
      <w:bodyDiv w:val="1"/>
      <w:marLeft w:val="0"/>
      <w:marRight w:val="0"/>
      <w:marTop w:val="0"/>
      <w:marBottom w:val="0"/>
      <w:divBdr>
        <w:top w:val="none" w:sz="0" w:space="0" w:color="auto"/>
        <w:left w:val="none" w:sz="0" w:space="0" w:color="auto"/>
        <w:bottom w:val="none" w:sz="0" w:space="0" w:color="auto"/>
        <w:right w:val="none" w:sz="0" w:space="0" w:color="auto"/>
      </w:divBdr>
      <w:divsChild>
        <w:div w:id="736787207">
          <w:marLeft w:val="0"/>
          <w:marRight w:val="0"/>
          <w:marTop w:val="0"/>
          <w:marBottom w:val="0"/>
          <w:divBdr>
            <w:top w:val="none" w:sz="0" w:space="0" w:color="auto"/>
            <w:left w:val="none" w:sz="0" w:space="0" w:color="auto"/>
            <w:bottom w:val="none" w:sz="0" w:space="0" w:color="auto"/>
            <w:right w:val="none" w:sz="0" w:space="0" w:color="auto"/>
          </w:divBdr>
        </w:div>
      </w:divsChild>
    </w:div>
    <w:div w:id="1938054387">
      <w:bodyDiv w:val="1"/>
      <w:marLeft w:val="0"/>
      <w:marRight w:val="0"/>
      <w:marTop w:val="0"/>
      <w:marBottom w:val="0"/>
      <w:divBdr>
        <w:top w:val="none" w:sz="0" w:space="0" w:color="auto"/>
        <w:left w:val="none" w:sz="0" w:space="0" w:color="auto"/>
        <w:bottom w:val="none" w:sz="0" w:space="0" w:color="auto"/>
        <w:right w:val="none" w:sz="0" w:space="0" w:color="auto"/>
      </w:divBdr>
      <w:divsChild>
        <w:div w:id="1894728505">
          <w:marLeft w:val="0"/>
          <w:marRight w:val="0"/>
          <w:marTop w:val="0"/>
          <w:marBottom w:val="0"/>
          <w:divBdr>
            <w:top w:val="none" w:sz="0" w:space="0" w:color="auto"/>
            <w:left w:val="none" w:sz="0" w:space="0" w:color="auto"/>
            <w:bottom w:val="none" w:sz="0" w:space="0" w:color="auto"/>
            <w:right w:val="none" w:sz="0" w:space="0" w:color="auto"/>
          </w:divBdr>
        </w:div>
      </w:divsChild>
    </w:div>
    <w:div w:id="1985311771">
      <w:bodyDiv w:val="1"/>
      <w:marLeft w:val="0"/>
      <w:marRight w:val="0"/>
      <w:marTop w:val="0"/>
      <w:marBottom w:val="0"/>
      <w:divBdr>
        <w:top w:val="none" w:sz="0" w:space="0" w:color="auto"/>
        <w:left w:val="none" w:sz="0" w:space="0" w:color="auto"/>
        <w:bottom w:val="none" w:sz="0" w:space="0" w:color="auto"/>
        <w:right w:val="none" w:sz="0" w:space="0" w:color="auto"/>
      </w:divBdr>
      <w:divsChild>
        <w:div w:id="1386680534">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 w:id="2083287357">
      <w:bodyDiv w:val="1"/>
      <w:marLeft w:val="0"/>
      <w:marRight w:val="0"/>
      <w:marTop w:val="0"/>
      <w:marBottom w:val="0"/>
      <w:divBdr>
        <w:top w:val="none" w:sz="0" w:space="0" w:color="auto"/>
        <w:left w:val="none" w:sz="0" w:space="0" w:color="auto"/>
        <w:bottom w:val="none" w:sz="0" w:space="0" w:color="auto"/>
        <w:right w:val="none" w:sz="0" w:space="0" w:color="auto"/>
      </w:divBdr>
      <w:divsChild>
        <w:div w:id="1730808169">
          <w:marLeft w:val="0"/>
          <w:marRight w:val="0"/>
          <w:marTop w:val="0"/>
          <w:marBottom w:val="0"/>
          <w:divBdr>
            <w:top w:val="none" w:sz="0" w:space="0" w:color="auto"/>
            <w:left w:val="none" w:sz="0" w:space="0" w:color="auto"/>
            <w:bottom w:val="none" w:sz="0" w:space="0" w:color="auto"/>
            <w:right w:val="none" w:sz="0" w:space="0" w:color="auto"/>
          </w:divBdr>
        </w:div>
      </w:divsChild>
    </w:div>
    <w:div w:id="2099398821">
      <w:bodyDiv w:val="1"/>
      <w:marLeft w:val="0"/>
      <w:marRight w:val="0"/>
      <w:marTop w:val="0"/>
      <w:marBottom w:val="0"/>
      <w:divBdr>
        <w:top w:val="none" w:sz="0" w:space="0" w:color="auto"/>
        <w:left w:val="none" w:sz="0" w:space="0" w:color="auto"/>
        <w:bottom w:val="none" w:sz="0" w:space="0" w:color="auto"/>
        <w:right w:val="none" w:sz="0" w:space="0" w:color="auto"/>
      </w:divBdr>
      <w:divsChild>
        <w:div w:id="84961023">
          <w:marLeft w:val="0"/>
          <w:marRight w:val="0"/>
          <w:marTop w:val="0"/>
          <w:marBottom w:val="0"/>
          <w:divBdr>
            <w:top w:val="none" w:sz="0" w:space="0" w:color="auto"/>
            <w:left w:val="none" w:sz="0" w:space="0" w:color="auto"/>
            <w:bottom w:val="none" w:sz="0" w:space="0" w:color="auto"/>
            <w:right w:val="none" w:sz="0" w:space="0" w:color="auto"/>
          </w:divBdr>
        </w:div>
      </w:divsChild>
    </w:div>
    <w:div w:id="2144956784">
      <w:bodyDiv w:val="1"/>
      <w:marLeft w:val="0"/>
      <w:marRight w:val="0"/>
      <w:marTop w:val="0"/>
      <w:marBottom w:val="0"/>
      <w:divBdr>
        <w:top w:val="none" w:sz="0" w:space="0" w:color="auto"/>
        <w:left w:val="none" w:sz="0" w:space="0" w:color="auto"/>
        <w:bottom w:val="none" w:sz="0" w:space="0" w:color="auto"/>
        <w:right w:val="none" w:sz="0" w:space="0" w:color="auto"/>
      </w:divBdr>
      <w:divsChild>
        <w:div w:id="162858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10227</Words>
  <Characters>55228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2018-12-03T09:36:00Z</cp:lastPrinted>
  <dcterms:created xsi:type="dcterms:W3CDTF">2018-11-28T18:55:00Z</dcterms:created>
  <dcterms:modified xsi:type="dcterms:W3CDTF">2018-12-03T09:38:00Z</dcterms:modified>
</cp:coreProperties>
</file>