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CC344A">
        <w:rPr>
          <w:b/>
        </w:rPr>
        <w:t>99</w:t>
      </w:r>
      <w:r>
        <w:rPr>
          <w:b/>
        </w:rPr>
        <w:t xml:space="preserve">/2018 PP </w:t>
      </w:r>
      <w:r w:rsidR="00CC344A">
        <w:rPr>
          <w:b/>
        </w:rPr>
        <w:t>76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CC344A">
        <w:rPr>
          <w:b/>
        </w:rPr>
        <w:t>82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CC344A">
        <w:t>82</w:t>
      </w:r>
      <w:r w:rsidR="00BC3C70">
        <w:t xml:space="preserve">/2018, de </w:t>
      </w:r>
      <w:r w:rsidR="00D9430E">
        <w:t>13</w:t>
      </w:r>
      <w:r w:rsidR="000D255F">
        <w:t xml:space="preserve"> de novembro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D9430E" w:rsidRPr="00D9430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REGISTRO DE PREÇOS PARA EVENTUAL E FUTURA AQUISIÇÃO DE COMPONENTES PARA MANUTENÇÃO E ANÁLISE DE ÁGUA, BEM COMO CONTRATAÇÃO DE HORA TÉCNICA PARA REPAROS E MANUTENÇÕES NO SISTEMA DE ABASTECIMENTO DE ÁGUA NO MUNICÍPIO DE SANTA TEREZINHA DO PROGRESSO </w:t>
      </w:r>
      <w:r w:rsidR="00D9430E" w:rsidRPr="00D9430E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="00D9430E" w:rsidRPr="00D9430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SC</w:t>
      </w:r>
      <w:r w:rsidR="00D9430E" w:rsidRPr="00D9430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D9430E">
        <w:rPr>
          <w:rFonts w:cstheme="minorHAnsi"/>
          <w:spacing w:val="3"/>
        </w:rPr>
        <w:t>SANE OESTE INSTALADORA DE POCOS LTDA EPP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D9430E">
        <w:t>291.497,62 (duzentos e noventa e um mil, quatrocentos e noventa e sete reais e sessenta e dois centavos</w:t>
      </w:r>
      <w:r w:rsidR="000805B3">
        <w:t>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D9430E">
        <w:t>º.99</w:t>
      </w:r>
      <w:r w:rsidR="00F671D0">
        <w:t xml:space="preserve">/2018, PP </w:t>
      </w:r>
      <w:r w:rsidR="00D9430E">
        <w:t>76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9430E">
        <w:t>13</w:t>
      </w:r>
      <w:bookmarkStart w:id="0" w:name="_GoBack"/>
      <w:bookmarkEnd w:id="0"/>
      <w:r w:rsidR="000D255F">
        <w:t xml:space="preserve"> de novembro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E7DCC"/>
    <w:rsid w:val="000F0513"/>
    <w:rsid w:val="001175B2"/>
    <w:rsid w:val="00142252"/>
    <w:rsid w:val="001674A7"/>
    <w:rsid w:val="00183960"/>
    <w:rsid w:val="001F0F91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C344A"/>
    <w:rsid w:val="00CE584E"/>
    <w:rsid w:val="00D32B0C"/>
    <w:rsid w:val="00D53D03"/>
    <w:rsid w:val="00D55AA7"/>
    <w:rsid w:val="00D80E6F"/>
    <w:rsid w:val="00D9430E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2018-11-20T15:57:00Z</dcterms:created>
  <dcterms:modified xsi:type="dcterms:W3CDTF">2018-11-20T15:59:00Z</dcterms:modified>
</cp:coreProperties>
</file>