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42/2018 -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58/2018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06/06/2018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58/2018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42/2018-PR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28/06/2018</w:t>
      </w:r>
    </w:p>
    <w:p>
      <w:pPr>
        <w:pStyle w:val="BodyText"/>
        <w:spacing w:line="208" w:lineRule="auto"/>
        <w:ind w:left="173" w:right="100"/>
      </w:pPr>
      <w:r>
        <w:rPr>
          <w:w w:val="90"/>
        </w:rPr>
        <w:t>AQUISIÇÃO DE PERSIANA VERTICAL PARA DIVERSAS SECRETARIAS DO MUNICÍPIO E PARA O </w:t>
      </w:r>
      <w:r>
        <w:rPr/>
        <w:t>FUNDO MUNICIPAL DE SAÚDE DE SANTA TEREZINHA DO PROGRESSO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727"/>
      </w:pPr>
      <w:r>
        <w:rPr>
          <w:spacing w:val="-44"/>
          <w:w w:val="91"/>
        </w:rPr>
        <w:t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> </w:t>
      </w:r>
      <w:r>
        <w:rPr>
          <w:w w:val="95"/>
          <w:u w:val="single"/>
        </w:rPr>
        <w:t>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7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spacing w:before="84"/>
        <w:ind w:left="113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pStyle w:val="BodyText"/>
        <w:spacing w:before="46"/>
        <w:ind w:left="247"/>
      </w:pPr>
      <w:r>
        <w:rPr>
          <w:w w:val="91"/>
        </w:rPr>
        <w:t> </w:t>
      </w:r>
      <w:r>
        <w:rPr>
          <w:u w:val="single"/>
        </w:rPr>
        <w:t>Total dos Itens</w:t>
      </w:r>
    </w:p>
    <w:p>
      <w:pPr>
        <w:spacing w:after="0"/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- 001169 - CLEONICE APARECIDA CARDOSO MANICA 01963986903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19.435,00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19.435,00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1.079840pt;margin-top:15.737034pt;width:515.8pt;height:133.1pt;mso-position-horizontal-relative:page;mso-position-vertical-relative:paragraph;z-index:-976;mso-wrap-distance-left:0;mso-wrap-distance-right:0" coordorigin="22,315" coordsize="10316,2662">
            <v:rect style="position:absolute;left:28;top:321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590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576;width:3997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28 de Junho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2018-06-29T11:22:31Z</dcterms:created>
  <dcterms:modified xsi:type="dcterms:W3CDTF">2018-06-29T11:22:31Z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2018-06-29T00:00:00Z</vt:filetime>
  </property>
</Properties>
</file>