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458" w:rsidRDefault="00534458" w:rsidP="00AA308A">
      <w:pPr>
        <w:pStyle w:val="Corpodetexto"/>
        <w:jc w:val="center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p w:rsidR="00534458" w:rsidRDefault="00534458" w:rsidP="00AA308A">
      <w:pPr>
        <w:pStyle w:val="Corpodetexto"/>
        <w:jc w:val="center"/>
        <w:rPr>
          <w:rFonts w:ascii="Palatino Linotype" w:hAnsi="Palatino Linotype"/>
          <w:sz w:val="24"/>
          <w:szCs w:val="24"/>
        </w:rPr>
      </w:pPr>
    </w:p>
    <w:p w:rsidR="00AA308A" w:rsidRDefault="00AA308A" w:rsidP="00AA308A">
      <w:pPr>
        <w:pStyle w:val="Corpodetexto"/>
        <w:jc w:val="center"/>
        <w:rPr>
          <w:rFonts w:ascii="Palatino Linotype" w:hAnsi="Palatino Linotype"/>
          <w:sz w:val="24"/>
          <w:szCs w:val="24"/>
        </w:rPr>
      </w:pPr>
      <w:r w:rsidRPr="0078468A">
        <w:rPr>
          <w:rFonts w:ascii="Palatino Linotype" w:hAnsi="Palatino Linotype"/>
          <w:sz w:val="24"/>
          <w:szCs w:val="24"/>
        </w:rPr>
        <w:t>COMISSÃO TÉCNICA</w:t>
      </w:r>
    </w:p>
    <w:p w:rsidR="006D1009" w:rsidRPr="006D1009" w:rsidRDefault="006D1009" w:rsidP="00AA308A">
      <w:pPr>
        <w:pStyle w:val="Corpodetexto"/>
        <w:jc w:val="center"/>
        <w:rPr>
          <w:rFonts w:ascii="Palatino Linotype" w:hAnsi="Palatino Linotype"/>
          <w:sz w:val="24"/>
          <w:szCs w:val="24"/>
        </w:rPr>
      </w:pPr>
    </w:p>
    <w:p w:rsidR="00AA308A" w:rsidRDefault="00AA308A" w:rsidP="00AA308A">
      <w:pPr>
        <w:pStyle w:val="Corpodetexto"/>
        <w:jc w:val="both"/>
        <w:rPr>
          <w:rFonts w:ascii="Palatino Linotype" w:hAnsi="Palatino Linotype"/>
          <w:b w:val="0"/>
          <w:sz w:val="24"/>
          <w:szCs w:val="24"/>
        </w:rPr>
      </w:pPr>
      <w:r w:rsidRPr="0078468A">
        <w:rPr>
          <w:rFonts w:ascii="Palatino Linotype" w:hAnsi="Palatino Linotype"/>
          <w:sz w:val="24"/>
          <w:szCs w:val="24"/>
        </w:rPr>
        <w:t xml:space="preserve">ASSESSORIA JURÍDICA: </w:t>
      </w:r>
      <w:r w:rsidRPr="0078468A">
        <w:rPr>
          <w:rFonts w:ascii="Palatino Linotype" w:hAnsi="Palatino Linotype"/>
          <w:b w:val="0"/>
          <w:sz w:val="24"/>
          <w:szCs w:val="24"/>
        </w:rPr>
        <w:t xml:space="preserve">A presente </w:t>
      </w:r>
      <w:r>
        <w:rPr>
          <w:rFonts w:ascii="Palatino Linotype" w:hAnsi="Palatino Linotype"/>
          <w:b w:val="0"/>
          <w:sz w:val="24"/>
          <w:szCs w:val="24"/>
        </w:rPr>
        <w:t xml:space="preserve">inexigibilidade </w:t>
      </w:r>
      <w:r w:rsidRPr="0078468A">
        <w:rPr>
          <w:rFonts w:ascii="Palatino Linotype" w:hAnsi="Palatino Linotype"/>
          <w:b w:val="0"/>
          <w:sz w:val="24"/>
          <w:szCs w:val="24"/>
        </w:rPr>
        <w:t>cumpre as exigências legais, estando de acordo com o artigo 3</w:t>
      </w:r>
      <w:r>
        <w:rPr>
          <w:rFonts w:ascii="Palatino Linotype" w:hAnsi="Palatino Linotype"/>
          <w:b w:val="0"/>
          <w:sz w:val="24"/>
          <w:szCs w:val="24"/>
        </w:rPr>
        <w:t>1</w:t>
      </w:r>
      <w:r w:rsidRPr="0078468A">
        <w:rPr>
          <w:rFonts w:ascii="Palatino Linotype" w:hAnsi="Palatino Linotype"/>
          <w:b w:val="0"/>
          <w:sz w:val="24"/>
          <w:szCs w:val="24"/>
        </w:rPr>
        <w:t xml:space="preserve">, inciso </w:t>
      </w:r>
      <w:r>
        <w:rPr>
          <w:rFonts w:ascii="Palatino Linotype" w:hAnsi="Palatino Linotype"/>
          <w:b w:val="0"/>
          <w:sz w:val="24"/>
          <w:szCs w:val="24"/>
        </w:rPr>
        <w:t>I</w:t>
      </w:r>
      <w:r w:rsidRPr="0078468A">
        <w:rPr>
          <w:rFonts w:ascii="Palatino Linotype" w:hAnsi="Palatino Linotype"/>
          <w:b w:val="0"/>
          <w:sz w:val="24"/>
          <w:szCs w:val="24"/>
        </w:rPr>
        <w:t>I da Lei nº 13.019/2014 e suas alterações.</w:t>
      </w:r>
    </w:p>
    <w:p w:rsidR="006D1009" w:rsidRPr="006D1009" w:rsidRDefault="006D1009" w:rsidP="00AA308A">
      <w:pPr>
        <w:pStyle w:val="Corpodetexto"/>
        <w:jc w:val="both"/>
        <w:rPr>
          <w:rFonts w:ascii="Palatino Linotype" w:hAnsi="Palatino Linotype"/>
          <w:b w:val="0"/>
          <w:sz w:val="24"/>
          <w:szCs w:val="24"/>
        </w:rPr>
      </w:pPr>
    </w:p>
    <w:p w:rsidR="00AA308A" w:rsidRDefault="00534458" w:rsidP="00AA308A">
      <w:pPr>
        <w:pStyle w:val="Corpodetexto"/>
        <w:jc w:val="both"/>
        <w:rPr>
          <w:rFonts w:ascii="Palatino Linotype" w:hAnsi="Palatino Linotype"/>
          <w:bCs w:val="0"/>
          <w:sz w:val="24"/>
          <w:szCs w:val="24"/>
        </w:rPr>
      </w:pPr>
      <w:r w:rsidRPr="00534458">
        <w:rPr>
          <w:rFonts w:ascii="Palatino Linotype" w:hAnsi="Palatino Linotype"/>
          <w:sz w:val="24"/>
          <w:szCs w:val="24"/>
        </w:rPr>
        <w:t xml:space="preserve">Santa Terezinha do Progresso </w:t>
      </w:r>
      <w:r w:rsidR="00AA308A" w:rsidRPr="00534458">
        <w:rPr>
          <w:rFonts w:ascii="Palatino Linotype" w:hAnsi="Palatino Linotype"/>
          <w:sz w:val="24"/>
          <w:szCs w:val="24"/>
        </w:rPr>
        <w:t xml:space="preserve">(SC), </w:t>
      </w:r>
      <w:r w:rsidRPr="00534458">
        <w:rPr>
          <w:rFonts w:ascii="Palatino Linotype" w:hAnsi="Palatino Linotype"/>
          <w:sz w:val="24"/>
          <w:szCs w:val="24"/>
        </w:rPr>
        <w:t xml:space="preserve"> </w:t>
      </w:r>
      <w:r w:rsidR="00241D88">
        <w:rPr>
          <w:rFonts w:ascii="Palatino Linotype" w:hAnsi="Palatino Linotype"/>
          <w:sz w:val="24"/>
          <w:szCs w:val="24"/>
        </w:rPr>
        <w:t>20 de maio</w:t>
      </w:r>
      <w:r w:rsidR="00241D88">
        <w:rPr>
          <w:rFonts w:ascii="Palatino Linotype" w:hAnsi="Palatino Linotype"/>
          <w:bCs w:val="0"/>
          <w:sz w:val="24"/>
          <w:szCs w:val="24"/>
        </w:rPr>
        <w:t xml:space="preserve"> de 2018.</w:t>
      </w:r>
    </w:p>
    <w:p w:rsidR="00534458" w:rsidRDefault="00534458" w:rsidP="00AA308A">
      <w:pPr>
        <w:pStyle w:val="Corpodetexto"/>
        <w:jc w:val="both"/>
        <w:rPr>
          <w:rFonts w:ascii="Palatino Linotype" w:hAnsi="Palatino Linotype"/>
          <w:bCs w:val="0"/>
          <w:sz w:val="24"/>
          <w:szCs w:val="24"/>
        </w:rPr>
      </w:pPr>
    </w:p>
    <w:p w:rsidR="00534458" w:rsidRPr="00534458" w:rsidRDefault="00534458" w:rsidP="00AA308A">
      <w:pPr>
        <w:pStyle w:val="Corpodetexto"/>
        <w:jc w:val="both"/>
        <w:rPr>
          <w:rFonts w:ascii="Palatino Linotype" w:hAnsi="Palatino Linotype"/>
          <w:bCs w:val="0"/>
          <w:sz w:val="24"/>
          <w:szCs w:val="24"/>
        </w:rPr>
      </w:pPr>
    </w:p>
    <w:p w:rsidR="00AA308A" w:rsidRDefault="00AA308A" w:rsidP="00AA308A">
      <w:pPr>
        <w:pStyle w:val="Corpodetexto"/>
        <w:jc w:val="both"/>
        <w:rPr>
          <w:rFonts w:ascii="Palatino Linotype" w:hAnsi="Palatino Linotype"/>
          <w:b w:val="0"/>
          <w:bCs w:val="0"/>
          <w:sz w:val="24"/>
          <w:szCs w:val="24"/>
        </w:rPr>
      </w:pPr>
    </w:p>
    <w:p w:rsidR="00AA308A" w:rsidRPr="00534458" w:rsidRDefault="00241D88" w:rsidP="00AA308A">
      <w:pPr>
        <w:pStyle w:val="Corpodetexto"/>
        <w:jc w:val="both"/>
        <w:rPr>
          <w:rFonts w:ascii="Palatino Linotype" w:hAnsi="Palatino Linotype"/>
          <w:bCs w:val="0"/>
          <w:sz w:val="24"/>
          <w:szCs w:val="24"/>
        </w:rPr>
      </w:pPr>
      <w:r>
        <w:rPr>
          <w:rFonts w:ascii="Palatino Linotype" w:hAnsi="Palatino Linotype"/>
          <w:bCs w:val="0"/>
          <w:sz w:val="24"/>
          <w:szCs w:val="24"/>
        </w:rPr>
        <w:t>EDER SCHLOSSER DA SILVA</w:t>
      </w:r>
    </w:p>
    <w:p w:rsidR="00AA308A" w:rsidRPr="00534458" w:rsidRDefault="00AA308A" w:rsidP="00AA308A">
      <w:pPr>
        <w:pStyle w:val="Corpodetexto"/>
        <w:jc w:val="both"/>
        <w:rPr>
          <w:rFonts w:ascii="Palatino Linotype" w:hAnsi="Palatino Linotype"/>
          <w:sz w:val="24"/>
          <w:szCs w:val="24"/>
        </w:rPr>
      </w:pPr>
      <w:r w:rsidRPr="00534458">
        <w:rPr>
          <w:rFonts w:ascii="Palatino Linotype" w:hAnsi="Palatino Linotype"/>
          <w:bCs w:val="0"/>
          <w:sz w:val="24"/>
          <w:szCs w:val="24"/>
        </w:rPr>
        <w:t xml:space="preserve">OAB/SC </w:t>
      </w:r>
      <w:r w:rsidR="00E16273">
        <w:rPr>
          <w:rFonts w:ascii="Palatino Linotype" w:hAnsi="Palatino Linotype"/>
          <w:bCs w:val="0"/>
          <w:sz w:val="24"/>
          <w:szCs w:val="24"/>
        </w:rPr>
        <w:t>49465</w:t>
      </w:r>
      <w:r w:rsidRPr="00534458">
        <w:rPr>
          <w:rFonts w:ascii="Palatino Linotype" w:hAnsi="Palatino Linotype"/>
          <w:i/>
          <w:sz w:val="24"/>
          <w:szCs w:val="24"/>
        </w:rPr>
        <w:tab/>
      </w:r>
    </w:p>
    <w:p w:rsidR="00AA308A" w:rsidRDefault="00AA308A" w:rsidP="00AA308A">
      <w:pPr>
        <w:pStyle w:val="Corpodetexto"/>
        <w:jc w:val="both"/>
        <w:rPr>
          <w:rFonts w:ascii="Palatino Linotype" w:hAnsi="Palatino Linotype"/>
          <w:sz w:val="24"/>
          <w:szCs w:val="24"/>
        </w:rPr>
      </w:pPr>
    </w:p>
    <w:p w:rsidR="00534458" w:rsidRDefault="00534458" w:rsidP="00AA308A">
      <w:pPr>
        <w:pStyle w:val="Corpodetexto"/>
        <w:jc w:val="both"/>
        <w:rPr>
          <w:rFonts w:ascii="Palatino Linotype" w:hAnsi="Palatino Linotype"/>
          <w:sz w:val="24"/>
          <w:szCs w:val="24"/>
        </w:rPr>
      </w:pPr>
    </w:p>
    <w:p w:rsidR="00534458" w:rsidRPr="0078468A" w:rsidRDefault="00534458" w:rsidP="00AA308A">
      <w:pPr>
        <w:pStyle w:val="Corpodetexto"/>
        <w:jc w:val="both"/>
        <w:rPr>
          <w:rFonts w:ascii="Palatino Linotype" w:hAnsi="Palatino Linotype"/>
          <w:sz w:val="24"/>
          <w:szCs w:val="24"/>
        </w:rPr>
      </w:pPr>
    </w:p>
    <w:p w:rsidR="00AA308A" w:rsidRDefault="00AA308A" w:rsidP="00534458">
      <w:pPr>
        <w:pStyle w:val="Corpodetexto"/>
        <w:jc w:val="center"/>
        <w:rPr>
          <w:rFonts w:ascii="Palatino Linotype" w:hAnsi="Palatino Linotype"/>
          <w:sz w:val="24"/>
          <w:szCs w:val="24"/>
        </w:rPr>
      </w:pPr>
      <w:r w:rsidRPr="0078468A">
        <w:rPr>
          <w:rFonts w:ascii="Palatino Linotype" w:hAnsi="Palatino Linotype"/>
          <w:sz w:val="24"/>
          <w:szCs w:val="24"/>
        </w:rPr>
        <w:t>AUTORIZAÇÃO</w:t>
      </w:r>
    </w:p>
    <w:p w:rsidR="00534458" w:rsidRDefault="00534458" w:rsidP="00534458">
      <w:pPr>
        <w:pStyle w:val="Corpodetexto"/>
        <w:jc w:val="center"/>
        <w:rPr>
          <w:rFonts w:ascii="Palatino Linotype" w:hAnsi="Palatino Linotype"/>
          <w:sz w:val="24"/>
          <w:szCs w:val="24"/>
        </w:rPr>
      </w:pPr>
    </w:p>
    <w:p w:rsidR="00534458" w:rsidRPr="0078468A" w:rsidRDefault="00534458" w:rsidP="00534458">
      <w:pPr>
        <w:pStyle w:val="Corpodetexto"/>
        <w:jc w:val="center"/>
        <w:rPr>
          <w:rFonts w:ascii="Palatino Linotype" w:hAnsi="Palatino Linotype"/>
          <w:sz w:val="24"/>
          <w:szCs w:val="24"/>
        </w:rPr>
      </w:pPr>
    </w:p>
    <w:p w:rsidR="00AA308A" w:rsidRPr="0078468A" w:rsidRDefault="00AA308A" w:rsidP="00AA308A">
      <w:pPr>
        <w:jc w:val="both"/>
        <w:rPr>
          <w:rFonts w:ascii="Palatino Linotype" w:hAnsi="Palatino Linotype"/>
          <w:szCs w:val="24"/>
        </w:rPr>
      </w:pPr>
      <w:r w:rsidRPr="0078468A">
        <w:rPr>
          <w:rFonts w:ascii="Palatino Linotype" w:hAnsi="Palatino Linotype"/>
          <w:szCs w:val="24"/>
        </w:rPr>
        <w:t>Autorizo a contratação e recomendo a observância das demais providências legais pertinentes.</w:t>
      </w:r>
    </w:p>
    <w:p w:rsidR="00AA308A" w:rsidRDefault="00AA308A" w:rsidP="00AA308A">
      <w:pPr>
        <w:jc w:val="both"/>
        <w:rPr>
          <w:rFonts w:ascii="Palatino Linotype" w:hAnsi="Palatino Linotype"/>
          <w:szCs w:val="24"/>
        </w:rPr>
      </w:pPr>
      <w:r w:rsidRPr="0078468A">
        <w:rPr>
          <w:rFonts w:ascii="Palatino Linotype" w:hAnsi="Palatino Linotype"/>
          <w:szCs w:val="24"/>
        </w:rPr>
        <w:t>Publique-se um extrato da Justificativa, e após cinco dias</w:t>
      </w:r>
      <w:r>
        <w:rPr>
          <w:rFonts w:ascii="Palatino Linotype" w:hAnsi="Palatino Linotype"/>
          <w:szCs w:val="24"/>
        </w:rPr>
        <w:t>,</w:t>
      </w:r>
      <w:r w:rsidRPr="0078468A">
        <w:rPr>
          <w:rFonts w:ascii="Palatino Linotype" w:hAnsi="Palatino Linotype"/>
          <w:szCs w:val="24"/>
        </w:rPr>
        <w:t xml:space="preserve"> ausente qualquer impugnação, tome-se as providências para o Termo de</w:t>
      </w:r>
      <w:r>
        <w:rPr>
          <w:rFonts w:ascii="Palatino Linotype" w:hAnsi="Palatino Linotype"/>
          <w:szCs w:val="24"/>
        </w:rPr>
        <w:t xml:space="preserve"> Fomento</w:t>
      </w:r>
      <w:r w:rsidRPr="0078468A">
        <w:rPr>
          <w:rFonts w:ascii="Palatino Linotype" w:hAnsi="Palatino Linotype"/>
          <w:szCs w:val="24"/>
        </w:rPr>
        <w:t>.</w:t>
      </w:r>
    </w:p>
    <w:p w:rsidR="00534458" w:rsidRDefault="00534458" w:rsidP="00AA308A">
      <w:pPr>
        <w:jc w:val="both"/>
        <w:rPr>
          <w:rFonts w:ascii="Palatino Linotype" w:hAnsi="Palatino Linotype"/>
          <w:szCs w:val="24"/>
        </w:rPr>
      </w:pPr>
    </w:p>
    <w:p w:rsidR="00534458" w:rsidRPr="0078468A" w:rsidRDefault="00534458" w:rsidP="00AA308A">
      <w:pPr>
        <w:jc w:val="both"/>
        <w:rPr>
          <w:rFonts w:ascii="Palatino Linotype" w:hAnsi="Palatino Linotype"/>
          <w:szCs w:val="24"/>
        </w:rPr>
      </w:pPr>
    </w:p>
    <w:p w:rsidR="00AA308A" w:rsidRPr="0078468A" w:rsidRDefault="00AA308A" w:rsidP="00AA308A">
      <w:pPr>
        <w:pStyle w:val="Corpodetexto"/>
        <w:jc w:val="center"/>
        <w:rPr>
          <w:rFonts w:ascii="Palatino Linotype" w:hAnsi="Palatino Linotype"/>
          <w:sz w:val="24"/>
          <w:szCs w:val="24"/>
        </w:rPr>
      </w:pPr>
    </w:p>
    <w:p w:rsidR="00AA308A" w:rsidRPr="00BC0544" w:rsidRDefault="00E16273" w:rsidP="00AA308A">
      <w:pPr>
        <w:pStyle w:val="Corpodetexto"/>
        <w:jc w:val="center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DERLI FURTADO</w:t>
      </w:r>
    </w:p>
    <w:p w:rsidR="00AA308A" w:rsidRDefault="00AA308A" w:rsidP="00AA308A">
      <w:pPr>
        <w:pStyle w:val="Ttulo7"/>
        <w:rPr>
          <w:rFonts w:ascii="Palatino Linotype" w:hAnsi="Palatino Linotype"/>
          <w:sz w:val="24"/>
          <w:szCs w:val="24"/>
        </w:rPr>
      </w:pPr>
      <w:r w:rsidRPr="0078468A">
        <w:rPr>
          <w:rFonts w:ascii="Palatino Linotype" w:hAnsi="Palatino Linotype"/>
          <w:sz w:val="24"/>
          <w:szCs w:val="24"/>
        </w:rPr>
        <w:t>Prefeito Municipal</w:t>
      </w:r>
    </w:p>
    <w:p w:rsidR="00534458" w:rsidRPr="00534458" w:rsidRDefault="00534458" w:rsidP="00534458"/>
    <w:p w:rsidR="00AA308A" w:rsidRPr="0078468A" w:rsidRDefault="00AA308A" w:rsidP="00AA308A">
      <w:pPr>
        <w:pStyle w:val="Corpodetexto"/>
        <w:rPr>
          <w:rFonts w:ascii="Palatino Linotype" w:hAnsi="Palatino Linotype"/>
          <w:b w:val="0"/>
          <w:bCs w:val="0"/>
          <w:i/>
          <w:iCs/>
          <w:sz w:val="24"/>
          <w:szCs w:val="24"/>
        </w:rPr>
      </w:pPr>
    </w:p>
    <w:p w:rsidR="00AA308A" w:rsidRPr="0078468A" w:rsidRDefault="00AA308A" w:rsidP="00AA308A">
      <w:pPr>
        <w:pStyle w:val="Corpodetexto"/>
        <w:rPr>
          <w:rFonts w:ascii="Palatino Linotype" w:hAnsi="Palatino Linotype"/>
          <w:b w:val="0"/>
          <w:bCs w:val="0"/>
          <w:i/>
          <w:iCs/>
          <w:sz w:val="24"/>
          <w:szCs w:val="24"/>
        </w:rPr>
      </w:pPr>
      <w:r w:rsidRPr="0078468A">
        <w:rPr>
          <w:rFonts w:ascii="Palatino Linotype" w:hAnsi="Palatino Linotype"/>
          <w:b w:val="0"/>
          <w:bCs w:val="0"/>
          <w:i/>
          <w:iCs/>
          <w:sz w:val="24"/>
          <w:szCs w:val="24"/>
        </w:rPr>
        <w:t>Publicada o presente</w:t>
      </w:r>
      <w:r>
        <w:rPr>
          <w:rFonts w:ascii="Palatino Linotype" w:hAnsi="Palatino Linotype"/>
          <w:b w:val="0"/>
          <w:bCs w:val="0"/>
          <w:i/>
          <w:iCs/>
          <w:sz w:val="24"/>
          <w:szCs w:val="24"/>
        </w:rPr>
        <w:t xml:space="preserve"> extrato da Inexigibilidade de Cha</w:t>
      </w:r>
      <w:r w:rsidR="00E16273">
        <w:rPr>
          <w:rFonts w:ascii="Palatino Linotype" w:hAnsi="Palatino Linotype"/>
          <w:b w:val="0"/>
          <w:bCs w:val="0"/>
          <w:i/>
          <w:iCs/>
          <w:sz w:val="24"/>
          <w:szCs w:val="24"/>
        </w:rPr>
        <w:t>mamento Público 02/2018</w:t>
      </w:r>
      <w:r w:rsidRPr="0078468A">
        <w:rPr>
          <w:rFonts w:ascii="Palatino Linotype" w:hAnsi="Palatino Linotype"/>
          <w:b w:val="0"/>
          <w:bCs w:val="0"/>
          <w:i/>
          <w:iCs/>
          <w:sz w:val="24"/>
          <w:szCs w:val="24"/>
        </w:rPr>
        <w:t xml:space="preserve">, aos </w:t>
      </w:r>
      <w:r w:rsidR="00E16273">
        <w:rPr>
          <w:rFonts w:ascii="Palatino Linotype" w:hAnsi="Palatino Linotype"/>
          <w:b w:val="0"/>
          <w:bCs w:val="0"/>
          <w:i/>
          <w:iCs/>
          <w:sz w:val="24"/>
          <w:szCs w:val="24"/>
        </w:rPr>
        <w:t>20</w:t>
      </w:r>
      <w:r w:rsidR="00534458">
        <w:rPr>
          <w:rFonts w:ascii="Palatino Linotype" w:hAnsi="Palatino Linotype"/>
          <w:b w:val="0"/>
          <w:bCs w:val="0"/>
          <w:i/>
          <w:iCs/>
          <w:sz w:val="24"/>
          <w:szCs w:val="24"/>
        </w:rPr>
        <w:t xml:space="preserve"> </w:t>
      </w:r>
      <w:r w:rsidRPr="0078468A">
        <w:rPr>
          <w:rFonts w:ascii="Palatino Linotype" w:hAnsi="Palatino Linotype"/>
          <w:b w:val="0"/>
          <w:bCs w:val="0"/>
          <w:i/>
          <w:iCs/>
          <w:sz w:val="24"/>
          <w:szCs w:val="24"/>
        </w:rPr>
        <w:t>dias do mês de</w:t>
      </w:r>
      <w:r>
        <w:rPr>
          <w:rFonts w:ascii="Palatino Linotype" w:hAnsi="Palatino Linotype"/>
          <w:b w:val="0"/>
          <w:bCs w:val="0"/>
          <w:i/>
          <w:iCs/>
          <w:sz w:val="24"/>
          <w:szCs w:val="24"/>
        </w:rPr>
        <w:t xml:space="preserve"> </w:t>
      </w:r>
      <w:r w:rsidR="00E16273">
        <w:rPr>
          <w:rFonts w:ascii="Palatino Linotype" w:hAnsi="Palatino Linotype"/>
          <w:b w:val="0"/>
          <w:bCs w:val="0"/>
          <w:i/>
          <w:iCs/>
          <w:sz w:val="24"/>
          <w:szCs w:val="24"/>
        </w:rPr>
        <w:t>maio</w:t>
      </w:r>
      <w:r w:rsidR="00534458">
        <w:rPr>
          <w:rFonts w:ascii="Palatino Linotype" w:hAnsi="Palatino Linotype"/>
          <w:b w:val="0"/>
          <w:bCs w:val="0"/>
          <w:i/>
          <w:iCs/>
          <w:sz w:val="24"/>
          <w:szCs w:val="24"/>
        </w:rPr>
        <w:t xml:space="preserve"> </w:t>
      </w:r>
      <w:r w:rsidR="00E16273">
        <w:rPr>
          <w:rFonts w:ascii="Palatino Linotype" w:hAnsi="Palatino Linotype"/>
          <w:b w:val="0"/>
          <w:bCs w:val="0"/>
          <w:i/>
          <w:iCs/>
          <w:sz w:val="24"/>
          <w:szCs w:val="24"/>
        </w:rPr>
        <w:t xml:space="preserve"> do ano de dois mil e dezoito</w:t>
      </w:r>
      <w:r w:rsidRPr="0078468A">
        <w:rPr>
          <w:rFonts w:ascii="Palatino Linotype" w:hAnsi="Palatino Linotype"/>
          <w:b w:val="0"/>
          <w:bCs w:val="0"/>
          <w:i/>
          <w:iCs/>
          <w:sz w:val="24"/>
          <w:szCs w:val="24"/>
        </w:rPr>
        <w:t>.</w:t>
      </w:r>
    </w:p>
    <w:p w:rsidR="000F2AC7" w:rsidRPr="00AA308A" w:rsidRDefault="000F2AC7"/>
    <w:sectPr w:rsidR="000F2AC7" w:rsidRPr="00AA308A" w:rsidSect="00CB0803">
      <w:footerReference w:type="even" r:id="rId6"/>
      <w:pgSz w:w="11907" w:h="16840" w:code="9"/>
      <w:pgMar w:top="1535" w:right="874" w:bottom="1618" w:left="935" w:header="426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7C2" w:rsidRDefault="006617C2" w:rsidP="00235D64">
      <w:r>
        <w:separator/>
      </w:r>
    </w:p>
  </w:endnote>
  <w:endnote w:type="continuationSeparator" w:id="0">
    <w:p w:rsidR="006617C2" w:rsidRDefault="006617C2" w:rsidP="0023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E75" w:rsidRDefault="005248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D1009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63E75" w:rsidRDefault="006617C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7C2" w:rsidRDefault="006617C2" w:rsidP="00235D64">
      <w:r>
        <w:separator/>
      </w:r>
    </w:p>
  </w:footnote>
  <w:footnote w:type="continuationSeparator" w:id="0">
    <w:p w:rsidR="006617C2" w:rsidRDefault="006617C2" w:rsidP="00235D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8A"/>
    <w:rsid w:val="000F2AC7"/>
    <w:rsid w:val="0011365D"/>
    <w:rsid w:val="00235D64"/>
    <w:rsid w:val="00241D88"/>
    <w:rsid w:val="00290B60"/>
    <w:rsid w:val="00433B4E"/>
    <w:rsid w:val="005248D5"/>
    <w:rsid w:val="00534458"/>
    <w:rsid w:val="006617C2"/>
    <w:rsid w:val="006D1009"/>
    <w:rsid w:val="007F3327"/>
    <w:rsid w:val="00AA308A"/>
    <w:rsid w:val="00AB47CA"/>
    <w:rsid w:val="00CE197A"/>
    <w:rsid w:val="00DC6120"/>
    <w:rsid w:val="00E1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F7DD9-71A3-4A08-BAC3-77D56738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08A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A308A"/>
    <w:pPr>
      <w:keepNext/>
      <w:spacing w:line="360" w:lineRule="auto"/>
      <w:jc w:val="center"/>
      <w:outlineLvl w:val="6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rsid w:val="00AA308A"/>
    <w:rPr>
      <w:rFonts w:ascii="Bookman Old Style" w:eastAsia="Times New Roman" w:hAnsi="Bookman Old Style" w:cs="Times New Roman"/>
      <w:b/>
      <w:bCs/>
      <w:sz w:val="20"/>
      <w:szCs w:val="20"/>
      <w:lang w:eastAsia="pt-BR"/>
    </w:rPr>
  </w:style>
  <w:style w:type="paragraph" w:styleId="Rodap">
    <w:name w:val="footer"/>
    <w:basedOn w:val="Normal"/>
    <w:link w:val="RodapChar"/>
    <w:semiHidden/>
    <w:rsid w:val="00AA308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AA308A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styleId="Nmerodepgina">
    <w:name w:val="page number"/>
    <w:basedOn w:val="Fontepargpadro"/>
    <w:semiHidden/>
    <w:rsid w:val="00AA308A"/>
  </w:style>
  <w:style w:type="paragraph" w:styleId="Corpodetexto">
    <w:name w:val="Body Text"/>
    <w:basedOn w:val="Normal"/>
    <w:link w:val="CorpodetextoChar"/>
    <w:semiHidden/>
    <w:rsid w:val="00AA308A"/>
    <w:rPr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semiHidden/>
    <w:rsid w:val="00AA308A"/>
    <w:rPr>
      <w:rFonts w:ascii="Bookman Old Style" w:eastAsia="Times New Roman" w:hAnsi="Bookman Old Style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2018-05-17T17:14:00Z</cp:lastPrinted>
  <dcterms:created xsi:type="dcterms:W3CDTF">2018-06-20T17:05:00Z</dcterms:created>
  <dcterms:modified xsi:type="dcterms:W3CDTF">2018-06-20T17:05:00Z</dcterms:modified>
</cp:coreProperties>
</file>