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605" w:rsidRDefault="00352605" w:rsidP="007E3B97">
      <w:pPr>
        <w:jc w:val="center"/>
        <w:rPr>
          <w:rFonts w:ascii="Times New Roman" w:hAnsi="Times New Roman" w:cs="Times New Roman"/>
          <w:b/>
          <w:sz w:val="32"/>
          <w:szCs w:val="32"/>
        </w:rPr>
      </w:pPr>
      <w:bookmarkStart w:id="0" w:name="_GoBack"/>
      <w:bookmarkEnd w:id="0"/>
    </w:p>
    <w:p w:rsidR="00352605" w:rsidRDefault="00352605" w:rsidP="007E3B97">
      <w:pPr>
        <w:jc w:val="center"/>
        <w:rPr>
          <w:rFonts w:ascii="Times New Roman" w:hAnsi="Times New Roman" w:cs="Times New Roman"/>
          <w:b/>
          <w:sz w:val="32"/>
          <w:szCs w:val="32"/>
        </w:rPr>
      </w:pPr>
    </w:p>
    <w:p w:rsidR="007E3B97" w:rsidRDefault="00352605" w:rsidP="007E3B97">
      <w:pPr>
        <w:jc w:val="center"/>
        <w:rPr>
          <w:rFonts w:ascii="Times New Roman" w:hAnsi="Times New Roman" w:cs="Times New Roman"/>
          <w:b/>
          <w:sz w:val="32"/>
          <w:szCs w:val="32"/>
        </w:rPr>
      </w:pPr>
      <w:r>
        <w:rPr>
          <w:rFonts w:ascii="Times New Roman" w:hAnsi="Times New Roman" w:cs="Times New Roman"/>
          <w:b/>
          <w:sz w:val="32"/>
          <w:szCs w:val="32"/>
        </w:rPr>
        <w:t>T</w:t>
      </w:r>
      <w:r w:rsidR="007E3B97" w:rsidRPr="007E3B97">
        <w:rPr>
          <w:rFonts w:ascii="Times New Roman" w:hAnsi="Times New Roman" w:cs="Times New Roman"/>
          <w:b/>
          <w:sz w:val="32"/>
          <w:szCs w:val="32"/>
        </w:rPr>
        <w:t xml:space="preserve">ERMO DE FOMENTO </w:t>
      </w:r>
      <w:proofErr w:type="gramStart"/>
      <w:r w:rsidR="007E3B97" w:rsidRPr="00264C94">
        <w:rPr>
          <w:rFonts w:ascii="Times New Roman" w:hAnsi="Times New Roman" w:cs="Times New Roman"/>
          <w:sz w:val="32"/>
          <w:szCs w:val="32"/>
        </w:rPr>
        <w:t xml:space="preserve">Nº </w:t>
      </w:r>
      <w:r w:rsidR="00E2220A">
        <w:rPr>
          <w:rFonts w:ascii="Times New Roman" w:hAnsi="Times New Roman" w:cs="Times New Roman"/>
          <w:b/>
          <w:sz w:val="32"/>
          <w:szCs w:val="32"/>
        </w:rPr>
        <w:t xml:space="preserve"> 001</w:t>
      </w:r>
      <w:proofErr w:type="gramEnd"/>
      <w:r w:rsidR="00E2220A">
        <w:rPr>
          <w:rFonts w:ascii="Times New Roman" w:hAnsi="Times New Roman" w:cs="Times New Roman"/>
          <w:b/>
          <w:sz w:val="32"/>
          <w:szCs w:val="32"/>
        </w:rPr>
        <w:t>/2018</w:t>
      </w:r>
    </w:p>
    <w:p w:rsidR="007E3B97" w:rsidRPr="00954E1D" w:rsidRDefault="007E3B97" w:rsidP="007E3B97">
      <w:pPr>
        <w:jc w:val="center"/>
        <w:rPr>
          <w:rFonts w:ascii="Arial" w:hAnsi="Arial" w:cs="Arial"/>
          <w:b/>
          <w:sz w:val="24"/>
          <w:szCs w:val="24"/>
        </w:rPr>
      </w:pPr>
    </w:p>
    <w:p w:rsidR="007E3B97" w:rsidRPr="00954E1D" w:rsidRDefault="007E3B97" w:rsidP="009D53D7">
      <w:pPr>
        <w:spacing w:after="0"/>
        <w:jc w:val="both"/>
        <w:rPr>
          <w:rFonts w:ascii="Arial" w:hAnsi="Arial" w:cs="Arial"/>
          <w:sz w:val="24"/>
          <w:szCs w:val="24"/>
        </w:rPr>
      </w:pPr>
      <w:r w:rsidRPr="00954E1D">
        <w:rPr>
          <w:rFonts w:ascii="Arial" w:hAnsi="Arial" w:cs="Arial"/>
          <w:b/>
          <w:sz w:val="24"/>
          <w:szCs w:val="24"/>
        </w:rPr>
        <w:t>O MUNICÍPIO DE SANTA TEREZINHA DO PROGRESSO</w:t>
      </w:r>
      <w:r w:rsidRPr="00954E1D">
        <w:rPr>
          <w:rFonts w:ascii="Arial" w:hAnsi="Arial" w:cs="Arial"/>
          <w:sz w:val="24"/>
          <w:szCs w:val="24"/>
        </w:rPr>
        <w:t xml:space="preserve">, Estado de Santa Catarina, através do Ordenador de Despesas, Excelentíssimo Senhor Prefeito Municipal, Senhor </w:t>
      </w:r>
      <w:r w:rsidRPr="00954E1D">
        <w:rPr>
          <w:rFonts w:ascii="Arial" w:hAnsi="Arial" w:cs="Arial"/>
          <w:b/>
          <w:sz w:val="24"/>
          <w:szCs w:val="24"/>
        </w:rPr>
        <w:t>DERLI FURTADO</w:t>
      </w:r>
      <w:r w:rsidRPr="00954E1D">
        <w:rPr>
          <w:rFonts w:ascii="Arial" w:hAnsi="Arial" w:cs="Arial"/>
          <w:sz w:val="24"/>
          <w:szCs w:val="24"/>
        </w:rPr>
        <w:t>, brasileiro, casado, inscrito no Cadastro da Pessoa Física sob nº</w:t>
      </w:r>
      <w:r w:rsidR="00703DBE" w:rsidRPr="00954E1D">
        <w:rPr>
          <w:rFonts w:ascii="Arial" w:hAnsi="Arial" w:cs="Arial"/>
          <w:sz w:val="24"/>
          <w:szCs w:val="24"/>
        </w:rPr>
        <w:t xml:space="preserve"> 219.982.219-20</w:t>
      </w:r>
      <w:r w:rsidRPr="00954E1D">
        <w:rPr>
          <w:rFonts w:ascii="Arial" w:hAnsi="Arial" w:cs="Arial"/>
          <w:sz w:val="24"/>
          <w:szCs w:val="24"/>
        </w:rPr>
        <w:t>, com fundamento na Lei Federal nº 13.019/2014, Lei Federal nº 8.666/1993, Decreto Municipal  nº 185/2017, de</w:t>
      </w:r>
      <w:r w:rsidR="00703DBE" w:rsidRPr="00954E1D">
        <w:rPr>
          <w:rFonts w:ascii="Arial" w:hAnsi="Arial" w:cs="Arial"/>
          <w:sz w:val="24"/>
          <w:szCs w:val="24"/>
        </w:rPr>
        <w:t xml:space="preserve"> 20 de julho de 2017</w:t>
      </w:r>
      <w:r w:rsidR="001463CC" w:rsidRPr="00954E1D">
        <w:rPr>
          <w:rFonts w:ascii="Arial" w:hAnsi="Arial" w:cs="Arial"/>
          <w:sz w:val="24"/>
          <w:szCs w:val="24"/>
        </w:rPr>
        <w:t xml:space="preserve">, no exercício de suas atribuições legais e regulamentares, doravante denominado </w:t>
      </w:r>
      <w:r w:rsidR="001463CC" w:rsidRPr="00954E1D">
        <w:rPr>
          <w:rFonts w:ascii="Arial" w:hAnsi="Arial" w:cs="Arial"/>
          <w:b/>
          <w:sz w:val="24"/>
          <w:szCs w:val="24"/>
        </w:rPr>
        <w:t>ADMINISTRAÇÃO PÚBLICA</w:t>
      </w:r>
      <w:r w:rsidR="001463CC" w:rsidRPr="00954E1D">
        <w:rPr>
          <w:rFonts w:ascii="Arial" w:hAnsi="Arial" w:cs="Arial"/>
          <w:sz w:val="24"/>
          <w:szCs w:val="24"/>
        </w:rPr>
        <w:t xml:space="preserve"> e a </w:t>
      </w:r>
      <w:r w:rsidR="001463CC" w:rsidRPr="00954E1D">
        <w:rPr>
          <w:rFonts w:ascii="Arial" w:hAnsi="Arial" w:cs="Arial"/>
          <w:b/>
          <w:sz w:val="24"/>
          <w:szCs w:val="24"/>
        </w:rPr>
        <w:t xml:space="preserve">“ASSOCIAÇÃO DE PAIS E AMIGOS DOS EXCEPCIONAIS DE CAMPO ERÊ”, </w:t>
      </w:r>
      <w:r w:rsidR="001463CC" w:rsidRPr="00954E1D">
        <w:rPr>
          <w:rFonts w:ascii="Arial" w:hAnsi="Arial" w:cs="Arial"/>
          <w:sz w:val="24"/>
          <w:szCs w:val="24"/>
        </w:rPr>
        <w:t xml:space="preserve"> inscrita no Cadastro de Pessoa Jurídica sob nº </w:t>
      </w:r>
      <w:r w:rsidR="0054379E" w:rsidRPr="00954E1D">
        <w:rPr>
          <w:rFonts w:ascii="Arial" w:hAnsi="Arial" w:cs="Arial"/>
          <w:sz w:val="24"/>
          <w:szCs w:val="24"/>
        </w:rPr>
        <w:t xml:space="preserve">78.510,898/0001-35, com sede na Rua Rui Barbosa, S/N, Município de Campo </w:t>
      </w:r>
      <w:proofErr w:type="spellStart"/>
      <w:r w:rsidR="0054379E" w:rsidRPr="00954E1D">
        <w:rPr>
          <w:rFonts w:ascii="Arial" w:hAnsi="Arial" w:cs="Arial"/>
          <w:sz w:val="24"/>
          <w:szCs w:val="24"/>
        </w:rPr>
        <w:t>Erê</w:t>
      </w:r>
      <w:proofErr w:type="spellEnd"/>
      <w:r w:rsidR="0054379E" w:rsidRPr="00954E1D">
        <w:rPr>
          <w:rFonts w:ascii="Arial" w:hAnsi="Arial" w:cs="Arial"/>
          <w:sz w:val="24"/>
          <w:szCs w:val="24"/>
        </w:rPr>
        <w:t xml:space="preserve">-SC, doravante denominada </w:t>
      </w:r>
      <w:r w:rsidR="0054379E" w:rsidRPr="00954E1D">
        <w:rPr>
          <w:rFonts w:ascii="Arial" w:hAnsi="Arial" w:cs="Arial"/>
          <w:b/>
          <w:sz w:val="24"/>
          <w:szCs w:val="24"/>
        </w:rPr>
        <w:t>ENTIDADE</w:t>
      </w:r>
      <w:r w:rsidR="0054379E" w:rsidRPr="00954E1D">
        <w:rPr>
          <w:rFonts w:ascii="Arial" w:hAnsi="Arial" w:cs="Arial"/>
          <w:sz w:val="24"/>
          <w:szCs w:val="24"/>
        </w:rPr>
        <w:t>, resolver celebrar o presente instrumento, na forma e condições estabelecidas nas seguintes cláusulas:</w:t>
      </w:r>
    </w:p>
    <w:p w:rsidR="0054379E" w:rsidRPr="00954E1D" w:rsidRDefault="0054379E" w:rsidP="009D53D7">
      <w:pPr>
        <w:spacing w:after="0"/>
        <w:jc w:val="both"/>
        <w:rPr>
          <w:rFonts w:ascii="Arial" w:hAnsi="Arial" w:cs="Arial"/>
          <w:sz w:val="24"/>
          <w:szCs w:val="24"/>
        </w:rPr>
      </w:pPr>
    </w:p>
    <w:p w:rsidR="0054379E" w:rsidRPr="00954E1D" w:rsidRDefault="0054379E" w:rsidP="009D53D7">
      <w:pPr>
        <w:spacing w:after="0"/>
        <w:jc w:val="both"/>
        <w:rPr>
          <w:rFonts w:ascii="Arial" w:hAnsi="Arial" w:cs="Arial"/>
          <w:b/>
          <w:sz w:val="24"/>
          <w:szCs w:val="24"/>
        </w:rPr>
      </w:pPr>
      <w:r w:rsidRPr="00954E1D">
        <w:rPr>
          <w:rFonts w:ascii="Arial" w:hAnsi="Arial" w:cs="Arial"/>
          <w:b/>
          <w:sz w:val="24"/>
          <w:szCs w:val="24"/>
        </w:rPr>
        <w:t>CLÁUSULA PRIMEIRA – DO OBJETO</w:t>
      </w:r>
    </w:p>
    <w:p w:rsidR="004C311D" w:rsidRPr="00954E1D" w:rsidRDefault="0054379E" w:rsidP="009D53D7">
      <w:pPr>
        <w:spacing w:after="0"/>
        <w:jc w:val="both"/>
        <w:rPr>
          <w:rFonts w:ascii="Arial" w:hAnsi="Arial" w:cs="Arial"/>
          <w:sz w:val="24"/>
          <w:szCs w:val="24"/>
        </w:rPr>
      </w:pPr>
      <w:r w:rsidRPr="00954E1D">
        <w:rPr>
          <w:rFonts w:ascii="Arial" w:hAnsi="Arial" w:cs="Arial"/>
          <w:b/>
          <w:sz w:val="24"/>
          <w:szCs w:val="24"/>
        </w:rPr>
        <w:t>I</w:t>
      </w:r>
      <w:r w:rsidR="004C311D" w:rsidRPr="00954E1D">
        <w:rPr>
          <w:rFonts w:ascii="Arial" w:hAnsi="Arial" w:cs="Arial"/>
          <w:b/>
          <w:sz w:val="24"/>
          <w:szCs w:val="24"/>
        </w:rPr>
        <w:t>.</w:t>
      </w:r>
      <w:r w:rsidRPr="00954E1D">
        <w:rPr>
          <w:rFonts w:ascii="Arial" w:hAnsi="Arial" w:cs="Arial"/>
          <w:b/>
          <w:sz w:val="24"/>
          <w:szCs w:val="24"/>
        </w:rPr>
        <w:t xml:space="preserve"> </w:t>
      </w:r>
      <w:r w:rsidRPr="00954E1D">
        <w:rPr>
          <w:rFonts w:ascii="Arial" w:hAnsi="Arial" w:cs="Arial"/>
          <w:sz w:val="24"/>
          <w:szCs w:val="24"/>
        </w:rPr>
        <w:t>O presente Termo de fomento tem por desígnio</w:t>
      </w:r>
      <w:r w:rsidR="00B1734F" w:rsidRPr="00954E1D">
        <w:rPr>
          <w:rFonts w:ascii="Arial" w:hAnsi="Arial" w:cs="Arial"/>
          <w:sz w:val="24"/>
          <w:szCs w:val="24"/>
        </w:rPr>
        <w:t xml:space="preserve"> o</w:t>
      </w:r>
      <w:r w:rsidRPr="00954E1D">
        <w:rPr>
          <w:rFonts w:ascii="Arial" w:hAnsi="Arial" w:cs="Arial"/>
          <w:sz w:val="24"/>
          <w:szCs w:val="24"/>
        </w:rPr>
        <w:t xml:space="preserve"> repasse financeiro, para o atendimento de pessoas com Deficiência</w:t>
      </w:r>
      <w:r w:rsidR="004C311D" w:rsidRPr="00954E1D">
        <w:rPr>
          <w:rFonts w:ascii="Arial" w:hAnsi="Arial" w:cs="Arial"/>
          <w:sz w:val="24"/>
          <w:szCs w:val="24"/>
        </w:rPr>
        <w:t xml:space="preserve"> Intelectual e Múltipla nas áreas de Saúde, Educação e Assistência Social, bem como alimentação, manutenção da instituição com material de expediente, didático, pedagógico e utensílios em geral.</w:t>
      </w:r>
    </w:p>
    <w:p w:rsidR="0054379E" w:rsidRPr="00954E1D" w:rsidRDefault="004C311D" w:rsidP="009D53D7">
      <w:pPr>
        <w:spacing w:after="0"/>
        <w:jc w:val="both"/>
        <w:rPr>
          <w:rFonts w:ascii="Arial" w:hAnsi="Arial" w:cs="Arial"/>
          <w:b/>
          <w:sz w:val="24"/>
          <w:szCs w:val="24"/>
        </w:rPr>
      </w:pPr>
      <w:r w:rsidRPr="00954E1D">
        <w:rPr>
          <w:rFonts w:ascii="Arial" w:hAnsi="Arial" w:cs="Arial"/>
          <w:b/>
          <w:sz w:val="24"/>
          <w:szCs w:val="24"/>
        </w:rPr>
        <w:t>II</w:t>
      </w:r>
      <w:r w:rsidRPr="00954E1D">
        <w:rPr>
          <w:rFonts w:ascii="Arial" w:hAnsi="Arial" w:cs="Arial"/>
          <w:sz w:val="24"/>
          <w:szCs w:val="24"/>
        </w:rPr>
        <w:t>. O Plano de Trabalho é parte integrante e indissociável do presente termo.</w:t>
      </w:r>
      <w:r w:rsidR="0054379E" w:rsidRPr="00954E1D">
        <w:rPr>
          <w:rFonts w:ascii="Arial" w:hAnsi="Arial" w:cs="Arial"/>
          <w:b/>
          <w:sz w:val="24"/>
          <w:szCs w:val="24"/>
        </w:rPr>
        <w:tab/>
      </w:r>
    </w:p>
    <w:p w:rsidR="00446FC8" w:rsidRPr="00954E1D" w:rsidRDefault="00446FC8" w:rsidP="009D53D7">
      <w:pPr>
        <w:spacing w:after="0"/>
        <w:jc w:val="both"/>
        <w:rPr>
          <w:rFonts w:ascii="Arial" w:hAnsi="Arial" w:cs="Arial"/>
          <w:b/>
          <w:sz w:val="24"/>
          <w:szCs w:val="24"/>
        </w:rPr>
      </w:pPr>
    </w:p>
    <w:p w:rsidR="00446FC8" w:rsidRPr="00954E1D" w:rsidRDefault="00446FC8" w:rsidP="009D53D7">
      <w:pPr>
        <w:spacing w:after="0"/>
        <w:jc w:val="both"/>
        <w:rPr>
          <w:rFonts w:ascii="Arial" w:hAnsi="Arial" w:cs="Arial"/>
          <w:b/>
          <w:sz w:val="24"/>
          <w:szCs w:val="24"/>
        </w:rPr>
      </w:pPr>
      <w:r w:rsidRPr="00954E1D">
        <w:rPr>
          <w:rFonts w:ascii="Arial" w:hAnsi="Arial" w:cs="Arial"/>
          <w:b/>
          <w:sz w:val="24"/>
          <w:szCs w:val="24"/>
        </w:rPr>
        <w:t>CLÁUSULA SEGUNDA – DA TRANSFERÊNCIA FINANCEIRA.</w:t>
      </w:r>
    </w:p>
    <w:p w:rsidR="0054379E" w:rsidRPr="00954E1D" w:rsidRDefault="00446FC8" w:rsidP="00446FC8">
      <w:pPr>
        <w:spacing w:after="0"/>
        <w:jc w:val="both"/>
        <w:rPr>
          <w:rFonts w:ascii="Arial" w:hAnsi="Arial" w:cs="Arial"/>
          <w:sz w:val="24"/>
          <w:szCs w:val="24"/>
        </w:rPr>
      </w:pPr>
      <w:r w:rsidRPr="00954E1D">
        <w:rPr>
          <w:rFonts w:ascii="Arial" w:hAnsi="Arial" w:cs="Arial"/>
          <w:b/>
          <w:sz w:val="24"/>
          <w:szCs w:val="24"/>
        </w:rPr>
        <w:t xml:space="preserve">I. </w:t>
      </w:r>
      <w:r w:rsidRPr="00954E1D">
        <w:rPr>
          <w:rFonts w:ascii="Arial" w:hAnsi="Arial" w:cs="Arial"/>
          <w:sz w:val="24"/>
          <w:szCs w:val="24"/>
        </w:rPr>
        <w:t>O Município de Santa Terezinha do Pro</w:t>
      </w:r>
      <w:r w:rsidR="00E2220A">
        <w:rPr>
          <w:rFonts w:ascii="Arial" w:hAnsi="Arial" w:cs="Arial"/>
          <w:sz w:val="24"/>
          <w:szCs w:val="24"/>
        </w:rPr>
        <w:t>gresso repassará o valor de R$ 15</w:t>
      </w:r>
      <w:r w:rsidRPr="00954E1D">
        <w:rPr>
          <w:rFonts w:ascii="Arial" w:hAnsi="Arial" w:cs="Arial"/>
          <w:sz w:val="24"/>
          <w:szCs w:val="24"/>
        </w:rPr>
        <w:t xml:space="preserve">,000,00 </w:t>
      </w:r>
      <w:proofErr w:type="gramStart"/>
      <w:r w:rsidRPr="00954E1D">
        <w:rPr>
          <w:rFonts w:ascii="Arial" w:hAnsi="Arial" w:cs="Arial"/>
          <w:sz w:val="24"/>
          <w:szCs w:val="24"/>
        </w:rPr>
        <w:t>( Q</w:t>
      </w:r>
      <w:r w:rsidR="00E2220A">
        <w:rPr>
          <w:rFonts w:ascii="Arial" w:hAnsi="Arial" w:cs="Arial"/>
          <w:sz w:val="24"/>
          <w:szCs w:val="24"/>
        </w:rPr>
        <w:t>uinze</w:t>
      </w:r>
      <w:proofErr w:type="gramEnd"/>
      <w:r w:rsidRPr="00954E1D">
        <w:rPr>
          <w:rFonts w:ascii="Arial" w:hAnsi="Arial" w:cs="Arial"/>
          <w:sz w:val="24"/>
          <w:szCs w:val="24"/>
        </w:rPr>
        <w:t xml:space="preserve"> mil reais), em</w:t>
      </w:r>
      <w:r w:rsidR="00E2220A">
        <w:rPr>
          <w:rFonts w:ascii="Arial" w:hAnsi="Arial" w:cs="Arial"/>
          <w:sz w:val="24"/>
          <w:szCs w:val="24"/>
        </w:rPr>
        <w:t xml:space="preserve"> 04</w:t>
      </w:r>
      <w:r w:rsidRPr="00954E1D">
        <w:rPr>
          <w:rFonts w:ascii="Arial" w:hAnsi="Arial" w:cs="Arial"/>
          <w:sz w:val="24"/>
          <w:szCs w:val="24"/>
        </w:rPr>
        <w:t xml:space="preserve"> parcelas</w:t>
      </w:r>
      <w:r w:rsidR="00B1734F" w:rsidRPr="00954E1D">
        <w:rPr>
          <w:rFonts w:ascii="Arial" w:hAnsi="Arial" w:cs="Arial"/>
          <w:sz w:val="24"/>
          <w:szCs w:val="24"/>
        </w:rPr>
        <w:t xml:space="preserve"> de igual valor</w:t>
      </w:r>
      <w:r w:rsidRPr="00954E1D">
        <w:rPr>
          <w:rFonts w:ascii="Arial" w:hAnsi="Arial" w:cs="Arial"/>
          <w:sz w:val="24"/>
          <w:szCs w:val="24"/>
        </w:rPr>
        <w:t>, conforme cronograma de desembolso aprovado.</w:t>
      </w:r>
    </w:p>
    <w:p w:rsidR="00446FC8" w:rsidRPr="00954E1D" w:rsidRDefault="00446FC8" w:rsidP="00446FC8">
      <w:pPr>
        <w:spacing w:after="0"/>
        <w:jc w:val="both"/>
        <w:rPr>
          <w:rFonts w:ascii="Arial" w:hAnsi="Arial" w:cs="Arial"/>
          <w:sz w:val="24"/>
          <w:szCs w:val="24"/>
        </w:rPr>
      </w:pPr>
    </w:p>
    <w:p w:rsidR="00446FC8" w:rsidRPr="00954E1D" w:rsidRDefault="009D53D7" w:rsidP="00446FC8">
      <w:pPr>
        <w:spacing w:after="0"/>
        <w:jc w:val="both"/>
        <w:rPr>
          <w:rFonts w:ascii="Arial" w:hAnsi="Arial" w:cs="Arial"/>
          <w:b/>
          <w:sz w:val="24"/>
          <w:szCs w:val="24"/>
        </w:rPr>
      </w:pPr>
      <w:r w:rsidRPr="00954E1D">
        <w:rPr>
          <w:rFonts w:ascii="Arial" w:hAnsi="Arial" w:cs="Arial"/>
          <w:b/>
          <w:sz w:val="24"/>
          <w:szCs w:val="24"/>
        </w:rPr>
        <w:t>CLÁUSULA TERCEIRA – DAS OBRIGAÇÕES</w:t>
      </w:r>
    </w:p>
    <w:p w:rsidR="009D53D7" w:rsidRPr="00954E1D" w:rsidRDefault="009D53D7" w:rsidP="00446FC8">
      <w:pPr>
        <w:spacing w:after="0"/>
        <w:jc w:val="both"/>
        <w:rPr>
          <w:rFonts w:ascii="Arial" w:hAnsi="Arial" w:cs="Arial"/>
          <w:b/>
          <w:sz w:val="24"/>
          <w:szCs w:val="24"/>
        </w:rPr>
      </w:pPr>
      <w:r w:rsidRPr="00954E1D">
        <w:rPr>
          <w:rFonts w:ascii="Arial" w:hAnsi="Arial" w:cs="Arial"/>
          <w:b/>
          <w:sz w:val="24"/>
          <w:szCs w:val="24"/>
        </w:rPr>
        <w:t>A Administração Pública Compete:</w:t>
      </w:r>
    </w:p>
    <w:p w:rsidR="009D53D7" w:rsidRPr="00954E1D" w:rsidRDefault="009D53D7" w:rsidP="00446FC8">
      <w:pPr>
        <w:spacing w:after="0"/>
        <w:jc w:val="both"/>
        <w:rPr>
          <w:rFonts w:ascii="Arial" w:hAnsi="Arial" w:cs="Arial"/>
          <w:color w:val="000000" w:themeColor="text1"/>
          <w:sz w:val="24"/>
          <w:szCs w:val="24"/>
        </w:rPr>
      </w:pPr>
      <w:r w:rsidRPr="00954E1D">
        <w:rPr>
          <w:rFonts w:ascii="Arial" w:hAnsi="Arial" w:cs="Arial"/>
          <w:b/>
          <w:sz w:val="24"/>
          <w:szCs w:val="24"/>
        </w:rPr>
        <w:t xml:space="preserve">I. </w:t>
      </w:r>
      <w:r w:rsidRPr="00954E1D">
        <w:rPr>
          <w:rFonts w:ascii="Arial" w:hAnsi="Arial" w:cs="Arial"/>
          <w:sz w:val="24"/>
          <w:szCs w:val="24"/>
        </w:rPr>
        <w:t>Em cumprimento ao disposto no Art. 35 alínea “g”</w:t>
      </w:r>
      <w:r w:rsidR="00B45D63" w:rsidRPr="00954E1D">
        <w:rPr>
          <w:rFonts w:ascii="Arial" w:hAnsi="Arial" w:cs="Arial"/>
          <w:sz w:val="24"/>
          <w:szCs w:val="24"/>
        </w:rPr>
        <w:t xml:space="preserve"> da Lei Federal nº 13.019/2014, fica designada como gestora responsável a </w:t>
      </w:r>
      <w:r w:rsidR="00B1734F" w:rsidRPr="00954E1D">
        <w:rPr>
          <w:rFonts w:ascii="Arial" w:hAnsi="Arial" w:cs="Arial"/>
          <w:sz w:val="24"/>
          <w:szCs w:val="24"/>
        </w:rPr>
        <w:t>Sra. Cleusa de Souza Campos,</w:t>
      </w:r>
      <w:r w:rsidRPr="00954E1D">
        <w:rPr>
          <w:rFonts w:ascii="Arial" w:hAnsi="Arial" w:cs="Arial"/>
          <w:b/>
          <w:color w:val="262626" w:themeColor="text1" w:themeTint="D9"/>
          <w:sz w:val="24"/>
          <w:szCs w:val="24"/>
        </w:rPr>
        <w:t xml:space="preserve"> </w:t>
      </w:r>
      <w:r w:rsidR="00B45D63" w:rsidRPr="00954E1D">
        <w:rPr>
          <w:rFonts w:ascii="Arial" w:hAnsi="Arial" w:cs="Arial"/>
          <w:color w:val="000000" w:themeColor="text1"/>
          <w:sz w:val="24"/>
          <w:szCs w:val="24"/>
        </w:rPr>
        <w:t>a qual terá as seguintes incumbências, juntamente com a Comissão de Monitoramento e Avaliação:</w:t>
      </w:r>
    </w:p>
    <w:p w:rsidR="00B45D63" w:rsidRPr="00954E1D" w:rsidRDefault="00B45D63"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a</w:t>
      </w:r>
      <w:r w:rsidRPr="00954E1D">
        <w:rPr>
          <w:rFonts w:ascii="Arial" w:hAnsi="Arial" w:cs="Arial"/>
          <w:color w:val="000000" w:themeColor="text1"/>
          <w:sz w:val="24"/>
          <w:szCs w:val="24"/>
        </w:rPr>
        <w:t>) Acompanhar e fiscalizar a execução da parceria;</w:t>
      </w:r>
    </w:p>
    <w:p w:rsidR="00B45D63" w:rsidRPr="00954E1D" w:rsidRDefault="00B45D63"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b</w:t>
      </w:r>
      <w:r w:rsidRPr="00954E1D">
        <w:rPr>
          <w:rFonts w:ascii="Arial" w:hAnsi="Arial" w:cs="Arial"/>
          <w:color w:val="000000" w:themeColor="text1"/>
          <w:sz w:val="24"/>
          <w:szCs w:val="24"/>
        </w:rPr>
        <w:t>) Informar o superior hierárquico sobre quaisquer fatos que comprometam a execução da parceria e irregularidades na prestação de contas, e sobre as providências para solucioná-las;</w:t>
      </w:r>
    </w:p>
    <w:p w:rsidR="00352605" w:rsidRDefault="00352605" w:rsidP="00446FC8">
      <w:pPr>
        <w:spacing w:after="0"/>
        <w:jc w:val="both"/>
        <w:rPr>
          <w:rFonts w:ascii="Arial" w:hAnsi="Arial" w:cs="Arial"/>
          <w:b/>
          <w:color w:val="000000" w:themeColor="text1"/>
          <w:sz w:val="24"/>
          <w:szCs w:val="24"/>
        </w:rPr>
      </w:pPr>
    </w:p>
    <w:p w:rsidR="00352605" w:rsidRDefault="00352605" w:rsidP="00446FC8">
      <w:pPr>
        <w:spacing w:after="0"/>
        <w:jc w:val="both"/>
        <w:rPr>
          <w:rFonts w:ascii="Arial" w:hAnsi="Arial" w:cs="Arial"/>
          <w:b/>
          <w:color w:val="000000" w:themeColor="text1"/>
          <w:sz w:val="24"/>
          <w:szCs w:val="24"/>
        </w:rPr>
      </w:pPr>
    </w:p>
    <w:p w:rsidR="00C46B9F" w:rsidRDefault="00C46B9F"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c</w:t>
      </w:r>
      <w:r w:rsidR="00F23816" w:rsidRPr="00954E1D">
        <w:rPr>
          <w:rFonts w:ascii="Arial" w:hAnsi="Arial" w:cs="Arial"/>
          <w:color w:val="000000" w:themeColor="text1"/>
          <w:sz w:val="24"/>
          <w:szCs w:val="24"/>
        </w:rPr>
        <w:t>) Emitir Parecer Técnico</w:t>
      </w:r>
      <w:r w:rsidRPr="00954E1D">
        <w:rPr>
          <w:rFonts w:ascii="Arial" w:hAnsi="Arial" w:cs="Arial"/>
          <w:color w:val="000000" w:themeColor="text1"/>
          <w:sz w:val="24"/>
          <w:szCs w:val="24"/>
        </w:rPr>
        <w:t xml:space="preserve"> conclusivo de análise das contas, fundamentado no Relatório Técnico de Monitoramento e Avaliação.</w:t>
      </w:r>
    </w:p>
    <w:p w:rsidR="006A6A5E" w:rsidRPr="00954E1D" w:rsidRDefault="00236DE7"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II</w:t>
      </w:r>
      <w:r w:rsidRPr="00954E1D">
        <w:rPr>
          <w:rFonts w:ascii="Arial" w:hAnsi="Arial" w:cs="Arial"/>
          <w:color w:val="000000" w:themeColor="text1"/>
          <w:sz w:val="24"/>
          <w:szCs w:val="24"/>
        </w:rPr>
        <w:t>. Transferir os recursos à entidade de acordo com o Cronograma de Desembolso, em anexo, que faz parte integrante deste termo e no valor fixado.</w:t>
      </w:r>
    </w:p>
    <w:p w:rsidR="004D1D1B" w:rsidRPr="00954E1D" w:rsidRDefault="004D1D1B"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III.</w:t>
      </w:r>
      <w:r w:rsidRPr="00954E1D">
        <w:rPr>
          <w:rFonts w:ascii="Arial" w:hAnsi="Arial" w:cs="Arial"/>
          <w:color w:val="000000" w:themeColor="text1"/>
          <w:sz w:val="24"/>
          <w:szCs w:val="24"/>
        </w:rPr>
        <w:t xml:space="preserve"> Apreciar a prestação final de contas apresentada, no prazo de 60 (sessenta) dias, contados da data de seu recebimento ou do cumprimento de diligência por ela determinada, prorrogada justificativamente por igual período.</w:t>
      </w:r>
    </w:p>
    <w:p w:rsidR="004D1D1B" w:rsidRPr="00954E1D" w:rsidRDefault="004D1D1B"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IV</w:t>
      </w:r>
      <w:r w:rsidRPr="00954E1D">
        <w:rPr>
          <w:rFonts w:ascii="Arial" w:hAnsi="Arial" w:cs="Arial"/>
          <w:color w:val="000000" w:themeColor="text1"/>
          <w:sz w:val="24"/>
          <w:szCs w:val="24"/>
        </w:rPr>
        <w:t>. Fiscalizar a execução do Termo de Fomento, o que não fará cessar ou diminuir a responsabilidade da Entidade pelo perfeito cumprimento das obrigações estipuladas, nem por quais danos, inclusive quanto a terceiros, ou por irregularidades constatadas.</w:t>
      </w:r>
    </w:p>
    <w:p w:rsidR="004D1D1B" w:rsidRPr="00954E1D" w:rsidRDefault="004D1D1B"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w:t>
      </w:r>
      <w:r w:rsidRPr="00954E1D">
        <w:rPr>
          <w:rFonts w:ascii="Arial" w:hAnsi="Arial" w:cs="Arial"/>
          <w:color w:val="000000" w:themeColor="text1"/>
          <w:sz w:val="24"/>
          <w:szCs w:val="24"/>
        </w:rPr>
        <w:t xml:space="preserve">. Comunicar formalmente à Entidade qualquer irregularidade encontrada na </w:t>
      </w:r>
      <w:r w:rsidR="00B74BA8" w:rsidRPr="00954E1D">
        <w:rPr>
          <w:rFonts w:ascii="Arial" w:hAnsi="Arial" w:cs="Arial"/>
          <w:color w:val="000000" w:themeColor="text1"/>
          <w:sz w:val="24"/>
          <w:szCs w:val="24"/>
        </w:rPr>
        <w:t>prestação de serviços, fixando-lhe, quando não pactuado neste Termo de Fomento prazo para corrigi-la.</w:t>
      </w:r>
    </w:p>
    <w:p w:rsidR="00B74BA8" w:rsidRPr="00954E1D" w:rsidRDefault="00B74BA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w:t>
      </w:r>
      <w:r w:rsidRPr="00954E1D">
        <w:rPr>
          <w:rFonts w:ascii="Arial" w:hAnsi="Arial" w:cs="Arial"/>
          <w:color w:val="000000" w:themeColor="text1"/>
          <w:sz w:val="24"/>
          <w:szCs w:val="24"/>
        </w:rPr>
        <w:t xml:space="preserve">. Arcar com as despesas de publicação de extrato do Termo de Fomento no Diário Oficial do Município do Estado de Santa </w:t>
      </w:r>
      <w:proofErr w:type="gramStart"/>
      <w:r w:rsidRPr="00954E1D">
        <w:rPr>
          <w:rFonts w:ascii="Arial" w:hAnsi="Arial" w:cs="Arial"/>
          <w:color w:val="000000" w:themeColor="text1"/>
          <w:sz w:val="24"/>
          <w:szCs w:val="24"/>
        </w:rPr>
        <w:t>Catarina  -</w:t>
      </w:r>
      <w:proofErr w:type="gramEnd"/>
      <w:r w:rsidRPr="00954E1D">
        <w:rPr>
          <w:rFonts w:ascii="Arial" w:hAnsi="Arial" w:cs="Arial"/>
          <w:color w:val="000000" w:themeColor="text1"/>
          <w:sz w:val="24"/>
          <w:szCs w:val="24"/>
        </w:rPr>
        <w:t xml:space="preserve"> DOM/SC.</w:t>
      </w:r>
    </w:p>
    <w:p w:rsidR="00B74BA8" w:rsidRPr="00954E1D" w:rsidRDefault="00B74BA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VII.</w:t>
      </w:r>
      <w:r w:rsidRPr="00954E1D">
        <w:rPr>
          <w:rFonts w:ascii="Arial" w:hAnsi="Arial" w:cs="Arial"/>
          <w:color w:val="000000" w:themeColor="text1"/>
          <w:sz w:val="24"/>
          <w:szCs w:val="24"/>
        </w:rPr>
        <w:t xml:space="preserve"> Aplicar as penalidades regulamentadas na Lei nº 13.019/2014, no Edital e no Termo de Fomento.</w:t>
      </w:r>
    </w:p>
    <w:p w:rsidR="00B74BA8" w:rsidRPr="00954E1D" w:rsidRDefault="00B74BA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VIII</w:t>
      </w:r>
      <w:r w:rsidRPr="00954E1D">
        <w:rPr>
          <w:rFonts w:ascii="Arial" w:hAnsi="Arial" w:cs="Arial"/>
          <w:color w:val="000000" w:themeColor="text1"/>
          <w:sz w:val="24"/>
          <w:szCs w:val="24"/>
        </w:rPr>
        <w:t xml:space="preserve">. Receber, apurar e solucionar eventuais queixas e reclamações, cientificando a ENTIDADE para as devidas regularizações. </w:t>
      </w:r>
    </w:p>
    <w:p w:rsidR="002F2E65" w:rsidRPr="00954E1D" w:rsidRDefault="002F2E65"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IX. </w:t>
      </w:r>
      <w:r w:rsidR="000E2410" w:rsidRPr="00954E1D">
        <w:rPr>
          <w:rFonts w:ascii="Arial" w:hAnsi="Arial" w:cs="Arial"/>
          <w:color w:val="000000" w:themeColor="text1"/>
          <w:sz w:val="24"/>
          <w:szCs w:val="24"/>
        </w:rPr>
        <w:t>Efetuar a transferência de recursos no prazo convencionado.</w:t>
      </w:r>
    </w:p>
    <w:p w:rsidR="000E2410" w:rsidRPr="00954E1D" w:rsidRDefault="000E24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w:t>
      </w:r>
      <w:r w:rsidRPr="00954E1D">
        <w:rPr>
          <w:rFonts w:ascii="Arial" w:hAnsi="Arial" w:cs="Arial"/>
          <w:color w:val="000000" w:themeColor="text1"/>
          <w:sz w:val="24"/>
          <w:szCs w:val="24"/>
        </w:rPr>
        <w:t xml:space="preserve"> Constituir a Comissão de Monitoramento e Avaliação.</w:t>
      </w:r>
    </w:p>
    <w:p w:rsidR="000E2410" w:rsidRPr="00954E1D" w:rsidRDefault="000E24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XI.</w:t>
      </w:r>
      <w:r w:rsidRPr="00954E1D">
        <w:rPr>
          <w:rFonts w:ascii="Arial" w:hAnsi="Arial" w:cs="Arial"/>
          <w:color w:val="000000" w:themeColor="text1"/>
          <w:sz w:val="24"/>
          <w:szCs w:val="24"/>
        </w:rPr>
        <w:t xml:space="preserve"> Contatadas quaisquer irregularidades nos </w:t>
      </w:r>
      <w:proofErr w:type="gramStart"/>
      <w:r w:rsidRPr="00954E1D">
        <w:rPr>
          <w:rFonts w:ascii="Arial" w:hAnsi="Arial" w:cs="Arial"/>
          <w:color w:val="000000" w:themeColor="text1"/>
          <w:sz w:val="24"/>
          <w:szCs w:val="24"/>
        </w:rPr>
        <w:t>serviços ,</w:t>
      </w:r>
      <w:proofErr w:type="gramEnd"/>
      <w:r w:rsidRPr="00954E1D">
        <w:rPr>
          <w:rFonts w:ascii="Arial" w:hAnsi="Arial" w:cs="Arial"/>
          <w:color w:val="000000" w:themeColor="text1"/>
          <w:sz w:val="24"/>
          <w:szCs w:val="24"/>
        </w:rPr>
        <w:t xml:space="preserve"> assegurar-se-á a Administração Pública o direito de ordenar a suspensão dos serviços, sem prejuízo das penalidades a que se sujeita a Entidade, sem que esta tenhas o direito a qualquer indenização no caso daquelas não serem atendidas dentro do prazo estabelecido no Termo de Notificação. </w:t>
      </w:r>
    </w:p>
    <w:p w:rsidR="000E2410" w:rsidRPr="00954E1D" w:rsidRDefault="000E2410" w:rsidP="00446FC8">
      <w:pPr>
        <w:spacing w:after="0"/>
        <w:jc w:val="both"/>
        <w:rPr>
          <w:rFonts w:ascii="Arial" w:hAnsi="Arial" w:cs="Arial"/>
          <w:color w:val="000000" w:themeColor="text1"/>
          <w:sz w:val="24"/>
          <w:szCs w:val="24"/>
        </w:rPr>
      </w:pPr>
    </w:p>
    <w:p w:rsidR="000E2410" w:rsidRPr="00954E1D" w:rsidRDefault="000E2410" w:rsidP="00446FC8">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À Entidade Compete:</w:t>
      </w:r>
    </w:p>
    <w:p w:rsidR="000E2410" w:rsidRPr="00954E1D" w:rsidRDefault="000E24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 </w:t>
      </w:r>
      <w:r w:rsidRPr="00954E1D">
        <w:rPr>
          <w:rFonts w:ascii="Arial" w:hAnsi="Arial" w:cs="Arial"/>
          <w:color w:val="000000" w:themeColor="text1"/>
          <w:sz w:val="24"/>
          <w:szCs w:val="24"/>
        </w:rPr>
        <w:t>Aplicar o recurso de acordo com o Plano de Trabalho aprovado pela Administração Pública.</w:t>
      </w:r>
    </w:p>
    <w:p w:rsidR="000E2410" w:rsidRPr="00954E1D" w:rsidRDefault="000E24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II.</w:t>
      </w:r>
      <w:r w:rsidR="008631AF" w:rsidRPr="00954E1D">
        <w:rPr>
          <w:rFonts w:ascii="Arial" w:hAnsi="Arial" w:cs="Arial"/>
          <w:color w:val="000000" w:themeColor="text1"/>
          <w:sz w:val="24"/>
          <w:szCs w:val="24"/>
        </w:rPr>
        <w:t xml:space="preserve"> </w:t>
      </w:r>
      <w:r w:rsidRPr="00954E1D">
        <w:rPr>
          <w:rFonts w:ascii="Arial" w:hAnsi="Arial" w:cs="Arial"/>
          <w:color w:val="000000" w:themeColor="text1"/>
          <w:sz w:val="24"/>
          <w:szCs w:val="24"/>
        </w:rPr>
        <w:t xml:space="preserve">Responder exclusivamente </w:t>
      </w:r>
      <w:r w:rsidR="00074259" w:rsidRPr="00954E1D">
        <w:rPr>
          <w:rFonts w:ascii="Arial" w:hAnsi="Arial" w:cs="Arial"/>
          <w:color w:val="000000" w:themeColor="text1"/>
          <w:sz w:val="24"/>
          <w:szCs w:val="24"/>
        </w:rPr>
        <w:t>pelo pagamento dos encargos trabalhistas, previdenciárias, fiscais e comerciais relativos ao funcionamento da instituição e ao adimplemento deste termo, não se caracterizando responsabilidade solidária ou subsidiária da administração pública pelos respectivos pagamentos, qualquer oneração do objeto da parceria ou restituição à sua execução.</w:t>
      </w:r>
    </w:p>
    <w:p w:rsidR="00074259" w:rsidRPr="00954E1D" w:rsidRDefault="00074259"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III</w:t>
      </w:r>
      <w:r w:rsidRPr="00954E1D">
        <w:rPr>
          <w:rFonts w:ascii="Arial" w:hAnsi="Arial" w:cs="Arial"/>
          <w:color w:val="000000" w:themeColor="text1"/>
          <w:sz w:val="24"/>
          <w:szCs w:val="24"/>
        </w:rPr>
        <w:t>. Prestar contas dos recursos recebidos nos termos da Lei Federal nº 13.19/2014.</w:t>
      </w:r>
    </w:p>
    <w:p w:rsidR="00352605" w:rsidRDefault="00074259"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IV</w:t>
      </w:r>
      <w:r w:rsidRPr="00954E1D">
        <w:rPr>
          <w:rFonts w:ascii="Arial" w:hAnsi="Arial" w:cs="Arial"/>
          <w:color w:val="000000" w:themeColor="text1"/>
          <w:sz w:val="24"/>
          <w:szCs w:val="24"/>
        </w:rPr>
        <w:t xml:space="preserve">. Caso a Entidade adquira equipamentos e materiais permanentes com recursos </w:t>
      </w:r>
      <w:proofErr w:type="gramStart"/>
      <w:r w:rsidRPr="00954E1D">
        <w:rPr>
          <w:rFonts w:ascii="Arial" w:hAnsi="Arial" w:cs="Arial"/>
          <w:color w:val="000000" w:themeColor="text1"/>
          <w:sz w:val="24"/>
          <w:szCs w:val="24"/>
        </w:rPr>
        <w:t xml:space="preserve">provenientes </w:t>
      </w:r>
      <w:r w:rsidR="00352605">
        <w:rPr>
          <w:rFonts w:ascii="Arial" w:hAnsi="Arial" w:cs="Arial"/>
          <w:color w:val="000000" w:themeColor="text1"/>
          <w:sz w:val="24"/>
          <w:szCs w:val="24"/>
        </w:rPr>
        <w:t xml:space="preserve"> </w:t>
      </w:r>
      <w:r w:rsidRPr="00954E1D">
        <w:rPr>
          <w:rFonts w:ascii="Arial" w:hAnsi="Arial" w:cs="Arial"/>
          <w:color w:val="000000" w:themeColor="text1"/>
          <w:sz w:val="24"/>
          <w:szCs w:val="24"/>
        </w:rPr>
        <w:t>da</w:t>
      </w:r>
      <w:proofErr w:type="gramEnd"/>
      <w:r w:rsidRPr="00954E1D">
        <w:rPr>
          <w:rFonts w:ascii="Arial" w:hAnsi="Arial" w:cs="Arial"/>
          <w:color w:val="000000" w:themeColor="text1"/>
          <w:sz w:val="24"/>
          <w:szCs w:val="24"/>
        </w:rPr>
        <w:t xml:space="preserve"> celebração da</w:t>
      </w:r>
      <w:r w:rsidR="00352605">
        <w:rPr>
          <w:rFonts w:ascii="Arial" w:hAnsi="Arial" w:cs="Arial"/>
          <w:color w:val="000000" w:themeColor="text1"/>
          <w:sz w:val="24"/>
          <w:szCs w:val="24"/>
        </w:rPr>
        <w:t xml:space="preserve"> </w:t>
      </w:r>
      <w:r w:rsidRPr="00954E1D">
        <w:rPr>
          <w:rFonts w:ascii="Arial" w:hAnsi="Arial" w:cs="Arial"/>
          <w:color w:val="000000" w:themeColor="text1"/>
          <w:sz w:val="24"/>
          <w:szCs w:val="24"/>
        </w:rPr>
        <w:t xml:space="preserve"> parceria, o bem</w:t>
      </w:r>
      <w:r w:rsidR="00352605">
        <w:rPr>
          <w:rFonts w:ascii="Arial" w:hAnsi="Arial" w:cs="Arial"/>
          <w:color w:val="000000" w:themeColor="text1"/>
          <w:sz w:val="24"/>
          <w:szCs w:val="24"/>
        </w:rPr>
        <w:t xml:space="preserve"> </w:t>
      </w:r>
      <w:r w:rsidRPr="00954E1D">
        <w:rPr>
          <w:rFonts w:ascii="Arial" w:hAnsi="Arial" w:cs="Arial"/>
          <w:color w:val="000000" w:themeColor="text1"/>
          <w:sz w:val="24"/>
          <w:szCs w:val="24"/>
        </w:rPr>
        <w:t xml:space="preserve"> será </w:t>
      </w:r>
      <w:r w:rsidR="00352605">
        <w:rPr>
          <w:rFonts w:ascii="Arial" w:hAnsi="Arial" w:cs="Arial"/>
          <w:color w:val="000000" w:themeColor="text1"/>
          <w:sz w:val="24"/>
          <w:szCs w:val="24"/>
        </w:rPr>
        <w:t xml:space="preserve"> </w:t>
      </w:r>
      <w:r w:rsidRPr="00954E1D">
        <w:rPr>
          <w:rFonts w:ascii="Arial" w:hAnsi="Arial" w:cs="Arial"/>
          <w:color w:val="000000" w:themeColor="text1"/>
          <w:sz w:val="24"/>
          <w:szCs w:val="24"/>
        </w:rPr>
        <w:t xml:space="preserve">gravado com </w:t>
      </w:r>
    </w:p>
    <w:p w:rsidR="00352605" w:rsidRDefault="00352605" w:rsidP="00446FC8">
      <w:pPr>
        <w:spacing w:after="0"/>
        <w:jc w:val="both"/>
        <w:rPr>
          <w:rFonts w:ascii="Arial" w:hAnsi="Arial" w:cs="Arial"/>
          <w:color w:val="000000" w:themeColor="text1"/>
          <w:sz w:val="24"/>
          <w:szCs w:val="24"/>
        </w:rPr>
      </w:pPr>
    </w:p>
    <w:p w:rsidR="00352605" w:rsidRDefault="00352605" w:rsidP="00446FC8">
      <w:pPr>
        <w:spacing w:after="0"/>
        <w:jc w:val="both"/>
        <w:rPr>
          <w:rFonts w:ascii="Arial" w:hAnsi="Arial" w:cs="Arial"/>
          <w:color w:val="000000" w:themeColor="text1"/>
          <w:sz w:val="24"/>
          <w:szCs w:val="24"/>
        </w:rPr>
      </w:pPr>
    </w:p>
    <w:p w:rsidR="00074259" w:rsidRDefault="00352605" w:rsidP="00446FC8">
      <w:pPr>
        <w:spacing w:after="0"/>
        <w:jc w:val="both"/>
        <w:rPr>
          <w:rFonts w:ascii="Arial" w:hAnsi="Arial" w:cs="Arial"/>
          <w:color w:val="000000" w:themeColor="text1"/>
          <w:sz w:val="24"/>
          <w:szCs w:val="24"/>
        </w:rPr>
      </w:pPr>
      <w:proofErr w:type="gramStart"/>
      <w:r>
        <w:rPr>
          <w:rFonts w:ascii="Arial" w:hAnsi="Arial" w:cs="Arial"/>
          <w:color w:val="000000" w:themeColor="text1"/>
          <w:sz w:val="24"/>
          <w:szCs w:val="24"/>
        </w:rPr>
        <w:t>cláusula</w:t>
      </w:r>
      <w:proofErr w:type="gramEnd"/>
      <w:r>
        <w:rPr>
          <w:rFonts w:ascii="Arial" w:hAnsi="Arial" w:cs="Arial"/>
          <w:color w:val="000000" w:themeColor="text1"/>
          <w:sz w:val="24"/>
          <w:szCs w:val="24"/>
        </w:rPr>
        <w:t xml:space="preserve"> de</w:t>
      </w:r>
      <w:r w:rsidR="00074259" w:rsidRPr="00954E1D">
        <w:rPr>
          <w:rFonts w:ascii="Arial" w:hAnsi="Arial" w:cs="Arial"/>
          <w:color w:val="000000" w:themeColor="text1"/>
          <w:sz w:val="24"/>
          <w:szCs w:val="24"/>
        </w:rPr>
        <w:t xml:space="preserve"> inalienabilidade e deverá formalizar promessa de transferência da propriedade à Administração, na hipótese de sua extinção.</w:t>
      </w:r>
    </w:p>
    <w:p w:rsidR="008631AF" w:rsidRPr="00954E1D" w:rsidRDefault="008631AF"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w:t>
      </w:r>
      <w:r w:rsidRPr="00954E1D">
        <w:rPr>
          <w:rFonts w:ascii="Arial" w:hAnsi="Arial" w:cs="Arial"/>
          <w:color w:val="000000" w:themeColor="text1"/>
          <w:sz w:val="24"/>
          <w:szCs w:val="24"/>
        </w:rPr>
        <w:t>. Indicar pelo menos 01</w:t>
      </w:r>
      <w:r w:rsidR="0006224F" w:rsidRPr="00954E1D">
        <w:rPr>
          <w:rFonts w:ascii="Arial" w:hAnsi="Arial" w:cs="Arial"/>
          <w:color w:val="000000" w:themeColor="text1"/>
          <w:sz w:val="24"/>
          <w:szCs w:val="24"/>
        </w:rPr>
        <w:t xml:space="preserve"> (</w:t>
      </w:r>
      <w:r w:rsidRPr="00954E1D">
        <w:rPr>
          <w:rFonts w:ascii="Arial" w:hAnsi="Arial" w:cs="Arial"/>
          <w:color w:val="000000" w:themeColor="text1"/>
          <w:sz w:val="24"/>
          <w:szCs w:val="24"/>
        </w:rPr>
        <w:t>um) dirigente que se responsabilizará, de forma solidária, pela execução das atividades e cumprimento das metas pactuadas na parceria.</w:t>
      </w:r>
    </w:p>
    <w:p w:rsidR="008D4F05" w:rsidRPr="00954E1D" w:rsidRDefault="008631AF"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w:t>
      </w:r>
      <w:r w:rsidRPr="00954E1D">
        <w:rPr>
          <w:rFonts w:ascii="Arial" w:hAnsi="Arial" w:cs="Arial"/>
          <w:color w:val="000000" w:themeColor="text1"/>
          <w:sz w:val="24"/>
          <w:szCs w:val="24"/>
        </w:rPr>
        <w:t>. Prestar os serviços com qualidade atendendo o público</w:t>
      </w:r>
      <w:r w:rsidR="008D4F05" w:rsidRPr="00954E1D">
        <w:rPr>
          <w:rFonts w:ascii="Arial" w:hAnsi="Arial" w:cs="Arial"/>
          <w:color w:val="000000" w:themeColor="text1"/>
          <w:sz w:val="24"/>
          <w:szCs w:val="24"/>
        </w:rPr>
        <w:t xml:space="preserve"> de modo gratuito, universal e igualitário.</w:t>
      </w:r>
    </w:p>
    <w:p w:rsidR="008631AF" w:rsidRPr="00954E1D" w:rsidRDefault="008D4F05"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VII.</w:t>
      </w:r>
      <w:r w:rsidRPr="00954E1D">
        <w:rPr>
          <w:rFonts w:ascii="Arial" w:hAnsi="Arial" w:cs="Arial"/>
          <w:color w:val="000000" w:themeColor="text1"/>
          <w:sz w:val="24"/>
          <w:szCs w:val="24"/>
        </w:rPr>
        <w:t xml:space="preserve"> Manter em perfeitas condições de uso os equipamentos e instrumentos necessários para a realização dos serviços e ações pactuadas, através da implantação de manutenção preventiva e corretiva predial e de todos os in</w:t>
      </w:r>
      <w:r w:rsidR="0042437E" w:rsidRPr="00954E1D">
        <w:rPr>
          <w:rFonts w:ascii="Arial" w:hAnsi="Arial" w:cs="Arial"/>
          <w:color w:val="000000" w:themeColor="text1"/>
          <w:sz w:val="24"/>
          <w:szCs w:val="24"/>
        </w:rPr>
        <w:t>s</w:t>
      </w:r>
      <w:r w:rsidRPr="00954E1D">
        <w:rPr>
          <w:rFonts w:ascii="Arial" w:hAnsi="Arial" w:cs="Arial"/>
          <w:color w:val="000000" w:themeColor="text1"/>
          <w:sz w:val="24"/>
          <w:szCs w:val="24"/>
        </w:rPr>
        <w:t>trumentos e equipamentos.</w:t>
      </w:r>
    </w:p>
    <w:p w:rsidR="0074594B" w:rsidRPr="00954E1D" w:rsidRDefault="0074594B"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VIII</w:t>
      </w:r>
      <w:r w:rsidRPr="00954E1D">
        <w:rPr>
          <w:rFonts w:ascii="Arial" w:hAnsi="Arial" w:cs="Arial"/>
          <w:color w:val="000000" w:themeColor="text1"/>
          <w:sz w:val="24"/>
          <w:szCs w:val="24"/>
        </w:rPr>
        <w:t>. Responder, com exclusividade, pela capacidade e orientações técnicas de toda mão de obra necessária à fiel e perfeita execução deste Termo de Fomento</w:t>
      </w:r>
      <w:r w:rsidR="00F758DD" w:rsidRPr="00954E1D">
        <w:rPr>
          <w:rFonts w:ascii="Arial" w:hAnsi="Arial" w:cs="Arial"/>
          <w:color w:val="000000" w:themeColor="text1"/>
          <w:sz w:val="24"/>
          <w:szCs w:val="24"/>
        </w:rPr>
        <w:t>.</w:t>
      </w:r>
    </w:p>
    <w:p w:rsidR="00F758DD" w:rsidRPr="00954E1D" w:rsidRDefault="00F758DD"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IX</w:t>
      </w:r>
      <w:r w:rsidRPr="00954E1D">
        <w:rPr>
          <w:rFonts w:ascii="Arial" w:hAnsi="Arial" w:cs="Arial"/>
          <w:color w:val="000000" w:themeColor="text1"/>
          <w:sz w:val="24"/>
          <w:szCs w:val="24"/>
        </w:rPr>
        <w:t>. Manter contrato de trabalho que assegure direitos trabalhistas, sociais e previdenciários aos seus trabalhadores e prestadores de serviço.</w:t>
      </w:r>
    </w:p>
    <w:p w:rsidR="00F758DD" w:rsidRPr="00954E1D" w:rsidRDefault="00F758DD"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w:t>
      </w:r>
      <w:r w:rsidRPr="00954E1D">
        <w:rPr>
          <w:rFonts w:ascii="Arial" w:hAnsi="Arial" w:cs="Arial"/>
          <w:color w:val="000000" w:themeColor="text1"/>
          <w:sz w:val="24"/>
          <w:szCs w:val="24"/>
        </w:rPr>
        <w:t xml:space="preserve"> Responsabilizar-se, </w:t>
      </w:r>
      <w:r w:rsidRPr="00954E1D">
        <w:rPr>
          <w:rFonts w:ascii="Arial" w:hAnsi="Arial" w:cs="Arial"/>
          <w:color w:val="0D0D0D" w:themeColor="text1" w:themeTint="F2"/>
          <w:sz w:val="24"/>
          <w:szCs w:val="24"/>
        </w:rPr>
        <w:t>pelos</w:t>
      </w:r>
      <w:r w:rsidR="00B1734F" w:rsidRPr="00954E1D">
        <w:rPr>
          <w:rFonts w:ascii="Arial" w:hAnsi="Arial" w:cs="Arial"/>
          <w:color w:val="FF0000"/>
          <w:sz w:val="24"/>
          <w:szCs w:val="24"/>
        </w:rPr>
        <w:t xml:space="preserve"> </w:t>
      </w:r>
      <w:r w:rsidRPr="00954E1D">
        <w:rPr>
          <w:rFonts w:ascii="Arial" w:hAnsi="Arial" w:cs="Arial"/>
          <w:color w:val="000000" w:themeColor="text1"/>
          <w:sz w:val="24"/>
          <w:szCs w:val="24"/>
        </w:rPr>
        <w:t>recursos provenientes do Termo de Fomento, pela indenização de dano causado ao público, decorrente</w:t>
      </w:r>
      <w:r w:rsidR="00AE2383" w:rsidRPr="00954E1D">
        <w:rPr>
          <w:rFonts w:ascii="Arial" w:hAnsi="Arial" w:cs="Arial"/>
          <w:color w:val="000000" w:themeColor="text1"/>
          <w:sz w:val="24"/>
          <w:szCs w:val="24"/>
        </w:rPr>
        <w:t>s</w:t>
      </w:r>
      <w:r w:rsidRPr="00954E1D">
        <w:rPr>
          <w:rFonts w:ascii="Arial" w:hAnsi="Arial" w:cs="Arial"/>
          <w:color w:val="000000" w:themeColor="text1"/>
          <w:sz w:val="24"/>
          <w:szCs w:val="24"/>
        </w:rPr>
        <w:t xml:space="preserve"> de </w:t>
      </w:r>
      <w:proofErr w:type="gramStart"/>
      <w:r w:rsidRPr="00954E1D">
        <w:rPr>
          <w:rFonts w:ascii="Arial" w:hAnsi="Arial" w:cs="Arial"/>
          <w:color w:val="000000" w:themeColor="text1"/>
          <w:sz w:val="24"/>
          <w:szCs w:val="24"/>
        </w:rPr>
        <w:t>ação  ou</w:t>
      </w:r>
      <w:proofErr w:type="gramEnd"/>
      <w:r w:rsidRPr="00954E1D">
        <w:rPr>
          <w:rFonts w:ascii="Arial" w:hAnsi="Arial" w:cs="Arial"/>
          <w:color w:val="000000" w:themeColor="text1"/>
          <w:sz w:val="24"/>
          <w:szCs w:val="24"/>
        </w:rPr>
        <w:t xml:space="preserve"> omissão voluntária</w:t>
      </w:r>
      <w:r w:rsidR="00AE2383" w:rsidRPr="00954E1D">
        <w:rPr>
          <w:rFonts w:ascii="Arial" w:hAnsi="Arial" w:cs="Arial"/>
          <w:color w:val="000000" w:themeColor="text1"/>
          <w:sz w:val="24"/>
          <w:szCs w:val="24"/>
        </w:rPr>
        <w:t>,</w:t>
      </w:r>
      <w:r w:rsidRPr="00954E1D">
        <w:rPr>
          <w:rFonts w:ascii="Arial" w:hAnsi="Arial" w:cs="Arial"/>
          <w:color w:val="000000" w:themeColor="text1"/>
          <w:sz w:val="24"/>
          <w:szCs w:val="24"/>
        </w:rPr>
        <w:t xml:space="preserve"> ou de negligência, imperícia ou imprudência, praticados por seus empregados, assegurando-se o direito de regresso </w:t>
      </w:r>
      <w:r w:rsidR="00AE2383" w:rsidRPr="00954E1D">
        <w:rPr>
          <w:rFonts w:ascii="Arial" w:hAnsi="Arial" w:cs="Arial"/>
          <w:color w:val="000000" w:themeColor="text1"/>
          <w:sz w:val="24"/>
          <w:szCs w:val="24"/>
        </w:rPr>
        <w:t xml:space="preserve"> contra o agente nos casos de dolo ou culpa, sem prejuízo da aplicação das demais sanções cabíveis.</w:t>
      </w:r>
    </w:p>
    <w:p w:rsidR="0006224F" w:rsidRPr="00954E1D" w:rsidRDefault="0006224F"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XI.</w:t>
      </w:r>
      <w:r w:rsidRPr="00954E1D">
        <w:rPr>
          <w:rFonts w:ascii="Arial" w:hAnsi="Arial" w:cs="Arial"/>
          <w:color w:val="000000" w:themeColor="text1"/>
          <w:sz w:val="24"/>
          <w:szCs w:val="24"/>
        </w:rPr>
        <w:t xml:space="preserve"> Responsabilizar-se por cobrança indevida feita ao público, por profissional empregado ou pressuposto, em razão da execução deste Termo de Fomento.</w:t>
      </w:r>
    </w:p>
    <w:p w:rsidR="00647274" w:rsidRPr="00954E1D" w:rsidRDefault="00647274"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XIII</w:t>
      </w:r>
      <w:r w:rsidRPr="00954E1D">
        <w:rPr>
          <w:rFonts w:ascii="Arial" w:hAnsi="Arial" w:cs="Arial"/>
          <w:color w:val="000000" w:themeColor="text1"/>
          <w:sz w:val="24"/>
          <w:szCs w:val="24"/>
        </w:rPr>
        <w:t>. Permitir o livre acesso dos Servidores da Administração Pública, do Controle Interno do Município de Santa Terezinha do Progresso aos processos, aos documentos, as informações referentes aos instrumentos de transferências, despesas, bem como, aos locais de execução do objeto.</w:t>
      </w:r>
    </w:p>
    <w:p w:rsidR="00EE20D7" w:rsidRPr="00954E1D" w:rsidRDefault="00EE20D7"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XIV</w:t>
      </w:r>
      <w:r w:rsidRPr="00954E1D">
        <w:rPr>
          <w:rFonts w:ascii="Arial" w:hAnsi="Arial" w:cs="Arial"/>
          <w:color w:val="000000" w:themeColor="text1"/>
          <w:sz w:val="24"/>
          <w:szCs w:val="24"/>
        </w:rPr>
        <w:t>. Prestar contas dos recursos recebidos na forma do estabelecido na Lei nº 4.320/64, Instrução Normativa TC 14/2012 do Tribunal de Contas do Estado de Santa Catarina e Lei Federal nº 13.019/2014.</w:t>
      </w:r>
    </w:p>
    <w:p w:rsidR="00157E10" w:rsidRPr="00954E1D" w:rsidRDefault="00157E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XV</w:t>
      </w:r>
      <w:r w:rsidRPr="00954E1D">
        <w:rPr>
          <w:rFonts w:ascii="Arial" w:hAnsi="Arial" w:cs="Arial"/>
          <w:color w:val="000000" w:themeColor="text1"/>
          <w:sz w:val="24"/>
          <w:szCs w:val="24"/>
        </w:rPr>
        <w:t>. Fornecer dados complementares ao Município, sempre que solicitado.</w:t>
      </w:r>
    </w:p>
    <w:p w:rsidR="00157E10" w:rsidRPr="00954E1D" w:rsidRDefault="00157E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XVI</w:t>
      </w:r>
      <w:r w:rsidRPr="00954E1D">
        <w:rPr>
          <w:rFonts w:ascii="Arial" w:hAnsi="Arial" w:cs="Arial"/>
          <w:color w:val="000000" w:themeColor="text1"/>
          <w:sz w:val="24"/>
          <w:szCs w:val="24"/>
        </w:rPr>
        <w:t>. Excluir o Município de qualquer responsabilidade civil, penal, trabalhista ou previdenciária, decorrentes da execução do objeto.</w:t>
      </w:r>
    </w:p>
    <w:p w:rsidR="00287C49" w:rsidRPr="00954E1D" w:rsidRDefault="00157E1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XVII</w:t>
      </w:r>
      <w:r w:rsidRPr="00954E1D">
        <w:rPr>
          <w:rFonts w:ascii="Arial" w:hAnsi="Arial" w:cs="Arial"/>
          <w:color w:val="000000" w:themeColor="text1"/>
          <w:sz w:val="24"/>
          <w:szCs w:val="24"/>
        </w:rPr>
        <w:t>. Divulgar amplamente a participação do Município</w:t>
      </w:r>
      <w:r w:rsidR="002246F8" w:rsidRPr="00954E1D">
        <w:rPr>
          <w:rFonts w:ascii="Arial" w:hAnsi="Arial" w:cs="Arial"/>
          <w:color w:val="000000" w:themeColor="text1"/>
          <w:sz w:val="24"/>
          <w:szCs w:val="24"/>
        </w:rPr>
        <w:t xml:space="preserve"> no evento em questão, mediante inserção da logomarca do Município de Santa Terezinha do Progresso, a ser disponibilizada pel</w:t>
      </w:r>
      <w:r w:rsidR="00287C49" w:rsidRPr="00954E1D">
        <w:rPr>
          <w:rFonts w:ascii="Arial" w:hAnsi="Arial" w:cs="Arial"/>
          <w:color w:val="000000" w:themeColor="text1"/>
          <w:sz w:val="24"/>
          <w:szCs w:val="24"/>
        </w:rPr>
        <w:t>o Seto0r responsável pelas publicações.</w:t>
      </w:r>
    </w:p>
    <w:p w:rsidR="0060102B" w:rsidRPr="00954E1D" w:rsidRDefault="0060102B" w:rsidP="00446FC8">
      <w:pPr>
        <w:spacing w:after="0"/>
        <w:jc w:val="both"/>
        <w:rPr>
          <w:rFonts w:ascii="Arial" w:hAnsi="Arial" w:cs="Arial"/>
          <w:color w:val="000000" w:themeColor="text1"/>
          <w:sz w:val="24"/>
          <w:szCs w:val="24"/>
        </w:rPr>
      </w:pPr>
    </w:p>
    <w:p w:rsidR="0060102B" w:rsidRPr="00954E1D" w:rsidRDefault="0060102B" w:rsidP="00446FC8">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QUARTA – DOS VALORES E DOTAÇÃO ORÇAMENTÁRIA</w:t>
      </w:r>
    </w:p>
    <w:p w:rsidR="0000236D" w:rsidRPr="00954E1D" w:rsidRDefault="0060102B"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 </w:t>
      </w:r>
      <w:r w:rsidRPr="00954E1D">
        <w:rPr>
          <w:rFonts w:ascii="Arial" w:hAnsi="Arial" w:cs="Arial"/>
          <w:color w:val="000000" w:themeColor="text1"/>
          <w:sz w:val="24"/>
          <w:szCs w:val="24"/>
        </w:rPr>
        <w:t>Par</w:t>
      </w:r>
      <w:r w:rsidR="00E2220A">
        <w:rPr>
          <w:rFonts w:ascii="Arial" w:hAnsi="Arial" w:cs="Arial"/>
          <w:color w:val="000000" w:themeColor="text1"/>
          <w:sz w:val="24"/>
          <w:szCs w:val="24"/>
        </w:rPr>
        <w:t>a o exercício financeiro de 2018</w:t>
      </w:r>
      <w:r w:rsidRPr="00954E1D">
        <w:rPr>
          <w:rFonts w:ascii="Arial" w:hAnsi="Arial" w:cs="Arial"/>
          <w:color w:val="000000" w:themeColor="text1"/>
          <w:sz w:val="24"/>
          <w:szCs w:val="24"/>
        </w:rPr>
        <w:t xml:space="preserve">, fica estimado em </w:t>
      </w:r>
      <w:r w:rsidR="00E2220A">
        <w:rPr>
          <w:rFonts w:ascii="Arial" w:hAnsi="Arial" w:cs="Arial"/>
          <w:b/>
          <w:color w:val="000000" w:themeColor="text1"/>
          <w:sz w:val="24"/>
          <w:szCs w:val="24"/>
        </w:rPr>
        <w:t>R$ 15</w:t>
      </w:r>
      <w:r w:rsidRPr="00954E1D">
        <w:rPr>
          <w:rFonts w:ascii="Arial" w:hAnsi="Arial" w:cs="Arial"/>
          <w:b/>
          <w:color w:val="000000" w:themeColor="text1"/>
          <w:sz w:val="24"/>
          <w:szCs w:val="24"/>
        </w:rPr>
        <w:t>.000,00</w:t>
      </w:r>
      <w:r w:rsidR="00E2220A">
        <w:rPr>
          <w:rFonts w:ascii="Arial" w:hAnsi="Arial" w:cs="Arial"/>
          <w:color w:val="000000" w:themeColor="text1"/>
          <w:sz w:val="24"/>
          <w:szCs w:val="24"/>
        </w:rPr>
        <w:t xml:space="preserve"> (Quinze </w:t>
      </w:r>
      <w:r w:rsidRPr="00954E1D">
        <w:rPr>
          <w:rFonts w:ascii="Arial" w:hAnsi="Arial" w:cs="Arial"/>
          <w:color w:val="000000" w:themeColor="text1"/>
          <w:sz w:val="24"/>
          <w:szCs w:val="24"/>
        </w:rPr>
        <w:t>mil reais), o montante de recursos para execução do objeto deste Termo, correndo as despesas</w:t>
      </w:r>
      <w:r w:rsidR="0061704F" w:rsidRPr="00954E1D">
        <w:rPr>
          <w:rFonts w:ascii="Arial" w:hAnsi="Arial" w:cs="Arial"/>
          <w:color w:val="000000" w:themeColor="text1"/>
          <w:sz w:val="24"/>
          <w:szCs w:val="24"/>
        </w:rPr>
        <w:t xml:space="preserve"> por conta da dotação orçamentária</w:t>
      </w:r>
      <w:r w:rsidR="00C804B4">
        <w:rPr>
          <w:rFonts w:ascii="Arial" w:hAnsi="Arial" w:cs="Arial"/>
          <w:color w:val="000000" w:themeColor="text1"/>
          <w:sz w:val="24"/>
          <w:szCs w:val="24"/>
        </w:rPr>
        <w:t xml:space="preserve"> 33504302</w:t>
      </w:r>
      <w:r w:rsidR="0000236D" w:rsidRPr="00954E1D">
        <w:rPr>
          <w:rFonts w:ascii="Arial" w:hAnsi="Arial" w:cs="Arial"/>
          <w:color w:val="000000" w:themeColor="text1"/>
          <w:sz w:val="24"/>
          <w:szCs w:val="24"/>
        </w:rPr>
        <w:t>.</w:t>
      </w:r>
    </w:p>
    <w:p w:rsidR="00352605" w:rsidRDefault="00352605" w:rsidP="00446FC8">
      <w:pPr>
        <w:spacing w:after="0"/>
        <w:jc w:val="both"/>
        <w:rPr>
          <w:rFonts w:ascii="Arial" w:hAnsi="Arial" w:cs="Arial"/>
          <w:b/>
          <w:color w:val="000000" w:themeColor="text1"/>
          <w:sz w:val="24"/>
          <w:szCs w:val="24"/>
        </w:rPr>
      </w:pPr>
    </w:p>
    <w:p w:rsidR="00352605" w:rsidRDefault="00352605" w:rsidP="00446FC8">
      <w:pPr>
        <w:spacing w:after="0"/>
        <w:jc w:val="both"/>
        <w:rPr>
          <w:rFonts w:ascii="Arial" w:hAnsi="Arial" w:cs="Arial"/>
          <w:b/>
          <w:color w:val="000000" w:themeColor="text1"/>
          <w:sz w:val="24"/>
          <w:szCs w:val="24"/>
        </w:rPr>
      </w:pPr>
    </w:p>
    <w:p w:rsidR="00352605" w:rsidRDefault="00352605" w:rsidP="00446FC8">
      <w:pPr>
        <w:spacing w:after="0"/>
        <w:jc w:val="both"/>
        <w:rPr>
          <w:rFonts w:ascii="Arial" w:hAnsi="Arial" w:cs="Arial"/>
          <w:b/>
          <w:color w:val="000000" w:themeColor="text1"/>
          <w:sz w:val="24"/>
          <w:szCs w:val="24"/>
        </w:rPr>
      </w:pPr>
    </w:p>
    <w:p w:rsidR="00352605" w:rsidRDefault="00352605" w:rsidP="00446FC8">
      <w:pPr>
        <w:spacing w:after="0"/>
        <w:jc w:val="both"/>
        <w:rPr>
          <w:rFonts w:ascii="Arial" w:hAnsi="Arial" w:cs="Arial"/>
          <w:b/>
          <w:color w:val="000000" w:themeColor="text1"/>
          <w:sz w:val="24"/>
          <w:szCs w:val="24"/>
        </w:rPr>
      </w:pPr>
    </w:p>
    <w:p w:rsidR="00763063" w:rsidRDefault="0000236D"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II. </w:t>
      </w:r>
      <w:r w:rsidR="00763063" w:rsidRPr="00954E1D">
        <w:rPr>
          <w:rFonts w:ascii="Arial" w:hAnsi="Arial" w:cs="Arial"/>
          <w:color w:val="000000" w:themeColor="text1"/>
          <w:sz w:val="24"/>
          <w:szCs w:val="24"/>
        </w:rPr>
        <w:t>Em caso de celebração de aditivos, deverão ser indicados nos mesmos, nos créditos e empenhos para cobertura de cada parcela da despesa a ser transferida.</w:t>
      </w:r>
    </w:p>
    <w:p w:rsidR="00335840" w:rsidRPr="00954E1D" w:rsidRDefault="00763063"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III.</w:t>
      </w:r>
      <w:r w:rsidR="002246F8" w:rsidRPr="00954E1D">
        <w:rPr>
          <w:rFonts w:ascii="Arial" w:hAnsi="Arial" w:cs="Arial"/>
          <w:b/>
          <w:color w:val="000000" w:themeColor="text1"/>
          <w:sz w:val="24"/>
          <w:szCs w:val="24"/>
        </w:rPr>
        <w:t xml:space="preserve"> </w:t>
      </w:r>
      <w:r w:rsidRPr="00954E1D">
        <w:rPr>
          <w:rFonts w:ascii="Arial" w:hAnsi="Arial" w:cs="Arial"/>
          <w:color w:val="000000" w:themeColor="text1"/>
          <w:sz w:val="24"/>
          <w:szCs w:val="24"/>
        </w:rPr>
        <w:t>Os saldos financeiros enquanto não utilizados, serão obrigatoriamente aplicados em instituição financeira local e as receitas decorrentes, serão obrigatoriamente computadas a crédito do Termo e aplicadas exclusivamente, no objeto de sua finalidade, devendo constar de demonstra</w:t>
      </w:r>
      <w:r w:rsidR="00335840" w:rsidRPr="00954E1D">
        <w:rPr>
          <w:rFonts w:ascii="Arial" w:hAnsi="Arial" w:cs="Arial"/>
          <w:color w:val="000000" w:themeColor="text1"/>
          <w:sz w:val="24"/>
          <w:szCs w:val="24"/>
        </w:rPr>
        <w:t>tivo específico que integrará as prestações de contas.</w:t>
      </w:r>
    </w:p>
    <w:p w:rsidR="00157E10" w:rsidRPr="00954E1D" w:rsidRDefault="00335840"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IV.</w:t>
      </w:r>
      <w:r w:rsidRPr="00954E1D">
        <w:rPr>
          <w:rFonts w:ascii="Arial" w:hAnsi="Arial" w:cs="Arial"/>
          <w:color w:val="000000" w:themeColor="text1"/>
          <w:sz w:val="24"/>
          <w:szCs w:val="24"/>
        </w:rPr>
        <w:t xml:space="preserve"> Os recursos transferidos à Entidade deverão ser mantidos e movimentação em conta bancária específica, em instituição financeira indicada pela administração pública.</w:t>
      </w:r>
      <w:r w:rsidR="00763063" w:rsidRPr="00954E1D">
        <w:rPr>
          <w:rFonts w:ascii="Arial" w:hAnsi="Arial" w:cs="Arial"/>
          <w:color w:val="000000" w:themeColor="text1"/>
          <w:sz w:val="24"/>
          <w:szCs w:val="24"/>
        </w:rPr>
        <w:t xml:space="preserve"> </w:t>
      </w:r>
    </w:p>
    <w:p w:rsidR="00335840" w:rsidRPr="00954E1D" w:rsidRDefault="00335840" w:rsidP="00446FC8">
      <w:pPr>
        <w:spacing w:after="0"/>
        <w:jc w:val="both"/>
        <w:rPr>
          <w:rFonts w:ascii="Arial" w:hAnsi="Arial" w:cs="Arial"/>
          <w:color w:val="000000" w:themeColor="text1"/>
          <w:sz w:val="24"/>
          <w:szCs w:val="24"/>
        </w:rPr>
      </w:pPr>
    </w:p>
    <w:p w:rsidR="003F6998" w:rsidRPr="00954E1D" w:rsidRDefault="003F6998" w:rsidP="00446FC8">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QUINTA – DAS PROIBIÇÕES</w:t>
      </w:r>
    </w:p>
    <w:p w:rsidR="003F6998" w:rsidRPr="00954E1D" w:rsidRDefault="003F6998" w:rsidP="00843253">
      <w:pPr>
        <w:spacing w:after="0"/>
        <w:jc w:val="both"/>
        <w:rPr>
          <w:rFonts w:ascii="Arial" w:hAnsi="Arial" w:cs="Arial"/>
          <w:color w:val="000000" w:themeColor="text1"/>
          <w:sz w:val="24"/>
          <w:szCs w:val="24"/>
        </w:rPr>
      </w:pPr>
      <w:r w:rsidRPr="00954E1D">
        <w:rPr>
          <w:rFonts w:ascii="Arial" w:hAnsi="Arial" w:cs="Arial"/>
          <w:color w:val="000000" w:themeColor="text1"/>
          <w:sz w:val="24"/>
          <w:szCs w:val="24"/>
        </w:rPr>
        <w:t>O Plano de Trabalho deverá ser executado com estrita observância das cláusulas pactuadas neste Termo de Fomento, sendo vedado:</w:t>
      </w:r>
    </w:p>
    <w:p w:rsidR="00843253" w:rsidRPr="00954E1D" w:rsidRDefault="00843253" w:rsidP="00843253">
      <w:pPr>
        <w:spacing w:after="0"/>
        <w:jc w:val="both"/>
        <w:rPr>
          <w:rFonts w:ascii="Arial" w:hAnsi="Arial" w:cs="Arial"/>
          <w:color w:val="000000" w:themeColor="text1"/>
          <w:sz w:val="24"/>
          <w:szCs w:val="24"/>
        </w:rPr>
      </w:pPr>
    </w:p>
    <w:p w:rsidR="003F6998" w:rsidRPr="00954E1D" w:rsidRDefault="003F699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a)</w:t>
      </w:r>
      <w:r w:rsidRPr="00954E1D">
        <w:rPr>
          <w:rFonts w:ascii="Arial" w:hAnsi="Arial" w:cs="Arial"/>
          <w:color w:val="000000" w:themeColor="text1"/>
          <w:sz w:val="24"/>
          <w:szCs w:val="24"/>
        </w:rPr>
        <w:t xml:space="preserve"> Modificar o objeto, exceto no caso de ampliação de metas, desde que seja previamente aprovada a adequação do plano de </w:t>
      </w:r>
      <w:r w:rsidR="002B1998" w:rsidRPr="00954E1D">
        <w:rPr>
          <w:rFonts w:ascii="Arial" w:hAnsi="Arial" w:cs="Arial"/>
          <w:color w:val="000000" w:themeColor="text1"/>
          <w:sz w:val="24"/>
          <w:szCs w:val="24"/>
        </w:rPr>
        <w:t>trabalho pela administração pública.</w:t>
      </w:r>
    </w:p>
    <w:p w:rsidR="002B1998" w:rsidRPr="00954E1D" w:rsidRDefault="002B199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b)</w:t>
      </w:r>
      <w:r w:rsidRPr="00954E1D">
        <w:rPr>
          <w:rFonts w:ascii="Arial" w:hAnsi="Arial" w:cs="Arial"/>
          <w:color w:val="000000" w:themeColor="text1"/>
          <w:sz w:val="24"/>
          <w:szCs w:val="24"/>
        </w:rPr>
        <w:t xml:space="preserve"> Utilizar, ainda em caráter emergencial, recursos para a finalidade diversa da estabelecida no plano de trabalho.</w:t>
      </w:r>
    </w:p>
    <w:p w:rsidR="002B1998" w:rsidRPr="00954E1D" w:rsidRDefault="002B199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c</w:t>
      </w:r>
      <w:r w:rsidRPr="00954E1D">
        <w:rPr>
          <w:rFonts w:ascii="Arial" w:hAnsi="Arial" w:cs="Arial"/>
          <w:color w:val="000000" w:themeColor="text1"/>
          <w:sz w:val="24"/>
          <w:szCs w:val="24"/>
        </w:rPr>
        <w:t>) Realizar despesa em data anterior à vigência da parceria.</w:t>
      </w:r>
    </w:p>
    <w:p w:rsidR="002B1998" w:rsidRPr="00954E1D" w:rsidRDefault="002B1998"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d)</w:t>
      </w:r>
      <w:r w:rsidRPr="00954E1D">
        <w:rPr>
          <w:rFonts w:ascii="Arial" w:hAnsi="Arial" w:cs="Arial"/>
          <w:color w:val="000000" w:themeColor="text1"/>
          <w:sz w:val="24"/>
          <w:szCs w:val="24"/>
        </w:rPr>
        <w:t xml:space="preserve"> Efetuar pagamento em data posterior à vigência da parceria, salvo se expressamente autorizado pela autoridade competente da administração pública.</w:t>
      </w:r>
    </w:p>
    <w:p w:rsidR="00D6294C" w:rsidRPr="00954E1D" w:rsidRDefault="00D6294C" w:rsidP="00446FC8">
      <w:pPr>
        <w:spacing w:after="0"/>
        <w:jc w:val="both"/>
        <w:rPr>
          <w:rFonts w:ascii="Arial" w:hAnsi="Arial" w:cs="Arial"/>
          <w:color w:val="000000" w:themeColor="text1"/>
          <w:sz w:val="24"/>
          <w:szCs w:val="24"/>
        </w:rPr>
      </w:pPr>
    </w:p>
    <w:p w:rsidR="00D6294C" w:rsidRPr="00954E1D" w:rsidRDefault="00D6294C" w:rsidP="00446FC8">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SEXTA – DA PRESTAÇÃO DE CONTAS.</w:t>
      </w:r>
    </w:p>
    <w:p w:rsidR="00D6294C" w:rsidRPr="00954E1D" w:rsidRDefault="00D6294C" w:rsidP="00446FC8">
      <w:pPr>
        <w:spacing w:after="0"/>
        <w:jc w:val="both"/>
        <w:rPr>
          <w:rFonts w:ascii="Arial" w:hAnsi="Arial" w:cs="Arial"/>
          <w:b/>
          <w:color w:val="FF0000"/>
          <w:sz w:val="24"/>
          <w:szCs w:val="24"/>
        </w:rPr>
      </w:pPr>
      <w:r w:rsidRPr="00954E1D">
        <w:rPr>
          <w:rFonts w:ascii="Arial" w:hAnsi="Arial" w:cs="Arial"/>
          <w:b/>
          <w:color w:val="000000" w:themeColor="text1"/>
          <w:sz w:val="24"/>
          <w:szCs w:val="24"/>
        </w:rPr>
        <w:t xml:space="preserve">I. </w:t>
      </w:r>
      <w:r w:rsidRPr="00954E1D">
        <w:rPr>
          <w:rFonts w:ascii="Arial" w:hAnsi="Arial" w:cs="Arial"/>
          <w:color w:val="000000" w:themeColor="text1"/>
          <w:sz w:val="24"/>
          <w:szCs w:val="24"/>
        </w:rPr>
        <w:t>A prestação de Contas deverá ser encaminhada</w:t>
      </w:r>
      <w:r w:rsidR="00945A9F" w:rsidRPr="00954E1D">
        <w:rPr>
          <w:rFonts w:ascii="Arial" w:hAnsi="Arial" w:cs="Arial"/>
          <w:color w:val="000000" w:themeColor="text1"/>
          <w:sz w:val="24"/>
          <w:szCs w:val="24"/>
        </w:rPr>
        <w:t xml:space="preserve"> a Administração</w:t>
      </w:r>
      <w:r w:rsidR="00B1734F" w:rsidRPr="00954E1D">
        <w:rPr>
          <w:rFonts w:ascii="Arial" w:hAnsi="Arial" w:cs="Arial"/>
          <w:color w:val="000000" w:themeColor="text1"/>
          <w:sz w:val="24"/>
          <w:szCs w:val="24"/>
        </w:rPr>
        <w:t xml:space="preserve"> em 60 dias do recebimento de cada parcela</w:t>
      </w:r>
      <w:r w:rsidR="00945A9F" w:rsidRPr="00954E1D">
        <w:rPr>
          <w:rFonts w:ascii="Arial" w:hAnsi="Arial" w:cs="Arial"/>
          <w:b/>
          <w:color w:val="FF0000"/>
          <w:sz w:val="24"/>
          <w:szCs w:val="24"/>
        </w:rPr>
        <w:t xml:space="preserve">.  </w:t>
      </w:r>
    </w:p>
    <w:p w:rsidR="00945A9F" w:rsidRPr="00954E1D" w:rsidRDefault="00945A9F" w:rsidP="00446FC8">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II. </w:t>
      </w:r>
      <w:r w:rsidRPr="00954E1D">
        <w:rPr>
          <w:rFonts w:ascii="Arial" w:hAnsi="Arial" w:cs="Arial"/>
          <w:color w:val="000000" w:themeColor="text1"/>
          <w:sz w:val="24"/>
          <w:szCs w:val="24"/>
        </w:rPr>
        <w:t>A prestação de contas dos recursos recebidos, deverá ser apresentada com os seguintes documentos:</w:t>
      </w:r>
    </w:p>
    <w:p w:rsidR="00945A9F" w:rsidRPr="00954E1D" w:rsidRDefault="00945A9F"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a)</w:t>
      </w:r>
      <w:r w:rsidRPr="00954E1D">
        <w:rPr>
          <w:rFonts w:ascii="Arial" w:hAnsi="Arial" w:cs="Arial"/>
          <w:color w:val="000000" w:themeColor="text1"/>
          <w:sz w:val="24"/>
          <w:szCs w:val="24"/>
        </w:rPr>
        <w:t xml:space="preserve"> Relatório da execução do objeto, assinado pelo ser representante legal, contendo as atividades desenvolvidas para o cumprimento do objeto e o comparativo de metas propostas com os resultados alcançados, a partir do cronograma acordado</w:t>
      </w:r>
      <w:r w:rsidR="00914354" w:rsidRPr="00954E1D">
        <w:rPr>
          <w:rFonts w:ascii="Arial" w:hAnsi="Arial" w:cs="Arial"/>
          <w:color w:val="000000" w:themeColor="text1"/>
          <w:sz w:val="24"/>
          <w:szCs w:val="24"/>
        </w:rPr>
        <w:t xml:space="preserve">, anexando documentos de comprovação da realização das </w:t>
      </w:r>
      <w:proofErr w:type="gramStart"/>
      <w:r w:rsidR="00914354" w:rsidRPr="00954E1D">
        <w:rPr>
          <w:rFonts w:ascii="Arial" w:hAnsi="Arial" w:cs="Arial"/>
          <w:color w:val="000000" w:themeColor="text1"/>
          <w:sz w:val="24"/>
          <w:szCs w:val="24"/>
        </w:rPr>
        <w:t>ações ,</w:t>
      </w:r>
      <w:proofErr w:type="gramEnd"/>
      <w:r w:rsidR="00914354" w:rsidRPr="00954E1D">
        <w:rPr>
          <w:rFonts w:ascii="Arial" w:hAnsi="Arial" w:cs="Arial"/>
          <w:color w:val="000000" w:themeColor="text1"/>
          <w:sz w:val="24"/>
          <w:szCs w:val="24"/>
        </w:rPr>
        <w:t xml:space="preserve"> tais como listas de presença, fotos, vídeos, se for o caso.</w:t>
      </w:r>
    </w:p>
    <w:p w:rsidR="00914354" w:rsidRPr="00954E1D" w:rsidRDefault="00914354"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b)</w:t>
      </w:r>
      <w:r w:rsidRPr="00954E1D">
        <w:rPr>
          <w:rFonts w:ascii="Arial" w:hAnsi="Arial" w:cs="Arial"/>
          <w:color w:val="000000" w:themeColor="text1"/>
          <w:sz w:val="24"/>
          <w:szCs w:val="24"/>
        </w:rPr>
        <w:t xml:space="preserve"> Relatório da execução financeira, assinado pelo seu representante legal, com a descrição das despesas e receitas efetivamente realizadas.</w:t>
      </w:r>
    </w:p>
    <w:p w:rsidR="00914354" w:rsidRPr="00954E1D" w:rsidRDefault="00914354"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c)</w:t>
      </w:r>
      <w:r w:rsidRPr="00954E1D">
        <w:rPr>
          <w:rFonts w:ascii="Arial" w:hAnsi="Arial" w:cs="Arial"/>
          <w:color w:val="000000" w:themeColor="text1"/>
          <w:sz w:val="24"/>
          <w:szCs w:val="24"/>
        </w:rPr>
        <w:t xml:space="preserve"> Original ou cópias reprográficas dos comprovantes da despesa devidamente autenticadas em cartório ou por Servidor da Administração Municipal.</w:t>
      </w:r>
    </w:p>
    <w:p w:rsidR="00352605" w:rsidRDefault="00352605" w:rsidP="00945A9F">
      <w:pPr>
        <w:spacing w:after="0"/>
        <w:jc w:val="both"/>
        <w:rPr>
          <w:rFonts w:ascii="Arial" w:hAnsi="Arial" w:cs="Arial"/>
          <w:b/>
          <w:color w:val="000000" w:themeColor="text1"/>
          <w:sz w:val="24"/>
          <w:szCs w:val="24"/>
        </w:rPr>
      </w:pPr>
    </w:p>
    <w:p w:rsidR="00352605" w:rsidRDefault="00352605" w:rsidP="00945A9F">
      <w:pPr>
        <w:spacing w:after="0"/>
        <w:jc w:val="both"/>
        <w:rPr>
          <w:rFonts w:ascii="Arial" w:hAnsi="Arial" w:cs="Arial"/>
          <w:b/>
          <w:color w:val="000000" w:themeColor="text1"/>
          <w:sz w:val="24"/>
          <w:szCs w:val="24"/>
        </w:rPr>
      </w:pPr>
    </w:p>
    <w:p w:rsidR="00352605" w:rsidRDefault="00352605" w:rsidP="00945A9F">
      <w:pPr>
        <w:spacing w:after="0"/>
        <w:jc w:val="both"/>
        <w:rPr>
          <w:rFonts w:ascii="Arial" w:hAnsi="Arial" w:cs="Arial"/>
          <w:b/>
          <w:color w:val="000000" w:themeColor="text1"/>
          <w:sz w:val="24"/>
          <w:szCs w:val="24"/>
        </w:rPr>
      </w:pPr>
    </w:p>
    <w:p w:rsidR="00352605" w:rsidRDefault="00352605" w:rsidP="00945A9F">
      <w:pPr>
        <w:spacing w:after="0"/>
        <w:jc w:val="both"/>
        <w:rPr>
          <w:rFonts w:ascii="Arial" w:hAnsi="Arial" w:cs="Arial"/>
          <w:b/>
          <w:color w:val="000000" w:themeColor="text1"/>
          <w:sz w:val="24"/>
          <w:szCs w:val="24"/>
        </w:rPr>
      </w:pPr>
    </w:p>
    <w:p w:rsidR="00914354" w:rsidRDefault="00914354"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d</w:t>
      </w:r>
      <w:r w:rsidRPr="00954E1D">
        <w:rPr>
          <w:rFonts w:ascii="Arial" w:hAnsi="Arial" w:cs="Arial"/>
          <w:color w:val="000000" w:themeColor="text1"/>
          <w:sz w:val="24"/>
          <w:szCs w:val="24"/>
        </w:rPr>
        <w:t>) Extrato Bancário de conta específica e/ou de aplicação financeira, na qual deverá estar evidenciado o ingresso e a saída dos recursos, devidamente acompanhados pela conciliação bancária, quando for o caso</w:t>
      </w:r>
      <w:r w:rsidR="00077DF0" w:rsidRPr="00954E1D">
        <w:rPr>
          <w:rFonts w:ascii="Arial" w:hAnsi="Arial" w:cs="Arial"/>
          <w:color w:val="000000" w:themeColor="text1"/>
          <w:sz w:val="24"/>
          <w:szCs w:val="24"/>
        </w:rPr>
        <w:t>.</w:t>
      </w:r>
    </w:p>
    <w:p w:rsidR="00077DF0" w:rsidRPr="00954E1D" w:rsidRDefault="00077DF0"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e)</w:t>
      </w:r>
      <w:r w:rsidRPr="00954E1D">
        <w:rPr>
          <w:rFonts w:ascii="Arial" w:hAnsi="Arial" w:cs="Arial"/>
          <w:color w:val="000000" w:themeColor="text1"/>
          <w:sz w:val="24"/>
          <w:szCs w:val="24"/>
        </w:rPr>
        <w:t xml:space="preserve"> Demonstrativo de execução de receita e despesa, devidamente acompanhado dos comprovantes das despesas realizadas e assinado pelo dirigente e responsável fina</w:t>
      </w:r>
      <w:r w:rsidR="00437616" w:rsidRPr="00954E1D">
        <w:rPr>
          <w:rFonts w:ascii="Arial" w:hAnsi="Arial" w:cs="Arial"/>
          <w:color w:val="000000" w:themeColor="text1"/>
          <w:sz w:val="24"/>
          <w:szCs w:val="24"/>
        </w:rPr>
        <w:t>n</w:t>
      </w:r>
      <w:r w:rsidRPr="00954E1D">
        <w:rPr>
          <w:rFonts w:ascii="Arial" w:hAnsi="Arial" w:cs="Arial"/>
          <w:color w:val="000000" w:themeColor="text1"/>
          <w:sz w:val="24"/>
          <w:szCs w:val="24"/>
        </w:rPr>
        <w:t>ceiro da entidade.</w:t>
      </w:r>
    </w:p>
    <w:p w:rsidR="00077DF0" w:rsidRPr="00954E1D" w:rsidRDefault="00077DF0"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f)</w:t>
      </w:r>
      <w:r w:rsidRPr="00954E1D">
        <w:rPr>
          <w:rFonts w:ascii="Arial" w:hAnsi="Arial" w:cs="Arial"/>
          <w:color w:val="000000" w:themeColor="text1"/>
          <w:sz w:val="24"/>
          <w:szCs w:val="24"/>
        </w:rPr>
        <w:t xml:space="preserve"> Comprovante, quando houver, de devolução de saldo remanescente em até </w:t>
      </w:r>
      <w:r w:rsidR="00B1734F" w:rsidRPr="00954E1D">
        <w:rPr>
          <w:rFonts w:ascii="Arial" w:hAnsi="Arial" w:cs="Arial"/>
          <w:color w:val="000000" w:themeColor="text1"/>
          <w:sz w:val="24"/>
          <w:szCs w:val="24"/>
        </w:rPr>
        <w:t>3</w:t>
      </w:r>
      <w:r w:rsidRPr="00954E1D">
        <w:rPr>
          <w:rFonts w:ascii="Arial" w:hAnsi="Arial" w:cs="Arial"/>
          <w:color w:val="000000" w:themeColor="text1"/>
          <w:sz w:val="24"/>
          <w:szCs w:val="24"/>
        </w:rPr>
        <w:t>0 dias após o término da vigência deste termo.</w:t>
      </w:r>
    </w:p>
    <w:p w:rsidR="00437616" w:rsidRPr="00954E1D" w:rsidRDefault="00437616" w:rsidP="00945A9F">
      <w:pPr>
        <w:spacing w:after="0"/>
        <w:jc w:val="both"/>
        <w:rPr>
          <w:rFonts w:ascii="Arial" w:hAnsi="Arial" w:cs="Arial"/>
          <w:color w:val="000000" w:themeColor="text1"/>
          <w:sz w:val="24"/>
          <w:szCs w:val="24"/>
        </w:rPr>
      </w:pPr>
    </w:p>
    <w:p w:rsidR="00437616" w:rsidRPr="00954E1D" w:rsidRDefault="00437616" w:rsidP="00945A9F">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SÉTIMA - DA VIGÊNCIA</w:t>
      </w:r>
    </w:p>
    <w:p w:rsidR="00437616" w:rsidRPr="00954E1D" w:rsidRDefault="00437616"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w:t>
      </w:r>
      <w:r w:rsidRPr="00954E1D">
        <w:rPr>
          <w:rFonts w:ascii="Arial" w:hAnsi="Arial" w:cs="Arial"/>
          <w:color w:val="000000" w:themeColor="text1"/>
          <w:sz w:val="24"/>
          <w:szCs w:val="24"/>
        </w:rPr>
        <w:t xml:space="preserve"> O presente Termo vigorará da data da sua assinatura </w:t>
      </w:r>
      <w:r w:rsidR="00E2220A">
        <w:rPr>
          <w:rFonts w:ascii="Arial" w:hAnsi="Arial" w:cs="Arial"/>
          <w:color w:val="000000" w:themeColor="text1"/>
          <w:sz w:val="24"/>
          <w:szCs w:val="24"/>
        </w:rPr>
        <w:t>até o dia 31 de dezembro de 2018</w:t>
      </w:r>
      <w:r w:rsidRPr="00954E1D">
        <w:rPr>
          <w:rFonts w:ascii="Arial" w:hAnsi="Arial" w:cs="Arial"/>
          <w:color w:val="000000" w:themeColor="text1"/>
          <w:sz w:val="24"/>
          <w:szCs w:val="24"/>
        </w:rPr>
        <w:t>, podendo ser alterado conforme disposto no art. 55 da Lei Federal nº 13.019/2014.</w:t>
      </w:r>
    </w:p>
    <w:p w:rsidR="00B777BD" w:rsidRPr="00954E1D" w:rsidRDefault="00B777BD" w:rsidP="00945A9F">
      <w:pPr>
        <w:spacing w:after="0"/>
        <w:jc w:val="both"/>
        <w:rPr>
          <w:rFonts w:ascii="Arial" w:hAnsi="Arial" w:cs="Arial"/>
          <w:color w:val="000000" w:themeColor="text1"/>
          <w:sz w:val="24"/>
          <w:szCs w:val="24"/>
        </w:rPr>
      </w:pPr>
    </w:p>
    <w:p w:rsidR="00B777BD" w:rsidRPr="00954E1D" w:rsidRDefault="00B777BD" w:rsidP="00945A9F">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OITAVA – DAS ALTERAÇÕES</w:t>
      </w:r>
    </w:p>
    <w:p w:rsidR="00B777BD" w:rsidRPr="00954E1D" w:rsidRDefault="00B777BD" w:rsidP="00945A9F">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 xml:space="preserve">I. </w:t>
      </w:r>
      <w:r w:rsidRPr="00954E1D">
        <w:rPr>
          <w:rFonts w:ascii="Arial" w:hAnsi="Arial" w:cs="Arial"/>
          <w:color w:val="000000" w:themeColor="text1"/>
          <w:sz w:val="24"/>
          <w:szCs w:val="24"/>
        </w:rPr>
        <w:t xml:space="preserve"> Este Termo poderá ser alterado, exceto quanto ao seu objeto, mediante a celebração de termos aditivos, desde que acordados entre os parceiros e firmado antes do término de sua vigência.</w:t>
      </w:r>
    </w:p>
    <w:p w:rsidR="00B777BD" w:rsidRPr="00954E1D" w:rsidRDefault="00B777BD" w:rsidP="00945A9F">
      <w:pPr>
        <w:spacing w:after="0"/>
        <w:jc w:val="both"/>
        <w:rPr>
          <w:rFonts w:ascii="Arial" w:hAnsi="Arial" w:cs="Arial"/>
          <w:color w:val="000000" w:themeColor="text1"/>
          <w:sz w:val="24"/>
          <w:szCs w:val="24"/>
        </w:rPr>
      </w:pPr>
    </w:p>
    <w:p w:rsidR="00843253" w:rsidRPr="00954E1D" w:rsidRDefault="00B777BD" w:rsidP="00843253">
      <w:pPr>
        <w:spacing w:after="0"/>
        <w:jc w:val="both"/>
        <w:rPr>
          <w:rFonts w:ascii="Arial" w:hAnsi="Arial" w:cs="Arial"/>
          <w:b/>
          <w:color w:val="000000" w:themeColor="text1"/>
          <w:sz w:val="24"/>
          <w:szCs w:val="24"/>
        </w:rPr>
      </w:pPr>
      <w:r w:rsidRPr="00954E1D">
        <w:rPr>
          <w:rFonts w:ascii="Arial" w:hAnsi="Arial" w:cs="Arial"/>
          <w:b/>
          <w:color w:val="000000" w:themeColor="text1"/>
          <w:sz w:val="24"/>
          <w:szCs w:val="24"/>
        </w:rPr>
        <w:t>CLÁUSULA NONA – DA DENÚNCIA E DA RESCISÃO.</w:t>
      </w:r>
    </w:p>
    <w:p w:rsidR="00B777BD" w:rsidRPr="00954E1D" w:rsidRDefault="00843253" w:rsidP="00843253">
      <w:pPr>
        <w:spacing w:after="0"/>
        <w:jc w:val="both"/>
        <w:rPr>
          <w:rFonts w:ascii="Arial" w:hAnsi="Arial" w:cs="Arial"/>
          <w:color w:val="000000" w:themeColor="text1"/>
          <w:sz w:val="24"/>
          <w:szCs w:val="24"/>
        </w:rPr>
      </w:pPr>
      <w:r w:rsidRPr="00954E1D">
        <w:rPr>
          <w:rFonts w:ascii="Arial" w:hAnsi="Arial" w:cs="Arial"/>
          <w:b/>
          <w:color w:val="000000" w:themeColor="text1"/>
          <w:sz w:val="24"/>
          <w:szCs w:val="24"/>
        </w:rPr>
        <w:t>I</w:t>
      </w:r>
      <w:r w:rsidRPr="00954E1D">
        <w:rPr>
          <w:rFonts w:ascii="Arial" w:hAnsi="Arial" w:cs="Arial"/>
          <w:color w:val="000000" w:themeColor="text1"/>
          <w:sz w:val="24"/>
          <w:szCs w:val="24"/>
        </w:rPr>
        <w:t>.</w:t>
      </w:r>
      <w:r w:rsidR="00B777BD" w:rsidRPr="00954E1D">
        <w:rPr>
          <w:rFonts w:ascii="Arial" w:hAnsi="Arial" w:cs="Arial"/>
          <w:color w:val="000000" w:themeColor="text1"/>
          <w:sz w:val="24"/>
          <w:szCs w:val="24"/>
        </w:rPr>
        <w:t>É facultado aos parceiros denunciar este Termo no prazo mínimo de 60 (sessenta) dias de antecedência para a publicação de intenção, nos termos da legislação vigente, sendo-lhes imputadas as responsabilidades das obrigações e cre</w:t>
      </w:r>
      <w:r w:rsidR="005F6F2E" w:rsidRPr="00954E1D">
        <w:rPr>
          <w:rFonts w:ascii="Arial" w:hAnsi="Arial" w:cs="Arial"/>
          <w:color w:val="000000" w:themeColor="text1"/>
          <w:sz w:val="24"/>
          <w:szCs w:val="24"/>
        </w:rPr>
        <w:t>ditados os benefícios no período em que este tenha vigido.</w:t>
      </w:r>
    </w:p>
    <w:p w:rsidR="00DE199B" w:rsidRPr="00954E1D" w:rsidRDefault="00DE199B" w:rsidP="00945A9F">
      <w:pPr>
        <w:spacing w:after="0"/>
        <w:jc w:val="both"/>
        <w:rPr>
          <w:rFonts w:ascii="Arial" w:hAnsi="Arial" w:cs="Arial"/>
          <w:color w:val="0D0D0D" w:themeColor="text1" w:themeTint="F2"/>
          <w:sz w:val="24"/>
          <w:szCs w:val="24"/>
        </w:rPr>
      </w:pPr>
      <w:r w:rsidRPr="00954E1D">
        <w:rPr>
          <w:rFonts w:ascii="Arial" w:hAnsi="Arial" w:cs="Arial"/>
          <w:b/>
          <w:color w:val="000000" w:themeColor="text1"/>
          <w:sz w:val="24"/>
          <w:szCs w:val="24"/>
        </w:rPr>
        <w:t>II</w:t>
      </w:r>
      <w:r w:rsidRPr="00954E1D">
        <w:rPr>
          <w:rFonts w:ascii="Arial" w:hAnsi="Arial" w:cs="Arial"/>
          <w:color w:val="000000" w:themeColor="text1"/>
          <w:sz w:val="24"/>
          <w:szCs w:val="24"/>
        </w:rPr>
        <w:t>. Quando da denúncia, rescisão ou extinção da parceria, caberá a entidade apresentar ao município no prazo de 10 (dez) dias, documentação comprobatória do cumprimento das obrigações assumidas até aquela data</w:t>
      </w:r>
      <w:r w:rsidRPr="00954E1D">
        <w:rPr>
          <w:rFonts w:ascii="Arial" w:hAnsi="Arial" w:cs="Arial"/>
          <w:color w:val="FF0000"/>
          <w:sz w:val="24"/>
          <w:szCs w:val="24"/>
        </w:rPr>
        <w:t xml:space="preserve">, </w:t>
      </w:r>
      <w:r w:rsidRPr="00954E1D">
        <w:rPr>
          <w:rFonts w:ascii="Arial" w:hAnsi="Arial" w:cs="Arial"/>
          <w:color w:val="0D0D0D" w:themeColor="text1" w:themeTint="F2"/>
          <w:sz w:val="24"/>
          <w:szCs w:val="24"/>
        </w:rPr>
        <w:t>bem como a devolução dos saldos financeiros remanescentes, inclusive dos provenientes das aplicações financeiras.</w:t>
      </w:r>
    </w:p>
    <w:p w:rsidR="00DE199B" w:rsidRPr="00954E1D" w:rsidRDefault="00DE199B"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III.</w:t>
      </w:r>
      <w:r w:rsidRPr="00954E1D">
        <w:rPr>
          <w:rFonts w:ascii="Arial" w:hAnsi="Arial" w:cs="Arial"/>
          <w:color w:val="0D0D0D" w:themeColor="text1" w:themeTint="F2"/>
          <w:sz w:val="24"/>
          <w:szCs w:val="24"/>
        </w:rPr>
        <w:t xml:space="preserve"> A denúncia e/ou rescisão deste Termo ocorrerá quando da constatação das seguintes situações:</w:t>
      </w:r>
    </w:p>
    <w:p w:rsidR="004A2F18" w:rsidRPr="00954E1D" w:rsidRDefault="004A2F18"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a)</w:t>
      </w:r>
      <w:r w:rsidRPr="00954E1D">
        <w:rPr>
          <w:rFonts w:ascii="Arial" w:hAnsi="Arial" w:cs="Arial"/>
          <w:color w:val="0D0D0D" w:themeColor="text1" w:themeTint="F2"/>
          <w:sz w:val="24"/>
          <w:szCs w:val="24"/>
        </w:rPr>
        <w:t xml:space="preserve"> Utilização dos recursos em desacordo com o plano de trabalho aprovado;</w:t>
      </w:r>
    </w:p>
    <w:p w:rsidR="004A2F18" w:rsidRPr="00954E1D" w:rsidRDefault="004A2F18"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b</w:t>
      </w:r>
      <w:r w:rsidRPr="00954E1D">
        <w:rPr>
          <w:rFonts w:ascii="Arial" w:hAnsi="Arial" w:cs="Arial"/>
          <w:color w:val="0D0D0D" w:themeColor="text1" w:themeTint="F2"/>
          <w:sz w:val="24"/>
          <w:szCs w:val="24"/>
        </w:rPr>
        <w:t>) Retardamento injustificado na realização da execução do objeto do termo;</w:t>
      </w:r>
    </w:p>
    <w:p w:rsidR="004A2F18" w:rsidRPr="00954E1D" w:rsidRDefault="004A2F18"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c)</w:t>
      </w:r>
      <w:r w:rsidRPr="00954E1D">
        <w:rPr>
          <w:rFonts w:ascii="Arial" w:hAnsi="Arial" w:cs="Arial"/>
          <w:color w:val="0D0D0D" w:themeColor="text1" w:themeTint="F2"/>
          <w:sz w:val="24"/>
          <w:szCs w:val="24"/>
        </w:rPr>
        <w:t xml:space="preserve"> Descumprimento a toda e qualquer cláusula constante deste termo.</w:t>
      </w:r>
    </w:p>
    <w:p w:rsidR="004A2F18" w:rsidRPr="00954E1D" w:rsidRDefault="004A2F18" w:rsidP="00945A9F">
      <w:pPr>
        <w:spacing w:after="0"/>
        <w:jc w:val="both"/>
        <w:rPr>
          <w:rFonts w:ascii="Arial" w:hAnsi="Arial" w:cs="Arial"/>
          <w:color w:val="0D0D0D" w:themeColor="text1" w:themeTint="F2"/>
          <w:sz w:val="24"/>
          <w:szCs w:val="24"/>
        </w:rPr>
      </w:pPr>
    </w:p>
    <w:p w:rsidR="004A2F18" w:rsidRPr="00954E1D" w:rsidRDefault="004A2F18" w:rsidP="00945A9F">
      <w:pPr>
        <w:spacing w:after="0"/>
        <w:jc w:val="both"/>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CLÁUSULA DÉCIMA – DA RESPONSABILIZAÇÃO E DAS SANÇÕES</w:t>
      </w:r>
    </w:p>
    <w:p w:rsidR="004A2F18" w:rsidRPr="00954E1D" w:rsidRDefault="004A2F18"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I.</w:t>
      </w:r>
      <w:r w:rsidRPr="00954E1D">
        <w:rPr>
          <w:rFonts w:ascii="Arial" w:hAnsi="Arial" w:cs="Arial"/>
          <w:color w:val="0D0D0D" w:themeColor="text1" w:themeTint="F2"/>
          <w:sz w:val="24"/>
          <w:szCs w:val="24"/>
        </w:rPr>
        <w:t xml:space="preserve"> </w:t>
      </w:r>
      <w:r w:rsidR="001B78A3" w:rsidRPr="00954E1D">
        <w:rPr>
          <w:rFonts w:ascii="Arial" w:hAnsi="Arial" w:cs="Arial"/>
          <w:color w:val="0D0D0D" w:themeColor="text1" w:themeTint="F2"/>
          <w:sz w:val="24"/>
          <w:szCs w:val="24"/>
        </w:rPr>
        <w:t>O presente Termo deverá ser executado fielmente pelos parceiros, de acordo com as cláusulas pactuadas e a legislação pertinente, respondendo cada um pelas conseqüências de sua inexecução total e parcial.</w:t>
      </w:r>
    </w:p>
    <w:p w:rsidR="00930000" w:rsidRPr="00954E1D" w:rsidRDefault="00930000" w:rsidP="00945A9F">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II</w:t>
      </w:r>
      <w:r w:rsidRPr="00954E1D">
        <w:rPr>
          <w:rFonts w:ascii="Arial" w:hAnsi="Arial" w:cs="Arial"/>
          <w:color w:val="0D0D0D" w:themeColor="text1" w:themeTint="F2"/>
          <w:sz w:val="24"/>
          <w:szCs w:val="24"/>
        </w:rPr>
        <w:t>. Pela execução da parceria em desacordo com o plano do trabalho</w:t>
      </w:r>
      <w:r w:rsidR="007F2238" w:rsidRPr="00954E1D">
        <w:rPr>
          <w:rFonts w:ascii="Arial" w:hAnsi="Arial" w:cs="Arial"/>
          <w:color w:val="0D0D0D" w:themeColor="text1" w:themeTint="F2"/>
          <w:sz w:val="24"/>
          <w:szCs w:val="24"/>
        </w:rPr>
        <w:t xml:space="preserve">, a administração </w:t>
      </w:r>
      <w:proofErr w:type="gramStart"/>
      <w:r w:rsidR="007F2238" w:rsidRPr="00954E1D">
        <w:rPr>
          <w:rFonts w:ascii="Arial" w:hAnsi="Arial" w:cs="Arial"/>
          <w:color w:val="0D0D0D" w:themeColor="text1" w:themeTint="F2"/>
          <w:sz w:val="24"/>
          <w:szCs w:val="24"/>
        </w:rPr>
        <w:t>poderá ,</w:t>
      </w:r>
      <w:proofErr w:type="gramEnd"/>
      <w:r w:rsidR="007F2238" w:rsidRPr="00954E1D">
        <w:rPr>
          <w:rFonts w:ascii="Arial" w:hAnsi="Arial" w:cs="Arial"/>
          <w:color w:val="0D0D0D" w:themeColor="text1" w:themeTint="F2"/>
          <w:sz w:val="24"/>
          <w:szCs w:val="24"/>
        </w:rPr>
        <w:t xml:space="preserve"> garantida a prévia defesa, aplicar A entidade da sociedade civil, as sanções do art. 73 da Lei Federal nº 13.019/2014.</w:t>
      </w:r>
    </w:p>
    <w:p w:rsidR="00352605" w:rsidRDefault="00352605" w:rsidP="00945A9F">
      <w:pPr>
        <w:spacing w:after="0"/>
        <w:jc w:val="both"/>
        <w:rPr>
          <w:rFonts w:ascii="Arial" w:hAnsi="Arial" w:cs="Arial"/>
          <w:b/>
          <w:color w:val="0D0D0D" w:themeColor="text1" w:themeTint="F2"/>
          <w:sz w:val="24"/>
          <w:szCs w:val="24"/>
        </w:rPr>
      </w:pPr>
    </w:p>
    <w:p w:rsidR="00352605" w:rsidRDefault="00352605" w:rsidP="00945A9F">
      <w:pPr>
        <w:spacing w:after="0"/>
        <w:jc w:val="both"/>
        <w:rPr>
          <w:rFonts w:ascii="Arial" w:hAnsi="Arial" w:cs="Arial"/>
          <w:b/>
          <w:color w:val="0D0D0D" w:themeColor="text1" w:themeTint="F2"/>
          <w:sz w:val="24"/>
          <w:szCs w:val="24"/>
        </w:rPr>
      </w:pPr>
    </w:p>
    <w:p w:rsidR="000F1F1E" w:rsidRDefault="000F1F1E" w:rsidP="00945A9F">
      <w:pPr>
        <w:spacing w:after="0"/>
        <w:jc w:val="both"/>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CLÁUSULA DÉCIMA PRIMEIRA – DA OBRIGATORIEDADE DE RESTITUIÇÃO DE RECURSOS.</w:t>
      </w:r>
    </w:p>
    <w:p w:rsidR="00954E1D" w:rsidRPr="00954E1D" w:rsidRDefault="00954E1D" w:rsidP="00945A9F">
      <w:pPr>
        <w:spacing w:after="0"/>
        <w:jc w:val="both"/>
        <w:rPr>
          <w:rFonts w:ascii="Arial" w:hAnsi="Arial" w:cs="Arial"/>
          <w:b/>
          <w:color w:val="0D0D0D" w:themeColor="text1" w:themeTint="F2"/>
          <w:sz w:val="24"/>
          <w:szCs w:val="24"/>
        </w:rPr>
      </w:pPr>
    </w:p>
    <w:p w:rsidR="000F1F1E" w:rsidRPr="00954E1D" w:rsidRDefault="000F1F1E" w:rsidP="000F1F1E">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I</w:t>
      </w:r>
      <w:r w:rsidRPr="00954E1D">
        <w:rPr>
          <w:rFonts w:ascii="Arial" w:hAnsi="Arial" w:cs="Arial"/>
          <w:color w:val="0D0D0D" w:themeColor="text1" w:themeTint="F2"/>
          <w:sz w:val="24"/>
          <w:szCs w:val="24"/>
        </w:rPr>
        <w:t>. Caberá a Entidade proceder a devolução dos recursos, quando aplicados indevidamente, com a devida correção monetária, sem prejuízo das sanções previstas no presente instrumento e na Lei Federal nº 13.019/2014.</w:t>
      </w:r>
    </w:p>
    <w:p w:rsidR="000F1F1E" w:rsidRPr="00954E1D" w:rsidRDefault="000F1F1E" w:rsidP="000F1F1E">
      <w:pPr>
        <w:spacing w:after="0"/>
        <w:jc w:val="both"/>
        <w:rPr>
          <w:rFonts w:ascii="Arial" w:hAnsi="Arial" w:cs="Arial"/>
          <w:color w:val="0D0D0D" w:themeColor="text1" w:themeTint="F2"/>
          <w:sz w:val="24"/>
          <w:szCs w:val="24"/>
        </w:rPr>
      </w:pPr>
    </w:p>
    <w:p w:rsidR="000F1F1E" w:rsidRPr="00954E1D" w:rsidRDefault="006229EC" w:rsidP="000F1F1E">
      <w:pPr>
        <w:spacing w:after="0"/>
        <w:jc w:val="both"/>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CLÁUSULA DÉCIMA SEGUNDA – DO FORO</w:t>
      </w:r>
    </w:p>
    <w:p w:rsidR="000F1F1E" w:rsidRPr="00954E1D" w:rsidRDefault="006229EC" w:rsidP="000F1F1E">
      <w:pPr>
        <w:spacing w:after="0"/>
        <w:jc w:val="both"/>
        <w:rPr>
          <w:rFonts w:ascii="Arial" w:hAnsi="Arial" w:cs="Arial"/>
          <w:color w:val="0D0D0D" w:themeColor="text1" w:themeTint="F2"/>
          <w:sz w:val="24"/>
          <w:szCs w:val="24"/>
        </w:rPr>
      </w:pPr>
      <w:r w:rsidRPr="00954E1D">
        <w:rPr>
          <w:rFonts w:ascii="Arial" w:hAnsi="Arial" w:cs="Arial"/>
          <w:b/>
          <w:color w:val="0D0D0D" w:themeColor="text1" w:themeTint="F2"/>
          <w:sz w:val="24"/>
          <w:szCs w:val="24"/>
        </w:rPr>
        <w:t>I</w:t>
      </w:r>
      <w:r w:rsidRPr="00954E1D">
        <w:rPr>
          <w:rFonts w:ascii="Arial" w:hAnsi="Arial" w:cs="Arial"/>
          <w:color w:val="0D0D0D" w:themeColor="text1" w:themeTint="F2"/>
          <w:sz w:val="24"/>
          <w:szCs w:val="24"/>
        </w:rPr>
        <w:t xml:space="preserve">. Fica eleito o Foro da Comarca de Campo </w:t>
      </w:r>
      <w:proofErr w:type="spellStart"/>
      <w:r w:rsidRPr="00954E1D">
        <w:rPr>
          <w:rFonts w:ascii="Arial" w:hAnsi="Arial" w:cs="Arial"/>
          <w:color w:val="0D0D0D" w:themeColor="text1" w:themeTint="F2"/>
          <w:sz w:val="24"/>
          <w:szCs w:val="24"/>
        </w:rPr>
        <w:t>Erê</w:t>
      </w:r>
      <w:proofErr w:type="spellEnd"/>
      <w:r w:rsidRPr="00954E1D">
        <w:rPr>
          <w:rFonts w:ascii="Arial" w:hAnsi="Arial" w:cs="Arial"/>
          <w:color w:val="0D0D0D" w:themeColor="text1" w:themeTint="F2"/>
          <w:sz w:val="24"/>
          <w:szCs w:val="24"/>
        </w:rPr>
        <w:t xml:space="preserve"> – SC, para dirimir quaisquer dúvidas oriundas do presente termo, com renúncia expressa aos demais, por mais privilegiado que possa ser.</w:t>
      </w:r>
    </w:p>
    <w:p w:rsidR="006229EC" w:rsidRPr="00954E1D" w:rsidRDefault="006229EC" w:rsidP="000F1F1E">
      <w:pPr>
        <w:spacing w:after="0"/>
        <w:jc w:val="both"/>
        <w:rPr>
          <w:rFonts w:ascii="Arial" w:hAnsi="Arial" w:cs="Arial"/>
          <w:color w:val="0D0D0D" w:themeColor="text1" w:themeTint="F2"/>
          <w:sz w:val="24"/>
          <w:szCs w:val="24"/>
        </w:rPr>
      </w:pPr>
    </w:p>
    <w:p w:rsidR="006229EC" w:rsidRPr="00954E1D" w:rsidRDefault="006229EC" w:rsidP="000F1F1E">
      <w:pPr>
        <w:spacing w:after="0"/>
        <w:jc w:val="both"/>
        <w:rPr>
          <w:rFonts w:ascii="Arial" w:hAnsi="Arial" w:cs="Arial"/>
          <w:color w:val="0D0D0D" w:themeColor="text1" w:themeTint="F2"/>
          <w:sz w:val="24"/>
          <w:szCs w:val="24"/>
        </w:rPr>
      </w:pPr>
      <w:r w:rsidRPr="00954E1D">
        <w:rPr>
          <w:rFonts w:ascii="Arial" w:hAnsi="Arial" w:cs="Arial"/>
          <w:color w:val="0D0D0D" w:themeColor="text1" w:themeTint="F2"/>
          <w:sz w:val="24"/>
          <w:szCs w:val="24"/>
        </w:rPr>
        <w:t>E por estarem de acordo, firmam os parceiros, na presença de duas testemunhas o presente termo, em duas vias de igual teor e forma, para todos os efeitos legais.</w:t>
      </w:r>
    </w:p>
    <w:p w:rsidR="006229EC" w:rsidRPr="00954E1D" w:rsidRDefault="006229EC" w:rsidP="000F1F1E">
      <w:pPr>
        <w:spacing w:after="0"/>
        <w:jc w:val="both"/>
        <w:rPr>
          <w:rFonts w:ascii="Arial" w:hAnsi="Arial" w:cs="Arial"/>
          <w:color w:val="0D0D0D" w:themeColor="text1" w:themeTint="F2"/>
          <w:sz w:val="24"/>
          <w:szCs w:val="24"/>
        </w:rPr>
      </w:pPr>
    </w:p>
    <w:p w:rsidR="006229EC" w:rsidRPr="00954E1D" w:rsidRDefault="006229EC" w:rsidP="000F1F1E">
      <w:pPr>
        <w:spacing w:after="0"/>
        <w:jc w:val="both"/>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Santa Terezinha do Progresso</w:t>
      </w:r>
      <w:r w:rsidR="0038572C" w:rsidRPr="00954E1D">
        <w:rPr>
          <w:rFonts w:ascii="Arial" w:hAnsi="Arial" w:cs="Arial"/>
          <w:b/>
          <w:color w:val="0D0D0D" w:themeColor="text1" w:themeTint="F2"/>
          <w:sz w:val="24"/>
          <w:szCs w:val="24"/>
        </w:rPr>
        <w:t xml:space="preserve"> </w:t>
      </w:r>
      <w:r w:rsidRPr="00954E1D">
        <w:rPr>
          <w:rFonts w:ascii="Arial" w:hAnsi="Arial" w:cs="Arial"/>
          <w:b/>
          <w:color w:val="0D0D0D" w:themeColor="text1" w:themeTint="F2"/>
          <w:sz w:val="24"/>
          <w:szCs w:val="24"/>
        </w:rPr>
        <w:t>-</w:t>
      </w:r>
      <w:r w:rsidR="0038572C" w:rsidRPr="00954E1D">
        <w:rPr>
          <w:rFonts w:ascii="Arial" w:hAnsi="Arial" w:cs="Arial"/>
          <w:b/>
          <w:color w:val="0D0D0D" w:themeColor="text1" w:themeTint="F2"/>
          <w:sz w:val="24"/>
          <w:szCs w:val="24"/>
        </w:rPr>
        <w:t xml:space="preserve"> </w:t>
      </w:r>
      <w:r w:rsidRPr="00954E1D">
        <w:rPr>
          <w:rFonts w:ascii="Arial" w:hAnsi="Arial" w:cs="Arial"/>
          <w:b/>
          <w:color w:val="0D0D0D" w:themeColor="text1" w:themeTint="F2"/>
          <w:sz w:val="24"/>
          <w:szCs w:val="24"/>
        </w:rPr>
        <w:t xml:space="preserve">SC, em </w:t>
      </w:r>
      <w:r w:rsidR="00C804B4">
        <w:rPr>
          <w:rFonts w:ascii="Arial" w:hAnsi="Arial" w:cs="Arial"/>
          <w:b/>
          <w:color w:val="0D0D0D" w:themeColor="text1" w:themeTint="F2"/>
          <w:sz w:val="24"/>
          <w:szCs w:val="24"/>
        </w:rPr>
        <w:t>05 de junho</w:t>
      </w:r>
      <w:r w:rsidR="00E2220A">
        <w:rPr>
          <w:rFonts w:ascii="Arial" w:hAnsi="Arial" w:cs="Arial"/>
          <w:b/>
          <w:color w:val="0D0D0D" w:themeColor="text1" w:themeTint="F2"/>
          <w:sz w:val="24"/>
          <w:szCs w:val="24"/>
        </w:rPr>
        <w:t xml:space="preserve"> de 2018</w:t>
      </w:r>
      <w:r w:rsidRPr="00954E1D">
        <w:rPr>
          <w:rFonts w:ascii="Arial" w:hAnsi="Arial" w:cs="Arial"/>
          <w:b/>
          <w:color w:val="0D0D0D" w:themeColor="text1" w:themeTint="F2"/>
          <w:sz w:val="24"/>
          <w:szCs w:val="24"/>
        </w:rPr>
        <w:t>.</w:t>
      </w:r>
    </w:p>
    <w:p w:rsidR="006229EC" w:rsidRPr="00954E1D" w:rsidRDefault="006229EC" w:rsidP="000F1F1E">
      <w:pPr>
        <w:spacing w:after="0"/>
        <w:jc w:val="both"/>
        <w:rPr>
          <w:rFonts w:ascii="Arial" w:hAnsi="Arial" w:cs="Arial"/>
          <w:b/>
          <w:color w:val="0D0D0D" w:themeColor="text1" w:themeTint="F2"/>
          <w:sz w:val="24"/>
          <w:szCs w:val="24"/>
        </w:rPr>
      </w:pPr>
    </w:p>
    <w:p w:rsidR="006229EC" w:rsidRDefault="006229EC" w:rsidP="000F1F1E">
      <w:pPr>
        <w:spacing w:after="0"/>
        <w:jc w:val="both"/>
        <w:rPr>
          <w:rFonts w:ascii="Arial" w:hAnsi="Arial" w:cs="Arial"/>
          <w:b/>
          <w:color w:val="0D0D0D" w:themeColor="text1" w:themeTint="F2"/>
          <w:sz w:val="24"/>
          <w:szCs w:val="24"/>
        </w:rPr>
      </w:pPr>
    </w:p>
    <w:p w:rsidR="00954E1D" w:rsidRPr="00954E1D" w:rsidRDefault="00954E1D" w:rsidP="000F1F1E">
      <w:pPr>
        <w:spacing w:after="0"/>
        <w:jc w:val="both"/>
        <w:rPr>
          <w:rFonts w:ascii="Arial" w:hAnsi="Arial" w:cs="Arial"/>
          <w:b/>
          <w:color w:val="0D0D0D" w:themeColor="text1" w:themeTint="F2"/>
          <w:sz w:val="24"/>
          <w:szCs w:val="24"/>
        </w:rPr>
      </w:pPr>
    </w:p>
    <w:p w:rsidR="006229EC" w:rsidRPr="00954E1D" w:rsidRDefault="006229EC" w:rsidP="006229EC">
      <w:pPr>
        <w:spacing w:after="0"/>
        <w:jc w:val="center"/>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DERLI FURTADO</w:t>
      </w:r>
    </w:p>
    <w:p w:rsidR="006229EC" w:rsidRPr="00954E1D" w:rsidRDefault="006229EC" w:rsidP="006229EC">
      <w:pPr>
        <w:spacing w:after="0"/>
        <w:jc w:val="center"/>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Prefeito Municipal</w:t>
      </w:r>
    </w:p>
    <w:p w:rsidR="000F1F1E" w:rsidRPr="00954E1D" w:rsidRDefault="000F1F1E" w:rsidP="006229EC">
      <w:pPr>
        <w:spacing w:after="0"/>
        <w:jc w:val="center"/>
        <w:rPr>
          <w:rFonts w:ascii="Arial" w:hAnsi="Arial" w:cs="Arial"/>
          <w:b/>
          <w:color w:val="0D0D0D" w:themeColor="text1" w:themeTint="F2"/>
          <w:sz w:val="24"/>
          <w:szCs w:val="24"/>
        </w:rPr>
      </w:pPr>
    </w:p>
    <w:p w:rsidR="006229EC" w:rsidRPr="00954E1D" w:rsidRDefault="006229EC" w:rsidP="006229EC">
      <w:pPr>
        <w:spacing w:after="0"/>
        <w:jc w:val="center"/>
        <w:rPr>
          <w:rFonts w:ascii="Arial" w:hAnsi="Arial" w:cs="Arial"/>
          <w:b/>
          <w:color w:val="0D0D0D" w:themeColor="text1" w:themeTint="F2"/>
          <w:sz w:val="24"/>
          <w:szCs w:val="24"/>
        </w:rPr>
      </w:pPr>
    </w:p>
    <w:p w:rsidR="006229EC" w:rsidRPr="00954E1D" w:rsidRDefault="006229EC" w:rsidP="006229EC">
      <w:pPr>
        <w:spacing w:after="0"/>
        <w:jc w:val="center"/>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ASSOCIAÇÃO DE PAIS E AMIGOS DOS EXPCIONAIS DE SANTA TEREZINHA DO PROGRESSO</w:t>
      </w:r>
    </w:p>
    <w:p w:rsidR="006A6A5E" w:rsidRDefault="006A6A5E" w:rsidP="00264C94">
      <w:pPr>
        <w:spacing w:after="0"/>
        <w:jc w:val="both"/>
        <w:rPr>
          <w:rFonts w:ascii="Arial" w:hAnsi="Arial" w:cs="Arial"/>
          <w:b/>
          <w:color w:val="0D0D0D" w:themeColor="text1" w:themeTint="F2"/>
          <w:sz w:val="24"/>
          <w:szCs w:val="24"/>
        </w:rPr>
      </w:pPr>
    </w:p>
    <w:p w:rsidR="00954E1D" w:rsidRPr="00954E1D" w:rsidRDefault="00954E1D" w:rsidP="00264C94">
      <w:pPr>
        <w:spacing w:after="0"/>
        <w:jc w:val="both"/>
        <w:rPr>
          <w:rFonts w:ascii="Arial" w:hAnsi="Arial" w:cs="Arial"/>
          <w:b/>
          <w:color w:val="0D0D0D" w:themeColor="text1" w:themeTint="F2"/>
          <w:sz w:val="24"/>
          <w:szCs w:val="24"/>
        </w:rPr>
      </w:pPr>
    </w:p>
    <w:p w:rsidR="006229EC" w:rsidRPr="00954E1D" w:rsidRDefault="00264C94" w:rsidP="00264C94">
      <w:pPr>
        <w:spacing w:after="0"/>
        <w:jc w:val="both"/>
        <w:rPr>
          <w:rFonts w:ascii="Arial" w:hAnsi="Arial" w:cs="Arial"/>
          <w:b/>
          <w:color w:val="0D0D0D" w:themeColor="text1" w:themeTint="F2"/>
          <w:sz w:val="24"/>
          <w:szCs w:val="24"/>
        </w:rPr>
      </w:pPr>
      <w:r w:rsidRPr="00954E1D">
        <w:rPr>
          <w:rFonts w:ascii="Arial" w:hAnsi="Arial" w:cs="Arial"/>
          <w:b/>
          <w:color w:val="0D0D0D" w:themeColor="text1" w:themeTint="F2"/>
          <w:sz w:val="24"/>
          <w:szCs w:val="24"/>
        </w:rPr>
        <w:t>Testemunhas:</w:t>
      </w:r>
    </w:p>
    <w:p w:rsidR="00264C94" w:rsidRPr="00954E1D" w:rsidRDefault="00264C94" w:rsidP="00264C94">
      <w:pPr>
        <w:spacing w:after="0"/>
        <w:jc w:val="both"/>
        <w:rPr>
          <w:rFonts w:ascii="Arial" w:hAnsi="Arial" w:cs="Arial"/>
          <w:b/>
          <w:color w:val="0D0D0D" w:themeColor="text1" w:themeTint="F2"/>
          <w:sz w:val="24"/>
          <w:szCs w:val="24"/>
        </w:rPr>
      </w:pPr>
    </w:p>
    <w:p w:rsidR="00264C94" w:rsidRPr="00954E1D" w:rsidRDefault="00E2220A" w:rsidP="00264C94">
      <w:pPr>
        <w:spacing w:after="0"/>
        <w:jc w:val="both"/>
        <w:rPr>
          <w:rFonts w:ascii="Arial" w:hAnsi="Arial" w:cs="Arial"/>
          <w:b/>
          <w:color w:val="0D0D0D" w:themeColor="text1" w:themeTint="F2"/>
          <w:sz w:val="24"/>
          <w:szCs w:val="24"/>
        </w:rPr>
      </w:pPr>
      <w:r>
        <w:rPr>
          <w:rFonts w:ascii="Arial" w:hAnsi="Arial" w:cs="Arial"/>
          <w:b/>
          <w:color w:val="0D0D0D" w:themeColor="text1" w:themeTint="F2"/>
          <w:sz w:val="24"/>
          <w:szCs w:val="24"/>
        </w:rPr>
        <w:t xml:space="preserve">William Jorge </w:t>
      </w:r>
      <w:proofErr w:type="spellStart"/>
      <w:r>
        <w:rPr>
          <w:rFonts w:ascii="Arial" w:hAnsi="Arial" w:cs="Arial"/>
          <w:b/>
          <w:color w:val="0D0D0D" w:themeColor="text1" w:themeTint="F2"/>
          <w:sz w:val="24"/>
          <w:szCs w:val="24"/>
        </w:rPr>
        <w:t>Delalibera</w:t>
      </w:r>
      <w:proofErr w:type="spellEnd"/>
      <w:r>
        <w:rPr>
          <w:rFonts w:ascii="Arial" w:hAnsi="Arial" w:cs="Arial"/>
          <w:b/>
          <w:color w:val="0D0D0D" w:themeColor="text1" w:themeTint="F2"/>
          <w:sz w:val="24"/>
          <w:szCs w:val="24"/>
        </w:rPr>
        <w:t xml:space="preserve">                                              Elenice E. </w:t>
      </w:r>
      <w:proofErr w:type="spellStart"/>
      <w:r>
        <w:rPr>
          <w:rFonts w:ascii="Arial" w:hAnsi="Arial" w:cs="Arial"/>
          <w:b/>
          <w:color w:val="0D0D0D" w:themeColor="text1" w:themeTint="F2"/>
          <w:sz w:val="24"/>
          <w:szCs w:val="24"/>
        </w:rPr>
        <w:t>Porsch</w:t>
      </w:r>
      <w:proofErr w:type="spellEnd"/>
    </w:p>
    <w:p w:rsidR="00D6294C" w:rsidRPr="00954E1D" w:rsidRDefault="00264C94">
      <w:pPr>
        <w:spacing w:after="0"/>
        <w:jc w:val="both"/>
        <w:rPr>
          <w:rFonts w:ascii="Arial" w:hAnsi="Arial" w:cs="Arial"/>
          <w:b/>
          <w:color w:val="000000" w:themeColor="text1"/>
          <w:sz w:val="24"/>
          <w:szCs w:val="24"/>
        </w:rPr>
      </w:pPr>
      <w:r w:rsidRPr="00954E1D">
        <w:rPr>
          <w:rFonts w:ascii="Arial" w:hAnsi="Arial" w:cs="Arial"/>
          <w:b/>
          <w:color w:val="0D0D0D" w:themeColor="text1" w:themeTint="F2"/>
          <w:sz w:val="24"/>
          <w:szCs w:val="24"/>
        </w:rPr>
        <w:t>Servidor Público Municipal                                   Sec. Municipal da Adm.</w:t>
      </w:r>
    </w:p>
    <w:sectPr w:rsidR="00D6294C" w:rsidRPr="00954E1D" w:rsidSect="00D06B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4247"/>
    <w:multiLevelType w:val="hybridMultilevel"/>
    <w:tmpl w:val="5ABE9DB0"/>
    <w:lvl w:ilvl="0" w:tplc="4E98703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801721E"/>
    <w:multiLevelType w:val="hybridMultilevel"/>
    <w:tmpl w:val="DEA290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60846B7E"/>
    <w:multiLevelType w:val="hybridMultilevel"/>
    <w:tmpl w:val="98EE65F4"/>
    <w:lvl w:ilvl="0" w:tplc="2484585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0917807"/>
    <w:multiLevelType w:val="hybridMultilevel"/>
    <w:tmpl w:val="58F8A452"/>
    <w:lvl w:ilvl="0" w:tplc="2778AD9A">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10D4F0F"/>
    <w:multiLevelType w:val="hybridMultilevel"/>
    <w:tmpl w:val="FC7EF23C"/>
    <w:lvl w:ilvl="0" w:tplc="97A052C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7B77E68"/>
    <w:multiLevelType w:val="hybridMultilevel"/>
    <w:tmpl w:val="3A042BF0"/>
    <w:lvl w:ilvl="0" w:tplc="FC7E1EA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97"/>
    <w:rsid w:val="0000236D"/>
    <w:rsid w:val="00061821"/>
    <w:rsid w:val="0006224F"/>
    <w:rsid w:val="00074259"/>
    <w:rsid w:val="00077DF0"/>
    <w:rsid w:val="000E2410"/>
    <w:rsid w:val="000F1F1E"/>
    <w:rsid w:val="001463CC"/>
    <w:rsid w:val="00157E10"/>
    <w:rsid w:val="001B78A3"/>
    <w:rsid w:val="00213999"/>
    <w:rsid w:val="002246F8"/>
    <w:rsid w:val="00236DE7"/>
    <w:rsid w:val="00264C94"/>
    <w:rsid w:val="00287C49"/>
    <w:rsid w:val="002B1998"/>
    <w:rsid w:val="002F2E65"/>
    <w:rsid w:val="00335840"/>
    <w:rsid w:val="00352605"/>
    <w:rsid w:val="0038572C"/>
    <w:rsid w:val="003F6998"/>
    <w:rsid w:val="0042437E"/>
    <w:rsid w:val="00437616"/>
    <w:rsid w:val="00446FC8"/>
    <w:rsid w:val="004A2F18"/>
    <w:rsid w:val="004C311D"/>
    <w:rsid w:val="004D1D1B"/>
    <w:rsid w:val="0054379E"/>
    <w:rsid w:val="005F6F2E"/>
    <w:rsid w:val="0060102B"/>
    <w:rsid w:val="0061704F"/>
    <w:rsid w:val="006229EC"/>
    <w:rsid w:val="00647274"/>
    <w:rsid w:val="00672C6B"/>
    <w:rsid w:val="006A6A5E"/>
    <w:rsid w:val="00703DBE"/>
    <w:rsid w:val="0074594B"/>
    <w:rsid w:val="00763063"/>
    <w:rsid w:val="007E3B97"/>
    <w:rsid w:val="007F2238"/>
    <w:rsid w:val="00843253"/>
    <w:rsid w:val="008631AF"/>
    <w:rsid w:val="008D4F05"/>
    <w:rsid w:val="00914354"/>
    <w:rsid w:val="009231CD"/>
    <w:rsid w:val="00930000"/>
    <w:rsid w:val="00945A9F"/>
    <w:rsid w:val="00954E1D"/>
    <w:rsid w:val="009D53D7"/>
    <w:rsid w:val="009D5D14"/>
    <w:rsid w:val="00A5758F"/>
    <w:rsid w:val="00AE2383"/>
    <w:rsid w:val="00AF26AD"/>
    <w:rsid w:val="00AF7657"/>
    <w:rsid w:val="00B06B95"/>
    <w:rsid w:val="00B1734F"/>
    <w:rsid w:val="00B45D63"/>
    <w:rsid w:val="00B74BA8"/>
    <w:rsid w:val="00B777BD"/>
    <w:rsid w:val="00BD635B"/>
    <w:rsid w:val="00C46B9F"/>
    <w:rsid w:val="00C63C68"/>
    <w:rsid w:val="00C804B4"/>
    <w:rsid w:val="00D04266"/>
    <w:rsid w:val="00D06B7F"/>
    <w:rsid w:val="00D41E40"/>
    <w:rsid w:val="00D6294C"/>
    <w:rsid w:val="00DE199B"/>
    <w:rsid w:val="00E2220A"/>
    <w:rsid w:val="00EE20D7"/>
    <w:rsid w:val="00EF44CC"/>
    <w:rsid w:val="00F23816"/>
    <w:rsid w:val="00F758DD"/>
    <w:rsid w:val="00FC55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DD4C0C-DBE0-4A8F-B564-C614BC5B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B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46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1997</Words>
  <Characters>10789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2018-06-07T12:34:00Z</cp:lastPrinted>
  <dcterms:created xsi:type="dcterms:W3CDTF">2018-06-20T17:03:00Z</dcterms:created>
  <dcterms:modified xsi:type="dcterms:W3CDTF">2018-06-20T17:03:00Z</dcterms:modified>
</cp:coreProperties>
</file>