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25/2018 -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37/2018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19/04/2018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37/2018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25/2018-PR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14/05/2018</w:t>
      </w:r>
    </w:p>
    <w:p>
      <w:pPr>
        <w:pStyle w:val="BodyText"/>
        <w:spacing w:line="208" w:lineRule="auto"/>
        <w:ind w:left="173" w:right="1100"/>
      </w:pPr>
      <w:r>
        <w:rPr>
          <w:spacing w:val="-4"/>
          <w:w w:val="90"/>
        </w:rPr>
        <w:t>CONTRATAÇÃO </w:t>
      </w:r>
      <w:r>
        <w:rPr>
          <w:w w:val="90"/>
        </w:rPr>
        <w:t>DE </w:t>
      </w:r>
      <w:r>
        <w:rPr>
          <w:spacing w:val="-3"/>
          <w:w w:val="90"/>
        </w:rPr>
        <w:t>PESSOA </w:t>
      </w:r>
      <w:r>
        <w:rPr>
          <w:w w:val="90"/>
        </w:rPr>
        <w:t>JURIDICA </w:t>
      </w:r>
      <w:r>
        <w:rPr>
          <w:spacing w:val="-6"/>
          <w:w w:val="90"/>
        </w:rPr>
        <w:t>PARA </w:t>
      </w:r>
      <w:r>
        <w:rPr>
          <w:spacing w:val="-3"/>
          <w:w w:val="90"/>
        </w:rPr>
        <w:t>PRESTAÇÃO </w:t>
      </w:r>
      <w:r>
        <w:rPr>
          <w:w w:val="90"/>
        </w:rPr>
        <w:t>DE SERVIÇOS DE ARBITRAGEM </w:t>
      </w:r>
      <w:r>
        <w:rPr>
          <w:spacing w:val="-4"/>
        </w:rPr>
        <w:t>ESPORTIVA </w:t>
      </w:r>
      <w:r>
        <w:rPr>
          <w:spacing w:val="-6"/>
        </w:rPr>
        <w:t>PARA </w:t>
      </w:r>
      <w:r>
        <w:rPr/>
        <w:t>AS MODALIDADES DE FUTEBOL SUÍÇO, FUTSAL</w:t>
      </w:r>
      <w:r>
        <w:rPr>
          <w:spacing w:val="-1"/>
          <w:w w:val="91"/>
        </w:rPr>
        <w:t> </w:t>
      </w:r>
      <w:r>
        <w:rPr>
          <w:w w:val="91"/>
        </w:rPr>
        <w:t> 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727"/>
      </w:pPr>
      <w:r>
        <w:rPr>
          <w:spacing w:val="-44"/>
          <w:w w:val="91"/>
        </w:rPr>
        <w:t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> </w:t>
      </w:r>
      <w:r>
        <w:rPr>
          <w:w w:val="95"/>
          <w:u w:val="single"/>
        </w:rPr>
        <w:t>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spacing w:line="309" w:lineRule="auto" w:before="84"/>
        <w:ind w:left="247" w:right="168" w:hanging="135"/>
        <w:jc w:val="left"/>
        <w:rPr>
          <w:sz w:val="17"/>
        </w:rPr>
      </w:pPr>
      <w:r>
        <w:rPr/>
        <w:br w:type="column"/>
      </w: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- 000350 - LIGA CAMPOERENSE DE FUTEBOL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17.850,00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17.850,00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.079840pt;margin-top:15.737034pt;width:515.8pt;height:133.1pt;mso-position-horizontal-relative:page;mso-position-vertical-relative:paragraph;z-index:-976;mso-wrap-distance-left:0;mso-wrap-distance-right:0" coordorigin="22,315" coordsize="10316,2662">
            <v:rect style="position:absolute;left:28;top:321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90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76;width:3913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14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2018-05-14T12:02:13Z</dcterms:created>
  <dcterms:modified xsi:type="dcterms:W3CDTF">2018-05-14T12:02:13Z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2018-05-14T00:00:00Z</vt:filetime>
  </property>
</Properties>
</file>