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C7120">
          <w:rPr>
            <w:rFonts w:ascii="Bookman Old Style" w:hAnsi="Bookman Old Style"/>
            <w:sz w:val="24"/>
            <w:szCs w:val="24"/>
          </w:rPr>
          <w:t>30/2018</w:t>
        </w:r>
      </w:fldSimple>
      <w:r w:rsidRPr="00C8028D">
        <w:rPr>
          <w:rFonts w:ascii="Bookman Old Style" w:hAnsi="Bookman Old Style"/>
          <w:sz w:val="24"/>
          <w:szCs w:val="24"/>
        </w:rPr>
        <w:t xml:space="preserve"> e a modalidade pregão presencial nº </w:t>
      </w:r>
      <w:fldSimple w:instr=" DOCVARIABLE &quot;NumLicitacao&quot; \* MERGEFORMAT ">
        <w:r w:rsidR="00AC7120">
          <w:rPr>
            <w:rFonts w:ascii="Bookman Old Style" w:hAnsi="Bookman Old Style"/>
            <w:sz w:val="24"/>
            <w:szCs w:val="24"/>
          </w:rPr>
          <w:t>18/2018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AC7120">
          <w:rPr>
            <w:rFonts w:ascii="Bookman Old Style" w:hAnsi="Bookman Old Style"/>
            <w:sz w:val="24"/>
            <w:szCs w:val="24"/>
          </w:rPr>
          <w:t>13:30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9D1922">
          <w:rPr>
            <w:rFonts w:ascii="Bookman Old Style" w:hAnsi="Bookman Old Style"/>
            <w:sz w:val="24"/>
            <w:szCs w:val="24"/>
          </w:rPr>
          <w:t>30</w:t>
        </w:r>
        <w:r w:rsidR="00AC7120">
          <w:rPr>
            <w:rFonts w:ascii="Bookman Old Style" w:hAnsi="Bookman Old Style"/>
            <w:sz w:val="24"/>
            <w:szCs w:val="24"/>
          </w:rPr>
          <w:t>/04/2018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AC7120">
          <w:rPr>
            <w:rFonts w:ascii="Bookman Old Style" w:hAnsi="Bookman Old Style"/>
            <w:sz w:val="24"/>
            <w:szCs w:val="24"/>
          </w:rPr>
          <w:t>13:30</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fldSimple w:instr=" DOCVARIABLE &quot;ObjetoLicitacao&quot; \* MERGEFORMAT ">
        <w:r w:rsidR="0017375E">
          <w:rPr>
            <w:rFonts w:ascii="Bookman Old Style" w:hAnsi="Bookman Old Style"/>
            <w:bCs/>
            <w:sz w:val="24"/>
            <w:szCs w:val="24"/>
          </w:rPr>
          <w:t xml:space="preserve"> A</w:t>
        </w:r>
        <w:r w:rsidR="00AC7120">
          <w:rPr>
            <w:rFonts w:ascii="Bookman Old Style" w:hAnsi="Bookman Old Style"/>
            <w:bCs/>
            <w:sz w:val="24"/>
            <w:szCs w:val="24"/>
          </w:rPr>
          <w:t>quisição de tubos de concreto para recuperação da malha viária do município, sob o sistema de registro de preços</w:t>
        </w:r>
      </w:fldSimple>
      <w:r w:rsidRPr="00C8028D">
        <w:rPr>
          <w:rFonts w:ascii="Bookman Old Style" w:hAnsi="Bookman Old Style"/>
          <w:b/>
          <w:sz w:val="24"/>
          <w:szCs w:val="24"/>
        </w:rPr>
        <w:t xml:space="preserve">, </w:t>
      </w:r>
      <w:r w:rsidRPr="00333E80">
        <w:rPr>
          <w:rFonts w:ascii="Bookman Old Style" w:hAnsi="Bookman Old Style"/>
          <w:sz w:val="24"/>
          <w:szCs w:val="24"/>
        </w:rPr>
        <w:t>conforme termo de referência ANEXO I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AC7120">
          <w:rPr>
            <w:rFonts w:ascii="Bookman Old Style" w:hAnsi="Bookman Old Style"/>
            <w:b/>
            <w:sz w:val="24"/>
            <w:szCs w:val="24"/>
          </w:rPr>
          <w:t>30/2018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b/>
            <w:sz w:val="24"/>
            <w:szCs w:val="24"/>
          </w:rPr>
          <w:t>18/2018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AC7120">
          <w:rPr>
            <w:rFonts w:ascii="Bookman Old Style" w:hAnsi="Bookman Old Style"/>
            <w:b/>
            <w:sz w:val="24"/>
            <w:szCs w:val="24"/>
          </w:rPr>
          <w:t>30/2018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b/>
            <w:sz w:val="24"/>
            <w:szCs w:val="24"/>
          </w:rPr>
          <w:t>18/2018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w:t>
      </w:r>
      <w:r w:rsidRPr="00C8028D">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D08EA">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Pr>
          <w:rFonts w:ascii="Bookman Old Style" w:hAnsi="Bookman Old Style"/>
          <w:sz w:val="24"/>
          <w:szCs w:val="24"/>
        </w:rPr>
        <w:t xml:space="preserve">tentes no mercado, a detentora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A30828">
        <w:rPr>
          <w:rFonts w:ascii="Bookman Old Style" w:hAnsi="Bookman Old Style"/>
          <w:sz w:val="24"/>
          <w:szCs w:val="24"/>
        </w:rPr>
        <w:t>to desta licitação, a detentora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w:t>
      </w:r>
      <w:r w:rsidRPr="00C8028D">
        <w:rPr>
          <w:rFonts w:ascii="Bookman Old Style" w:hAnsi="Bookman Old Style"/>
          <w:sz w:val="24"/>
          <w:szCs w:val="24"/>
        </w:rPr>
        <w:lastRenderedPageBreak/>
        <w:t>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9D1922">
          <w:rPr>
            <w:rFonts w:ascii="Bookman Old Style" w:hAnsi="Bookman Old Style"/>
            <w:sz w:val="24"/>
            <w:szCs w:val="24"/>
          </w:rPr>
          <w:t>16</w:t>
        </w:r>
        <w:r w:rsidR="00357642">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F67B6B"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F67B6B"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AC7120">
          <w:rPr>
            <w:rFonts w:ascii="Bookman Old Style" w:hAnsi="Bookman Old Style"/>
            <w:b/>
            <w:sz w:val="24"/>
            <w:szCs w:val="24"/>
          </w:rPr>
          <w:t>Constitui o objeto da presente licitação a aquisição de tubos de concreto para recuperação da malha viária do município, sob o sistema de registro de preços</w:t>
        </w:r>
      </w:fldSimple>
      <w:r w:rsidRPr="00C8028D">
        <w:rPr>
          <w:rFonts w:ascii="Bookman Old Style" w:hAnsi="Bookman Old Style"/>
          <w:sz w:val="24"/>
          <w:szCs w:val="24"/>
        </w:rPr>
        <w:t>, nas condições descritas neste Termo de Referência</w:t>
      </w:r>
      <w:r w:rsidRPr="00C8028D">
        <w:rPr>
          <w:rFonts w:ascii="Bookman Old Style" w:hAnsi="Bookman Old Style"/>
          <w:bCs/>
          <w:sz w:val="24"/>
          <w:szCs w:val="24"/>
        </w:rPr>
        <w:t>.</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AC7120" w:rsidRDefault="00AC7120" w:rsidP="00C8028D">
      <w:pPr>
        <w:overflowPunct w:val="0"/>
        <w:autoSpaceDE w:val="0"/>
        <w:autoSpaceDN w:val="0"/>
        <w:adjustRightInd w:val="0"/>
        <w:jc w:val="both"/>
        <w:rPr>
          <w:rFonts w:ascii="Bookman Old Style" w:hAnsi="Bookman Old Style"/>
          <w:bCs/>
          <w:sz w:val="24"/>
          <w:szCs w:val="24"/>
        </w:rPr>
      </w:pPr>
    </w:p>
    <w:p w:rsidR="00AC7120" w:rsidRPr="00AC7120" w:rsidRDefault="00AC7120" w:rsidP="00AC7120">
      <w:pPr>
        <w:spacing w:line="276" w:lineRule="auto"/>
        <w:jc w:val="both"/>
        <w:rPr>
          <w:rFonts w:ascii="Bookman Old Style" w:hAnsi="Bookman Old Style" w:cs="MoolBoran"/>
          <w:sz w:val="24"/>
          <w:szCs w:val="24"/>
        </w:rPr>
      </w:pPr>
    </w:p>
    <w:p w:rsidR="00AC7120" w:rsidRPr="00AC7120" w:rsidRDefault="00AC7120" w:rsidP="00AC7120">
      <w:pPr>
        <w:spacing w:line="276" w:lineRule="auto"/>
        <w:jc w:val="center"/>
        <w:rPr>
          <w:rFonts w:ascii="Bookman Old Style" w:hAnsi="Bookman Old Style" w:cs="MoolBoran"/>
          <w:bCs/>
          <w:sz w:val="24"/>
          <w:szCs w:val="24"/>
        </w:rPr>
      </w:pPr>
      <w:r w:rsidRPr="00AC7120">
        <w:rPr>
          <w:rFonts w:ascii="Bookman Old Style" w:hAnsi="Bookman Old Style" w:cs="MoolBoran"/>
          <w:sz w:val="24"/>
          <w:szCs w:val="24"/>
        </w:rPr>
        <w:t xml:space="preserve">  </w:t>
      </w:r>
      <w:r w:rsidR="00F67B6B" w:rsidRPr="00AC7120">
        <w:rPr>
          <w:rFonts w:ascii="Bookman Old Style" w:hAnsi="Bookman Old Style" w:cs="MoolBoran"/>
          <w:sz w:val="24"/>
          <w:szCs w:val="24"/>
        </w:rPr>
        <w:fldChar w:fldCharType="begin"/>
      </w:r>
      <w:r w:rsidRPr="00AC7120">
        <w:rPr>
          <w:rFonts w:ascii="Bookman Old Style" w:hAnsi="Bookman Old Style" w:cs="MoolBoran"/>
          <w:sz w:val="24"/>
          <w:szCs w:val="24"/>
        </w:rPr>
        <w:instrText xml:space="preserve"> INCLUDETEXT  "C:\\Compras\\Textos\\Lista_Itens_Licitacao_ComPreçoTotal_Marca.doc"  \* MERGEFORMAT </w:instrText>
      </w:r>
      <w:r w:rsidR="00F67B6B" w:rsidRPr="00AC712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2"/>
        <w:gridCol w:w="696"/>
        <w:gridCol w:w="732"/>
        <w:gridCol w:w="3064"/>
        <w:gridCol w:w="1268"/>
        <w:gridCol w:w="1157"/>
      </w:tblGrid>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b/>
                <w:bCs/>
                <w:sz w:val="16"/>
                <w:szCs w:val="24"/>
              </w:rPr>
            </w:pPr>
            <w:r w:rsidRPr="00AC7120">
              <w:rPr>
                <w:rFonts w:ascii="Arial" w:hAnsi="Arial" w:cs="Arial"/>
                <w:b/>
                <w:bCs/>
                <w:sz w:val="16"/>
              </w:rPr>
              <w:t>Preço Total</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TUBOS DE CONCRETO DE 0,40 M DE DIÂMETRO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45,25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22625,00</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 DE CONCRETO DE 0,60 M DE DIÂMETRO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75,37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22611,00</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 DE CONCRETO DE 0,80 M DE DIÂMETRO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167,80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33560,00</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 DE CONCRETO DE 1 METRO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286,50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57300,00</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 DE CONCRETO DE 1,50M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617,50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61750,00</w:t>
            </w:r>
          </w:p>
        </w:tc>
      </w:tr>
      <w:tr w:rsidR="00AC7120" w:rsidRPr="00AC7120" w:rsidTr="00045F87">
        <w:trPr>
          <w:jc w:val="center"/>
        </w:trPr>
        <w:tc>
          <w:tcPr>
            <w:tcW w:w="6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center"/>
              <w:rPr>
                <w:rFonts w:ascii="Arial" w:hAnsi="Arial" w:cs="Arial"/>
                <w:sz w:val="15"/>
                <w:szCs w:val="15"/>
              </w:rPr>
            </w:pPr>
            <w:r w:rsidRPr="00AC7120">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both"/>
              <w:rPr>
                <w:rFonts w:eastAsiaTheme="minorEastAsia"/>
                <w:sz w:val="24"/>
                <w:szCs w:val="24"/>
              </w:rPr>
            </w:pPr>
            <w:r w:rsidRPr="00AC7120">
              <w:rPr>
                <w:rFonts w:ascii="Arial" w:hAnsi="Arial" w:cs="Arial"/>
                <w:sz w:val="16"/>
              </w:rPr>
              <w:t>TUBO DE CONCRETO COM 2,00 M DE DIÂMETRO COM ARMAÇÃO DE FERRO</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 xml:space="preserve">1.012,50 </w:t>
            </w:r>
          </w:p>
        </w:tc>
        <w:tc>
          <w:tcPr>
            <w:tcW w:w="144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jc w:val="right"/>
              <w:rPr>
                <w:rFonts w:ascii="Arial" w:hAnsi="Arial" w:cs="Arial"/>
                <w:sz w:val="15"/>
                <w:szCs w:val="15"/>
              </w:rPr>
            </w:pPr>
            <w:r w:rsidRPr="00AC7120">
              <w:rPr>
                <w:rFonts w:ascii="Arial" w:hAnsi="Arial" w:cs="Arial"/>
                <w:sz w:val="15"/>
                <w:szCs w:val="15"/>
              </w:rPr>
              <w:t>50625,00</w:t>
            </w:r>
          </w:p>
        </w:tc>
      </w:tr>
      <w:tr w:rsidR="00AC7120" w:rsidRPr="00AC7120" w:rsidTr="00045F8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right"/>
              <w:outlineLvl w:val="0"/>
              <w:rPr>
                <w:rFonts w:ascii="Arial" w:hAnsi="Arial" w:cs="Arial"/>
                <w:b/>
                <w:bCs/>
                <w:kern w:val="36"/>
                <w:sz w:val="48"/>
                <w:szCs w:val="48"/>
              </w:rPr>
            </w:pPr>
            <w:r w:rsidRPr="00AC7120">
              <w:rPr>
                <w:rFonts w:ascii="Arial" w:hAnsi="Arial" w:cs="Arial"/>
                <w:b/>
                <w:bCs/>
                <w:kern w:val="36"/>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AC7120" w:rsidRPr="00AC7120" w:rsidRDefault="00AC7120" w:rsidP="00AC7120">
            <w:pPr>
              <w:spacing w:before="100" w:beforeAutospacing="1" w:after="100" w:afterAutospacing="1"/>
              <w:jc w:val="right"/>
              <w:rPr>
                <w:rFonts w:eastAsiaTheme="minorEastAsia"/>
                <w:sz w:val="24"/>
                <w:szCs w:val="24"/>
              </w:rPr>
            </w:pPr>
            <w:r w:rsidRPr="00AC7120">
              <w:rPr>
                <w:rFonts w:ascii="Arial" w:hAnsi="Arial" w:cs="Arial"/>
                <w:sz w:val="16"/>
              </w:rPr>
              <w:t xml:space="preserve">248.471,00 </w:t>
            </w:r>
          </w:p>
        </w:tc>
      </w:tr>
    </w:tbl>
    <w:p w:rsidR="00AC7120" w:rsidRPr="00AC7120" w:rsidRDefault="00AC7120" w:rsidP="00AC7120"/>
    <w:p w:rsidR="00AC7120" w:rsidRDefault="00F67B6B" w:rsidP="00AC7120">
      <w:pPr>
        <w:overflowPunct w:val="0"/>
        <w:autoSpaceDE w:val="0"/>
        <w:autoSpaceDN w:val="0"/>
        <w:adjustRightInd w:val="0"/>
        <w:jc w:val="both"/>
        <w:rPr>
          <w:rFonts w:ascii="Bookman Old Style" w:hAnsi="Bookman Old Style"/>
          <w:bCs/>
          <w:sz w:val="24"/>
          <w:szCs w:val="24"/>
        </w:rPr>
      </w:pPr>
      <w:r w:rsidRPr="00AC7120">
        <w:rPr>
          <w:rFonts w:ascii="Bookman Old Style" w:hAnsi="Bookman Old Style" w:cs="MoolBoran"/>
          <w:sz w:val="24"/>
          <w:szCs w:val="24"/>
        </w:rPr>
        <w:fldChar w:fldCharType="end"/>
      </w:r>
    </w:p>
    <w:p w:rsidR="00AC7120" w:rsidRPr="00C8028D" w:rsidRDefault="00AC7120"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Aquisição de tubos de concreto para recuperação da malha viária do município de Santa Terezinha do Progresso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C70976">
        <w:rPr>
          <w:rFonts w:ascii="Bookman Old Style" w:hAnsi="Bookman Old Style"/>
          <w:sz w:val="24"/>
          <w:szCs w:val="24"/>
        </w:rPr>
        <w:t xml:space="preserve"> A detentora</w:t>
      </w:r>
      <w:r w:rsidRPr="00C8028D">
        <w:rPr>
          <w:rFonts w:ascii="Bookman Old Style" w:hAnsi="Bookman Old Style"/>
          <w:sz w:val="24"/>
          <w:szCs w:val="24"/>
        </w:rPr>
        <w:t xml:space="preserve">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da seguinte dotação orçamentária</w:t>
      </w:r>
      <w:r w:rsidRPr="00C8028D">
        <w:rPr>
          <w:rFonts w:ascii="Bookman Old Style" w:hAnsi="Bookman Old Style"/>
          <w:bCs/>
          <w:sz w:val="24"/>
          <w:szCs w:val="24"/>
        </w:rPr>
        <w:t>.</w:t>
      </w:r>
    </w:p>
    <w:p w:rsidR="00AC7120" w:rsidRDefault="00F67B6B" w:rsidP="00AC7120">
      <w:pPr>
        <w:jc w:val="center"/>
      </w:pPr>
      <w:r>
        <w:rPr>
          <w:rFonts w:ascii="Bookman Old Style" w:hAnsi="Bookman Old Style"/>
          <w:bCs/>
          <w:sz w:val="24"/>
          <w:szCs w:val="24"/>
        </w:rPr>
        <w:fldChar w:fldCharType="begin"/>
      </w:r>
      <w:r w:rsidR="00CC3AEC">
        <w:rPr>
          <w:rFonts w:ascii="Bookman Old Style" w:hAnsi="Bookman Old Style"/>
          <w:bCs/>
          <w:sz w:val="24"/>
          <w:szCs w:val="24"/>
        </w:rPr>
        <w:instrText xml:space="preserve"> INCLUDETEXT  C:\\Compras\\Textos\\DocumentosUsuarios\\betha\\Lista_Dotacoes.doc   \* MERGEFORMAT </w:instrText>
      </w:r>
      <w:r>
        <w:rPr>
          <w:rFonts w:ascii="Bookman Old Style" w:hAnsi="Bookman Old Style"/>
          <w:bCs/>
          <w:sz w:val="24"/>
          <w:szCs w:val="24"/>
        </w:rPr>
        <w:fldChar w:fldCharType="separate"/>
      </w:r>
      <w:r w:rsidR="00AC7120">
        <w:rPr>
          <w:b/>
          <w:bCs/>
        </w:rPr>
        <w:t>[TABELA DE DOTAÇÕES PROCESSO]</w:t>
      </w:r>
      <w:r w:rsidR="00AC7120">
        <w:t xml:space="preserve"> </w:t>
      </w:r>
    </w:p>
    <w:p w:rsidR="00CC3AEC" w:rsidRPr="00C8028D" w:rsidRDefault="00F67B6B" w:rsidP="00AC7120">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fldChar w:fldCharType="end"/>
      </w: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lastRenderedPageBreak/>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A3F5A">
          <w:rPr>
            <w:rFonts w:ascii="Bookman Old Style" w:hAnsi="Bookman Old Style"/>
            <w:sz w:val="24"/>
            <w:szCs w:val="24"/>
          </w:rPr>
          <w:t>11</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F67B6B" w:rsidP="00333E80">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F67B6B"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9C14B6">
          <w:rPr>
            <w:rFonts w:ascii="Bookman Old Style" w:hAnsi="Bookman Old Style"/>
            <w:sz w:val="24"/>
            <w:szCs w:val="24"/>
          </w:rPr>
          <w:t>30/2018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9C14B6">
          <w:rPr>
            <w:rFonts w:ascii="Bookman Old Style" w:hAnsi="Bookman Old Style"/>
            <w:sz w:val="24"/>
            <w:szCs w:val="24"/>
          </w:rPr>
          <w:t>18/2018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14B6">
        <w:rPr>
          <w:rFonts w:ascii="Bookman Old Style" w:hAnsi="Bookman Old Style"/>
          <w:bCs/>
          <w:sz w:val="24"/>
          <w:szCs w:val="24"/>
        </w:rPr>
        <w:t>Aquisição de tubos de concreto para recuperação da malha viária do município.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1106D0">
        <w:rPr>
          <w:rFonts w:ascii="Bookman Old Style" w:hAnsi="Bookman Old Style"/>
          <w:sz w:val="24"/>
          <w:szCs w:val="24"/>
        </w:rPr>
        <w:t xml:space="preserve">gamento será efetuado conforme </w:t>
      </w:r>
      <w:r w:rsidRPr="00C8028D">
        <w:rPr>
          <w:rFonts w:ascii="Bookman Old Style" w:hAnsi="Bookman Old Style"/>
          <w:sz w:val="24"/>
          <w:szCs w:val="24"/>
        </w:rPr>
        <w:t xml:space="preserve"> </w:t>
      </w:r>
      <w:r w:rsidR="00FB4441">
        <w:rPr>
          <w:rFonts w:ascii="Bookman Old Style" w:hAnsi="Bookman Old Style"/>
          <w:sz w:val="24"/>
          <w:szCs w:val="24"/>
        </w:rPr>
        <w:t>a</w:t>
      </w:r>
      <w:r w:rsidRPr="00C8028D">
        <w:rPr>
          <w:rFonts w:ascii="Bookman Old Style" w:hAnsi="Bookman Old Style"/>
          <w:sz w:val="24"/>
          <w:szCs w:val="24"/>
        </w:rPr>
        <w:t xml:space="preserve">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 no mercado, a 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 xml:space="preserve">ção total ou </w:t>
      </w:r>
      <w:r w:rsidR="001106D0">
        <w:rPr>
          <w:rFonts w:ascii="Bookman Old Style" w:hAnsi="Bookman Old Style"/>
          <w:sz w:val="24"/>
          <w:szCs w:val="24"/>
        </w:rPr>
        <w:lastRenderedPageBreak/>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w:t>
      </w:r>
      <w:r w:rsidRPr="00C8028D">
        <w:rPr>
          <w:rFonts w:ascii="Bookman Old Style" w:hAnsi="Bookman Old Style"/>
          <w:sz w:val="24"/>
          <w:szCs w:val="24"/>
        </w:rPr>
        <w:lastRenderedPageBreak/>
        <w:t>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F67B6B"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F67B6B"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F67B6B"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F67B6B"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C7120">
          <w:rPr>
            <w:rFonts w:ascii="Bookman Old Style" w:hAnsi="Bookman Old Style"/>
            <w:sz w:val="24"/>
            <w:szCs w:val="24"/>
          </w:rPr>
          <w:t>30/2018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sz w:val="24"/>
            <w:szCs w:val="24"/>
          </w:rPr>
          <w:t>18/2018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9E8" w:rsidRDefault="00A509E8">
      <w:r>
        <w:separator/>
      </w:r>
    </w:p>
  </w:endnote>
  <w:endnote w:type="continuationSeparator" w:id="0">
    <w:p w:rsidR="00A509E8" w:rsidRDefault="00A50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A" w:rsidRDefault="00F67B6B">
    <w:pPr>
      <w:pStyle w:val="Rodap"/>
      <w:framePr w:wrap="around" w:vAnchor="text" w:hAnchor="margin" w:xAlign="center" w:y="1"/>
      <w:rPr>
        <w:rStyle w:val="Nmerodepgina"/>
      </w:rPr>
    </w:pPr>
    <w:r>
      <w:rPr>
        <w:rStyle w:val="Nmerodepgina"/>
      </w:rPr>
      <w:fldChar w:fldCharType="begin"/>
    </w:r>
    <w:r w:rsidR="00A5097A">
      <w:rPr>
        <w:rStyle w:val="Nmerodepgina"/>
      </w:rPr>
      <w:instrText xml:space="preserve">PAGE  </w:instrText>
    </w:r>
    <w:r>
      <w:rPr>
        <w:rStyle w:val="Nmerodepgina"/>
      </w:rPr>
      <w:fldChar w:fldCharType="end"/>
    </w:r>
  </w:p>
  <w:p w:rsidR="00A5097A" w:rsidRDefault="00A509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5097A" w:rsidTr="00045F87">
      <w:tc>
        <w:tcPr>
          <w:tcW w:w="8046" w:type="dxa"/>
          <w:tcBorders>
            <w:top w:val="single" w:sz="4" w:space="0" w:color="auto"/>
            <w:right w:val="single" w:sz="4" w:space="0" w:color="auto"/>
          </w:tcBorders>
        </w:tcPr>
        <w:p w:rsidR="00A5097A" w:rsidRPr="0025202A" w:rsidRDefault="00A5097A"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A5097A" w:rsidRPr="0025202A" w:rsidRDefault="00A5097A"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A5097A" w:rsidRPr="0025202A" w:rsidRDefault="00A5097A"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A5097A" w:rsidRPr="0025202A" w:rsidRDefault="00A5097A" w:rsidP="00045F87">
          <w:pPr>
            <w:pStyle w:val="Rodap"/>
            <w:rPr>
              <w:rFonts w:ascii="Bookman Old Style" w:hAnsi="Bookman Old Style"/>
            </w:rPr>
          </w:pPr>
        </w:p>
        <w:p w:rsidR="00A5097A" w:rsidRPr="0025202A" w:rsidRDefault="00A5097A" w:rsidP="00045F87">
          <w:pPr>
            <w:pStyle w:val="Rodap"/>
            <w:jc w:val="right"/>
            <w:rPr>
              <w:rFonts w:ascii="Bookman Old Style" w:hAnsi="Bookman Old Style"/>
            </w:rPr>
          </w:pPr>
          <w:r w:rsidRPr="0025202A">
            <w:rPr>
              <w:rFonts w:ascii="Bookman Old Style" w:hAnsi="Bookman Old Style"/>
            </w:rPr>
            <w:t xml:space="preserve">Pg. </w:t>
          </w:r>
          <w:r w:rsidR="00F67B6B" w:rsidRPr="0025202A">
            <w:rPr>
              <w:rFonts w:ascii="Bookman Old Style" w:hAnsi="Bookman Old Style"/>
            </w:rPr>
            <w:fldChar w:fldCharType="begin"/>
          </w:r>
          <w:r w:rsidRPr="0025202A">
            <w:rPr>
              <w:rFonts w:ascii="Bookman Old Style" w:hAnsi="Bookman Old Style"/>
            </w:rPr>
            <w:instrText>PAGE   \* MERGEFORMAT</w:instrText>
          </w:r>
          <w:r w:rsidR="00F67B6B" w:rsidRPr="0025202A">
            <w:rPr>
              <w:rFonts w:ascii="Bookman Old Style" w:hAnsi="Bookman Old Style"/>
            </w:rPr>
            <w:fldChar w:fldCharType="separate"/>
          </w:r>
          <w:r w:rsidR="00A71425">
            <w:rPr>
              <w:rFonts w:ascii="Bookman Old Style" w:hAnsi="Bookman Old Style"/>
              <w:noProof/>
            </w:rPr>
            <w:t>1</w:t>
          </w:r>
          <w:r w:rsidR="00F67B6B" w:rsidRPr="0025202A">
            <w:rPr>
              <w:rFonts w:ascii="Bookman Old Style" w:hAnsi="Bookman Old Style"/>
            </w:rPr>
            <w:fldChar w:fldCharType="end"/>
          </w:r>
        </w:p>
      </w:tc>
    </w:tr>
  </w:tbl>
  <w:p w:rsidR="00A5097A" w:rsidRPr="00245320" w:rsidRDefault="00A5097A"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9E8" w:rsidRDefault="00A509E8">
      <w:r>
        <w:separator/>
      </w:r>
    </w:p>
  </w:footnote>
  <w:footnote w:type="continuationSeparator" w:id="0">
    <w:p w:rsidR="00A509E8" w:rsidRDefault="00A5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5097A" w:rsidTr="00045F87">
      <w:tc>
        <w:tcPr>
          <w:tcW w:w="1668" w:type="dxa"/>
          <w:tcBorders>
            <w:bottom w:val="single" w:sz="4" w:space="0" w:color="auto"/>
          </w:tcBorders>
        </w:tcPr>
        <w:p w:rsidR="00A5097A" w:rsidRDefault="00A5097A">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5097A" w:rsidRPr="0025202A" w:rsidRDefault="00A5097A"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5097A" w:rsidRDefault="00A5097A" w:rsidP="00045F87">
          <w:pPr>
            <w:pStyle w:val="Cabealho"/>
            <w:tabs>
              <w:tab w:val="clear" w:pos="4252"/>
            </w:tabs>
            <w:jc w:val="center"/>
          </w:pPr>
          <w:r w:rsidRPr="0025202A">
            <w:rPr>
              <w:rFonts w:ascii="Bookman Old Style" w:hAnsi="Bookman Old Style"/>
              <w:b/>
              <w:sz w:val="22"/>
            </w:rPr>
            <w:t>PODER EXECUTIVO MUNICIPAL</w:t>
          </w:r>
        </w:p>
      </w:tc>
    </w:tr>
  </w:tbl>
  <w:p w:rsidR="00A5097A" w:rsidRDefault="00A5097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5F87"/>
    <w:rsid w:val="000464D9"/>
    <w:rsid w:val="00090310"/>
    <w:rsid w:val="00093DA1"/>
    <w:rsid w:val="000F42AF"/>
    <w:rsid w:val="0010769B"/>
    <w:rsid w:val="001106D0"/>
    <w:rsid w:val="0012416B"/>
    <w:rsid w:val="0017375E"/>
    <w:rsid w:val="001E4714"/>
    <w:rsid w:val="00203FBA"/>
    <w:rsid w:val="002B671F"/>
    <w:rsid w:val="002C32C7"/>
    <w:rsid w:val="00333E80"/>
    <w:rsid w:val="00357642"/>
    <w:rsid w:val="003B6770"/>
    <w:rsid w:val="004C3998"/>
    <w:rsid w:val="00501C2B"/>
    <w:rsid w:val="005115F6"/>
    <w:rsid w:val="005172E7"/>
    <w:rsid w:val="00530E16"/>
    <w:rsid w:val="00571F0D"/>
    <w:rsid w:val="005A75A9"/>
    <w:rsid w:val="005B2F9A"/>
    <w:rsid w:val="005D788F"/>
    <w:rsid w:val="0060408E"/>
    <w:rsid w:val="006064AE"/>
    <w:rsid w:val="00610229"/>
    <w:rsid w:val="0061103B"/>
    <w:rsid w:val="00634B4D"/>
    <w:rsid w:val="00652B6E"/>
    <w:rsid w:val="00657999"/>
    <w:rsid w:val="00666E76"/>
    <w:rsid w:val="006A0D45"/>
    <w:rsid w:val="006E0EFC"/>
    <w:rsid w:val="007611EE"/>
    <w:rsid w:val="007918B5"/>
    <w:rsid w:val="007C231C"/>
    <w:rsid w:val="007E6BE2"/>
    <w:rsid w:val="00824971"/>
    <w:rsid w:val="00864DB0"/>
    <w:rsid w:val="008F55EA"/>
    <w:rsid w:val="008F6E5A"/>
    <w:rsid w:val="009370C5"/>
    <w:rsid w:val="009468E7"/>
    <w:rsid w:val="009C14B6"/>
    <w:rsid w:val="009D08EA"/>
    <w:rsid w:val="009D1922"/>
    <w:rsid w:val="009E06EE"/>
    <w:rsid w:val="009E3B65"/>
    <w:rsid w:val="00A04AC7"/>
    <w:rsid w:val="00A30828"/>
    <w:rsid w:val="00A5097A"/>
    <w:rsid w:val="00A509E8"/>
    <w:rsid w:val="00A71425"/>
    <w:rsid w:val="00A84936"/>
    <w:rsid w:val="00AA2E5D"/>
    <w:rsid w:val="00AC7120"/>
    <w:rsid w:val="00AD45E3"/>
    <w:rsid w:val="00B64CEC"/>
    <w:rsid w:val="00B70DDA"/>
    <w:rsid w:val="00B8097D"/>
    <w:rsid w:val="00B93412"/>
    <w:rsid w:val="00BD6042"/>
    <w:rsid w:val="00C200FA"/>
    <w:rsid w:val="00C45536"/>
    <w:rsid w:val="00C70976"/>
    <w:rsid w:val="00C7712B"/>
    <w:rsid w:val="00C8028D"/>
    <w:rsid w:val="00CC3AEC"/>
    <w:rsid w:val="00CC5513"/>
    <w:rsid w:val="00CC6566"/>
    <w:rsid w:val="00D67BAE"/>
    <w:rsid w:val="00D724C3"/>
    <w:rsid w:val="00DA4F2F"/>
    <w:rsid w:val="00DC2FDD"/>
    <w:rsid w:val="00DE712D"/>
    <w:rsid w:val="00E3200D"/>
    <w:rsid w:val="00E574EE"/>
    <w:rsid w:val="00E81D8B"/>
    <w:rsid w:val="00EA7D54"/>
    <w:rsid w:val="00F0654E"/>
    <w:rsid w:val="00F16A9B"/>
    <w:rsid w:val="00F67B6B"/>
    <w:rsid w:val="00FA3F5A"/>
    <w:rsid w:val="00FB4441"/>
    <w:rsid w:val="00FB5A08"/>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C75F-27F9-45A8-BE46-CC47811B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30</Pages>
  <Words>9617</Words>
  <Characters>51937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28</cp:revision>
  <cp:lastPrinted>2018-04-16T11:32:00Z</cp:lastPrinted>
  <dcterms:created xsi:type="dcterms:W3CDTF">2018-04-09T19:12:00Z</dcterms:created>
  <dcterms:modified xsi:type="dcterms:W3CDTF">2018-04-16T11:41:00Z</dcterms:modified>
</cp:coreProperties>
</file>