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C" w:rsidRDefault="0001671C" w:rsidP="003E13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1671C" w:rsidRDefault="0001671C" w:rsidP="003E13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13FB" w:rsidRPr="00D55676" w:rsidRDefault="003E13FB" w:rsidP="003E13FB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DECRETO Nº </w:t>
      </w:r>
      <w:r w:rsidR="0001671C">
        <w:rPr>
          <w:rFonts w:ascii="Bookman Old Style" w:hAnsi="Bookman Old Style"/>
          <w:b/>
          <w:sz w:val="24"/>
          <w:szCs w:val="24"/>
        </w:rPr>
        <w:t>0</w:t>
      </w:r>
      <w:r w:rsidRPr="00D55676">
        <w:rPr>
          <w:rFonts w:ascii="Bookman Old Style" w:hAnsi="Bookman Old Style"/>
          <w:b/>
          <w:sz w:val="24"/>
          <w:szCs w:val="24"/>
        </w:rPr>
        <w:t>54</w:t>
      </w:r>
      <w:r w:rsidR="00164645" w:rsidRPr="00D55676">
        <w:rPr>
          <w:rFonts w:ascii="Bookman Old Style" w:hAnsi="Bookman Old Style"/>
          <w:b/>
          <w:sz w:val="24"/>
          <w:szCs w:val="24"/>
        </w:rPr>
        <w:t>/2021</w:t>
      </w:r>
    </w:p>
    <w:p w:rsidR="003E13FB" w:rsidRPr="00D55676" w:rsidRDefault="003E13FB" w:rsidP="003E13FB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64645" w:rsidRPr="00D55676" w:rsidRDefault="00164645" w:rsidP="003E13FB">
      <w:pPr>
        <w:ind w:left="3540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DISPÕE SOBRE NOVAS MEDIDAS DE ENFRENTAMENTO À EPIDEMIA DA COVID-19.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164645" w:rsidRPr="00D55676" w:rsidRDefault="00164645" w:rsidP="00D55676">
      <w:pPr>
        <w:spacing w:line="288" w:lineRule="auto"/>
        <w:jc w:val="both"/>
        <w:rPr>
          <w:rFonts w:ascii="Bookman Old Style" w:hAnsi="Bookman Old Style" w:cs="Tahoma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A Prefeita Municipal de Santa Terezinha do Progresso, estado de Santa Catarina, no uso de suas atribuições do seu cargo, e especialmente aquelas de conformidade com o Art. 41, inciso VII, da Lei Orgânica Municipal.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 o nível da Avaliação de Risco Potencial do Estado de Santa Catarina para região </w:t>
      </w:r>
      <w:r w:rsidR="00657C70">
        <w:rPr>
          <w:rFonts w:ascii="Bookman Old Style" w:hAnsi="Bookman Old Style"/>
          <w:sz w:val="24"/>
          <w:szCs w:val="24"/>
        </w:rPr>
        <w:t>do Extremo Oeste</w:t>
      </w:r>
      <w:r w:rsidRPr="00D55676">
        <w:rPr>
          <w:rFonts w:ascii="Bookman Old Style" w:hAnsi="Bookman Old Style"/>
          <w:sz w:val="24"/>
          <w:szCs w:val="24"/>
        </w:rPr>
        <w:t xml:space="preserve"> permanece em nível GRAVÍSSIMO (representado pela cor vermelha no mapa do Estado);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o colapso na rede de saúde pública e privada do Oeste de Santa Catarina, com ausência de vagas nas </w:t>
      </w:r>
      <w:proofErr w:type="spellStart"/>
      <w:r w:rsidRPr="00D55676">
        <w:rPr>
          <w:rFonts w:ascii="Bookman Old Style" w:hAnsi="Bookman Old Style"/>
          <w:sz w:val="24"/>
          <w:szCs w:val="24"/>
        </w:rPr>
        <w:t>UTI’s</w:t>
      </w:r>
      <w:proofErr w:type="spellEnd"/>
      <w:r w:rsidRPr="00D55676">
        <w:rPr>
          <w:rFonts w:ascii="Bookman Old Style" w:hAnsi="Bookman Old Style"/>
          <w:sz w:val="24"/>
          <w:szCs w:val="24"/>
        </w:rPr>
        <w:t xml:space="preserve"> – Unidades de Terapia Intensiva e severo comprometimento do atendimento ambulatorial, bem como o colapso nos Hospitais da Região;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que, no âmbito do Município de Santa Terezinha do Progresso, tem sido observado o descumprimento das determinações normativas alusivas ao enfretamento da pandemia em diversos setores;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 se está enfrentando o pior momento no que diz respeito ao comprometimento da capacidade instalada da rede de atendimento em saúde do município e região;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, por fim, a imperiosa necessidade de preservar a VIDA dos cidadãos </w:t>
      </w:r>
      <w:proofErr w:type="spellStart"/>
      <w:r w:rsidRPr="00D55676">
        <w:rPr>
          <w:rFonts w:ascii="Bookman Old Style" w:hAnsi="Bookman Old Style"/>
          <w:sz w:val="24"/>
          <w:szCs w:val="24"/>
        </w:rPr>
        <w:t>Terezinhano</w:t>
      </w:r>
      <w:r w:rsidR="00D55676" w:rsidRPr="00D55676">
        <w:rPr>
          <w:rFonts w:ascii="Bookman Old Style" w:hAnsi="Bookman Old Style"/>
          <w:sz w:val="24"/>
          <w:szCs w:val="24"/>
        </w:rPr>
        <w:t>s</w:t>
      </w:r>
      <w:proofErr w:type="spellEnd"/>
      <w:r w:rsidRPr="00D55676">
        <w:rPr>
          <w:rFonts w:ascii="Bookman Old Style" w:hAnsi="Bookman Old Style"/>
          <w:sz w:val="24"/>
          <w:szCs w:val="24"/>
        </w:rPr>
        <w:t xml:space="preserve"> e de, ao mesmo tempo, preservar o ensino escolar e manter ativas as atividades cotidianas em âmbito municipal;</w:t>
      </w:r>
    </w:p>
    <w:p w:rsidR="00164645" w:rsidRPr="00D55676" w:rsidRDefault="00164645" w:rsidP="003E13FB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DECRETA: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1º. As medidas para o enfrent</w:t>
      </w:r>
      <w:r w:rsidR="00657C70">
        <w:rPr>
          <w:rFonts w:ascii="Bookman Old Style" w:hAnsi="Bookman Old Style"/>
          <w:sz w:val="24"/>
          <w:szCs w:val="24"/>
        </w:rPr>
        <w:t>amento da emergência de saúde pú</w:t>
      </w:r>
      <w:r w:rsidRPr="00D55676">
        <w:rPr>
          <w:rFonts w:ascii="Bookman Old Style" w:hAnsi="Bookman Old Style"/>
          <w:sz w:val="24"/>
          <w:szCs w:val="24"/>
        </w:rPr>
        <w:t>blica de importância internacional decorrente do COVID-19, no âmbito do município de Santa Terezinha do Progresso- SC, ficam definidas nos termos deste Decreto.</w:t>
      </w:r>
    </w:p>
    <w:p w:rsidR="00CC320D" w:rsidRDefault="00CC320D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CC320D" w:rsidRDefault="00CC320D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2°. É obrigatório o uso de m</w:t>
      </w:r>
      <w:r w:rsidR="00657C70">
        <w:rPr>
          <w:rFonts w:ascii="Bookman Old Style" w:hAnsi="Bookman Old Style"/>
          <w:sz w:val="24"/>
          <w:szCs w:val="24"/>
        </w:rPr>
        <w:t>áscara por toda</w:t>
      </w:r>
      <w:r w:rsidRPr="00D55676">
        <w:rPr>
          <w:rFonts w:ascii="Bookman Old Style" w:hAnsi="Bookman Old Style"/>
          <w:sz w:val="24"/>
          <w:szCs w:val="24"/>
        </w:rPr>
        <w:t>s as pessoas no território do município de Santa Terezinha do Progresso, em especial: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I – Para entrar e permanecer nos órgãos públicos;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II – Para entrar e permanecer nos estabelecimentos comercia</w:t>
      </w:r>
      <w:r w:rsidR="00657C70">
        <w:rPr>
          <w:rFonts w:ascii="Bookman Old Style" w:hAnsi="Bookman Old Style"/>
          <w:sz w:val="24"/>
          <w:szCs w:val="24"/>
        </w:rPr>
        <w:t>i</w:t>
      </w:r>
      <w:r w:rsidRPr="00D55676">
        <w:rPr>
          <w:rFonts w:ascii="Bookman Old Style" w:hAnsi="Bookman Old Style"/>
          <w:sz w:val="24"/>
          <w:szCs w:val="24"/>
        </w:rPr>
        <w:t>s, industriais e prestadores de serviços;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3º</w:t>
      </w:r>
      <w:r w:rsidR="00BC6E97" w:rsidRPr="00D55676">
        <w:rPr>
          <w:rFonts w:ascii="Bookman Old Style" w:hAnsi="Bookman Old Style"/>
          <w:sz w:val="24"/>
          <w:szCs w:val="24"/>
        </w:rPr>
        <w:t>. Todos os estabel</w:t>
      </w:r>
      <w:r w:rsidRPr="00D55676">
        <w:rPr>
          <w:rFonts w:ascii="Bookman Old Style" w:hAnsi="Bookman Old Style"/>
          <w:sz w:val="24"/>
          <w:szCs w:val="24"/>
        </w:rPr>
        <w:t xml:space="preserve">ecimentos sejam comerciais, públicos, industriais ou religiosos devem disponibilizar álcool gel 70% na entrada e interior de seus espaços </w:t>
      </w:r>
      <w:r w:rsidR="00BC6E97" w:rsidRPr="00D55676">
        <w:rPr>
          <w:rFonts w:ascii="Bookman Old Style" w:hAnsi="Bookman Old Style"/>
          <w:sz w:val="24"/>
          <w:szCs w:val="24"/>
        </w:rPr>
        <w:t xml:space="preserve">físicos. </w:t>
      </w:r>
    </w:p>
    <w:p w:rsidR="00BC6E97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 xml:space="preserve">Art. 4º </w:t>
      </w:r>
      <w:r w:rsidR="00BC6E97" w:rsidRPr="00D55676">
        <w:rPr>
          <w:rFonts w:ascii="Bookman Old Style" w:hAnsi="Bookman Old Style"/>
          <w:sz w:val="24"/>
          <w:szCs w:val="24"/>
        </w:rPr>
        <w:t>Os estabelecimentos comerciais e prestadores de serviços deverão encerar suas atividades a</w:t>
      </w:r>
      <w:r w:rsidR="00D55676" w:rsidRPr="00D55676">
        <w:rPr>
          <w:rFonts w:ascii="Bookman Old Style" w:hAnsi="Bookman Old Style"/>
          <w:sz w:val="24"/>
          <w:szCs w:val="24"/>
        </w:rPr>
        <w:t>té as vinte e duas horas (</w:t>
      </w:r>
      <w:r w:rsidR="00BC6E97" w:rsidRPr="00D55676">
        <w:rPr>
          <w:rFonts w:ascii="Bookman Old Style" w:hAnsi="Bookman Old Style"/>
          <w:sz w:val="24"/>
          <w:szCs w:val="24"/>
        </w:rPr>
        <w:t>22h), podendo retornar as s</w:t>
      </w:r>
      <w:r w:rsidR="00D55676" w:rsidRPr="00D55676">
        <w:rPr>
          <w:rFonts w:ascii="Bookman Old Style" w:hAnsi="Bookman Old Style"/>
          <w:sz w:val="24"/>
          <w:szCs w:val="24"/>
        </w:rPr>
        <w:t>eis horas (</w:t>
      </w:r>
      <w:r w:rsidR="00BC6E97" w:rsidRPr="00D55676">
        <w:rPr>
          <w:rFonts w:ascii="Bookman Old Style" w:hAnsi="Bookman Old Style"/>
          <w:sz w:val="24"/>
          <w:szCs w:val="24"/>
        </w:rPr>
        <w:t>06h</w:t>
      </w:r>
      <w:r w:rsidR="00D55676" w:rsidRPr="00D55676">
        <w:rPr>
          <w:rFonts w:ascii="Bookman Old Style" w:hAnsi="Bookman Old Style"/>
          <w:sz w:val="24"/>
          <w:szCs w:val="24"/>
        </w:rPr>
        <w:t>) do dia seguinte.</w:t>
      </w:r>
    </w:p>
    <w:p w:rsidR="00D55676" w:rsidRPr="00D55676" w:rsidRDefault="00D55676" w:rsidP="003E13FB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Paragrafo Único: </w:t>
      </w:r>
      <w:r w:rsidRPr="00D55676">
        <w:rPr>
          <w:rFonts w:ascii="Bookman Old Style" w:hAnsi="Bookman Old Style"/>
          <w:sz w:val="24"/>
          <w:szCs w:val="24"/>
        </w:rPr>
        <w:t>Não se aplica a vedação de que trat</w:t>
      </w:r>
      <w:r w:rsidR="00657C70">
        <w:rPr>
          <w:rFonts w:ascii="Bookman Old Style" w:hAnsi="Bookman Old Style"/>
          <w:sz w:val="24"/>
          <w:szCs w:val="24"/>
        </w:rPr>
        <w:t>a o caput deste artigo para indú</w:t>
      </w:r>
      <w:r w:rsidRPr="00D55676">
        <w:rPr>
          <w:rFonts w:ascii="Bookman Old Style" w:hAnsi="Bookman Old Style"/>
          <w:sz w:val="24"/>
          <w:szCs w:val="24"/>
        </w:rPr>
        <w:t xml:space="preserve">strias que operam em mais de um turno. </w:t>
      </w:r>
    </w:p>
    <w:p w:rsidR="00BC6E97" w:rsidRPr="00D55676" w:rsidRDefault="00BC6E97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5</w:t>
      </w:r>
      <w:r w:rsidR="00164645" w:rsidRPr="00D55676">
        <w:rPr>
          <w:rFonts w:ascii="Bookman Old Style" w:hAnsi="Bookman Old Style"/>
          <w:sz w:val="24"/>
          <w:szCs w:val="24"/>
        </w:rPr>
        <w:t>°</w:t>
      </w:r>
      <w:r w:rsidRPr="00D55676">
        <w:rPr>
          <w:rFonts w:ascii="Bookman Old Style" w:hAnsi="Bookman Old Style"/>
          <w:sz w:val="24"/>
          <w:szCs w:val="24"/>
        </w:rPr>
        <w:t>.</w:t>
      </w:r>
      <w:r w:rsidR="00164645" w:rsidRPr="00D55676">
        <w:rPr>
          <w:rFonts w:ascii="Bookman Old Style" w:hAnsi="Bookman Old Style"/>
          <w:sz w:val="24"/>
          <w:szCs w:val="24"/>
        </w:rPr>
        <w:t xml:space="preserve"> </w:t>
      </w:r>
      <w:r w:rsidRPr="00D55676">
        <w:rPr>
          <w:rFonts w:ascii="Bookman Old Style" w:hAnsi="Bookman Old Style"/>
          <w:sz w:val="24"/>
          <w:szCs w:val="24"/>
        </w:rPr>
        <w:t>ficam vedadas a qualquer hora do dia e da noite a permanência e aglomeração de pessoas nos espaços públicos, praças, ruas, prédios e assemelhados.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 xml:space="preserve">Art. </w:t>
      </w:r>
      <w:r w:rsidR="003E13FB" w:rsidRPr="00D55676">
        <w:rPr>
          <w:rFonts w:ascii="Bookman Old Style" w:hAnsi="Bookman Old Style"/>
          <w:sz w:val="24"/>
          <w:szCs w:val="24"/>
        </w:rPr>
        <w:t xml:space="preserve">6º. </w:t>
      </w:r>
      <w:r w:rsidR="00D55676" w:rsidRPr="00D55676">
        <w:rPr>
          <w:rFonts w:ascii="Bookman Old Style" w:hAnsi="Bookman Old Style"/>
          <w:sz w:val="24"/>
          <w:szCs w:val="24"/>
        </w:rPr>
        <w:t>Fica</w:t>
      </w:r>
      <w:r w:rsidR="003E13FB" w:rsidRPr="00D55676">
        <w:rPr>
          <w:rFonts w:ascii="Bookman Old Style" w:hAnsi="Bookman Old Style"/>
          <w:sz w:val="24"/>
          <w:szCs w:val="24"/>
        </w:rPr>
        <w:t xml:space="preserve"> </w:t>
      </w:r>
      <w:r w:rsidR="00D55676" w:rsidRPr="00D55676">
        <w:rPr>
          <w:rFonts w:ascii="Bookman Old Style" w:hAnsi="Bookman Old Style"/>
          <w:sz w:val="24"/>
          <w:szCs w:val="24"/>
        </w:rPr>
        <w:t>suspensa</w:t>
      </w:r>
      <w:r w:rsidR="003E13FB" w:rsidRPr="00D55676">
        <w:rPr>
          <w:rFonts w:ascii="Bookman Old Style" w:hAnsi="Bookman Old Style"/>
          <w:sz w:val="24"/>
          <w:szCs w:val="24"/>
        </w:rPr>
        <w:t xml:space="preserve"> a realização de eventos sociais com grande acumulo de pessoas como casamentos, festas, formaturas, palestras</w:t>
      </w:r>
      <w:r w:rsidR="00D55676" w:rsidRPr="00D55676">
        <w:rPr>
          <w:rFonts w:ascii="Bookman Old Style" w:hAnsi="Bookman Old Style"/>
          <w:sz w:val="24"/>
          <w:szCs w:val="24"/>
        </w:rPr>
        <w:t>, jogos de futebol</w:t>
      </w:r>
      <w:r w:rsidR="003E13FB" w:rsidRPr="00D55676">
        <w:rPr>
          <w:rFonts w:ascii="Bookman Old Style" w:hAnsi="Bookman Old Style"/>
          <w:sz w:val="24"/>
          <w:szCs w:val="24"/>
        </w:rPr>
        <w:t xml:space="preserve"> e seminários.</w:t>
      </w:r>
    </w:p>
    <w:p w:rsidR="003E13FB" w:rsidRPr="00D55676" w:rsidRDefault="003E13FB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Paragrafo Único:</w:t>
      </w:r>
      <w:r w:rsidR="00D55676" w:rsidRPr="00D55676">
        <w:rPr>
          <w:rFonts w:ascii="Bookman Old Style" w:hAnsi="Bookman Old Style"/>
          <w:b/>
          <w:sz w:val="24"/>
          <w:szCs w:val="24"/>
        </w:rPr>
        <w:t xml:space="preserve"> </w:t>
      </w:r>
      <w:r w:rsidR="00D55676" w:rsidRPr="00D55676">
        <w:rPr>
          <w:rFonts w:ascii="Bookman Old Style" w:hAnsi="Bookman Old Style"/>
          <w:sz w:val="24"/>
          <w:szCs w:val="24"/>
        </w:rPr>
        <w:t>T</w:t>
      </w:r>
      <w:r w:rsidRPr="00D55676">
        <w:rPr>
          <w:rFonts w:ascii="Bookman Old Style" w:hAnsi="Bookman Old Style"/>
          <w:sz w:val="24"/>
          <w:szCs w:val="24"/>
        </w:rPr>
        <w:t xml:space="preserve">ambém fica suspensa a realização de eventos de confraternização com aglomeração de pessoas, mesmo em ambiente particular, como almoço, jantares e festas com pessoas que não pertencem ao mesmo núcleo familiar. </w:t>
      </w:r>
    </w:p>
    <w:p w:rsidR="003E13FB" w:rsidRPr="00D55676" w:rsidRDefault="003E13FB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7º. A fiscalização do presente decreto ficará a cargo da vigilância sanitária, epidemiológica, Policia Militar e Policia Civil.</w:t>
      </w:r>
    </w:p>
    <w:p w:rsidR="003E13FB" w:rsidRPr="00D55676" w:rsidRDefault="003E13FB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8º. O descumprimento das medidas previstas neste decreto estará sujeitos às sansões impostas pela legislação pertinente.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9º Revogam-se as disposições em contrário.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10. E</w:t>
      </w:r>
      <w:r w:rsidR="003E13FB" w:rsidRPr="00D55676">
        <w:rPr>
          <w:rFonts w:ascii="Bookman Old Style" w:hAnsi="Bookman Old Style"/>
          <w:sz w:val="24"/>
          <w:szCs w:val="24"/>
        </w:rPr>
        <w:t>ste Decreto entra em vigor na data de sua publicação.</w:t>
      </w:r>
    </w:p>
    <w:p w:rsidR="003E13FB" w:rsidRPr="00D55676" w:rsidRDefault="003E13FB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CC320D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b w:val="0"/>
          <w:szCs w:val="24"/>
        </w:rPr>
      </w:pPr>
    </w:p>
    <w:p w:rsidR="00CC320D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b w:val="0"/>
          <w:szCs w:val="24"/>
        </w:rPr>
      </w:pPr>
    </w:p>
    <w:p w:rsidR="00CC320D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b w:val="0"/>
          <w:szCs w:val="24"/>
        </w:rPr>
      </w:pPr>
    </w:p>
    <w:p w:rsidR="003E13FB" w:rsidRPr="00D55676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b w:val="0"/>
          <w:szCs w:val="24"/>
        </w:rPr>
        <w:t>Gabinete da Prefeita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Municipal de Santa Terezinha do Progresso, em </w:t>
      </w:r>
      <w:r w:rsidR="00D55676">
        <w:rPr>
          <w:rFonts w:ascii="Bookman Old Style" w:hAnsi="Bookman Old Style" w:cs="Arial"/>
          <w:b w:val="0"/>
          <w:szCs w:val="24"/>
        </w:rPr>
        <w:t>18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de fevereiro de 2021.</w:t>
      </w:r>
    </w:p>
    <w:p w:rsidR="003E13FB" w:rsidRPr="00D55676" w:rsidRDefault="003E13FB" w:rsidP="003E13FB">
      <w:pPr>
        <w:pStyle w:val="Recuodecorpodetexto"/>
        <w:spacing w:line="288" w:lineRule="auto"/>
        <w:ind w:left="284"/>
        <w:rPr>
          <w:rFonts w:ascii="Bookman Old Style" w:hAnsi="Bookman Old Style" w:cs="Arial"/>
          <w:b w:val="0"/>
          <w:szCs w:val="24"/>
        </w:rPr>
      </w:pPr>
    </w:p>
    <w:p w:rsidR="003E13FB" w:rsidRPr="00D55676" w:rsidRDefault="003E13FB" w:rsidP="00D55676">
      <w:pPr>
        <w:pStyle w:val="Ttulo3"/>
        <w:spacing w:line="288" w:lineRule="auto"/>
        <w:rPr>
          <w:rFonts w:ascii="Bookman Old Style" w:hAnsi="Bookman Old Style"/>
          <w:szCs w:val="24"/>
        </w:rPr>
      </w:pPr>
      <w:r w:rsidRPr="00D55676">
        <w:rPr>
          <w:rFonts w:ascii="Bookman Old Style" w:hAnsi="Bookman Old Style"/>
          <w:szCs w:val="24"/>
        </w:rPr>
        <w:t>MARCIA DETOFOL</w:t>
      </w:r>
    </w:p>
    <w:p w:rsidR="003E13FB" w:rsidRPr="00D55676" w:rsidRDefault="003E13FB" w:rsidP="00D55676">
      <w:pPr>
        <w:pStyle w:val="Ttulo3"/>
        <w:spacing w:line="288" w:lineRule="auto"/>
        <w:rPr>
          <w:rFonts w:ascii="Bookman Old Style" w:hAnsi="Bookman Old Style" w:cs="Tahoma"/>
          <w:szCs w:val="24"/>
        </w:rPr>
      </w:pPr>
      <w:r w:rsidRPr="00D55676">
        <w:rPr>
          <w:rFonts w:ascii="Bookman Old Style" w:hAnsi="Bookman Old Style"/>
          <w:szCs w:val="24"/>
        </w:rPr>
        <w:t>Prefeita Municipal</w:t>
      </w:r>
    </w:p>
    <w:p w:rsidR="003E13FB" w:rsidRPr="00D55676" w:rsidRDefault="003E13FB" w:rsidP="00D55676">
      <w:pPr>
        <w:spacing w:line="288" w:lineRule="auto"/>
        <w:jc w:val="center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Registrado e publicado em data supra.</w:t>
      </w:r>
    </w:p>
    <w:p w:rsidR="003E13FB" w:rsidRDefault="003E13FB" w:rsidP="003E13FB">
      <w:pPr>
        <w:rPr>
          <w:rFonts w:ascii="Bookman Old Style" w:hAnsi="Bookman Old Style"/>
          <w:sz w:val="24"/>
          <w:szCs w:val="24"/>
        </w:rPr>
      </w:pPr>
    </w:p>
    <w:sectPr w:rsidR="003E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E14"/>
    <w:multiLevelType w:val="hybridMultilevel"/>
    <w:tmpl w:val="DF486692"/>
    <w:lvl w:ilvl="0" w:tplc="F81CF0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B"/>
    <w:rsid w:val="0001671C"/>
    <w:rsid w:val="00164645"/>
    <w:rsid w:val="003E13FB"/>
    <w:rsid w:val="00657C70"/>
    <w:rsid w:val="007A354B"/>
    <w:rsid w:val="0080397E"/>
    <w:rsid w:val="00BC6E97"/>
    <w:rsid w:val="00CC320D"/>
    <w:rsid w:val="00D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E13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E13F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3FB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E13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E13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E13F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3FB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E13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Lucas</cp:lastModifiedBy>
  <cp:revision>6</cp:revision>
  <cp:lastPrinted>2021-02-22T16:44:00Z</cp:lastPrinted>
  <dcterms:created xsi:type="dcterms:W3CDTF">2021-02-19T18:54:00Z</dcterms:created>
  <dcterms:modified xsi:type="dcterms:W3CDTF">2021-02-22T16:45:00Z</dcterms:modified>
</cp:coreProperties>
</file>