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BD" w:rsidRPr="007553C0" w:rsidRDefault="0004167E" w:rsidP="00D70FBB">
      <w:pPr>
        <w:spacing w:after="0" w:line="288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553C0">
        <w:rPr>
          <w:rFonts w:ascii="Bookman Old Style" w:hAnsi="Bookman Old Style"/>
          <w:b/>
          <w:sz w:val="24"/>
          <w:szCs w:val="24"/>
          <w:u w:val="single"/>
        </w:rPr>
        <w:t>DECRETO N°</w:t>
      </w:r>
      <w:r w:rsidR="004F270C" w:rsidRPr="007553C0">
        <w:rPr>
          <w:rFonts w:ascii="Bookman Old Style" w:hAnsi="Bookman Old Style"/>
          <w:b/>
          <w:sz w:val="24"/>
          <w:szCs w:val="24"/>
          <w:u w:val="single"/>
        </w:rPr>
        <w:t>2</w:t>
      </w:r>
      <w:r w:rsidR="00F52F2C" w:rsidRPr="007553C0">
        <w:rPr>
          <w:rFonts w:ascii="Bookman Old Style" w:hAnsi="Bookman Old Style"/>
          <w:b/>
          <w:sz w:val="24"/>
          <w:szCs w:val="24"/>
          <w:u w:val="single"/>
        </w:rPr>
        <w:t>4</w:t>
      </w:r>
      <w:r w:rsidR="007553C0" w:rsidRPr="007553C0">
        <w:rPr>
          <w:rFonts w:ascii="Bookman Old Style" w:hAnsi="Bookman Old Style"/>
          <w:b/>
          <w:sz w:val="24"/>
          <w:szCs w:val="24"/>
          <w:u w:val="single"/>
        </w:rPr>
        <w:t>6</w:t>
      </w:r>
      <w:r w:rsidR="00672AE8" w:rsidRPr="007553C0">
        <w:rPr>
          <w:rFonts w:ascii="Bookman Old Style" w:hAnsi="Bookman Old Style"/>
          <w:b/>
          <w:sz w:val="24"/>
          <w:szCs w:val="24"/>
          <w:u w:val="single"/>
        </w:rPr>
        <w:t>/201</w:t>
      </w:r>
      <w:r w:rsidR="007D6F27" w:rsidRPr="007553C0">
        <w:rPr>
          <w:rFonts w:ascii="Bookman Old Style" w:hAnsi="Bookman Old Style"/>
          <w:b/>
          <w:sz w:val="24"/>
          <w:szCs w:val="24"/>
          <w:u w:val="single"/>
        </w:rPr>
        <w:t>9</w:t>
      </w:r>
    </w:p>
    <w:p w:rsidR="00614BBC" w:rsidRPr="007553C0" w:rsidRDefault="00614BBC" w:rsidP="00D70FBB">
      <w:pPr>
        <w:spacing w:after="0" w:line="288" w:lineRule="auto"/>
        <w:ind w:left="3544"/>
        <w:jc w:val="both"/>
        <w:rPr>
          <w:rFonts w:ascii="Bookman Old Style" w:hAnsi="Bookman Old Style"/>
          <w:b/>
          <w:sz w:val="24"/>
          <w:szCs w:val="24"/>
        </w:rPr>
      </w:pPr>
    </w:p>
    <w:p w:rsidR="007553C0" w:rsidRPr="007553C0" w:rsidRDefault="007553C0" w:rsidP="007553C0">
      <w:pPr>
        <w:pStyle w:val="TextosemFormatao"/>
        <w:spacing w:line="288" w:lineRule="auto"/>
        <w:ind w:left="3540"/>
        <w:jc w:val="both"/>
        <w:rPr>
          <w:rFonts w:ascii="Bookman Old Style" w:eastAsia="MS Mincho" w:hAnsi="Bookman Old Style" w:cs="Arial"/>
          <w:b/>
          <w:sz w:val="24"/>
          <w:szCs w:val="24"/>
        </w:rPr>
      </w:pPr>
      <w:r w:rsidRPr="007553C0">
        <w:rPr>
          <w:rFonts w:ascii="Bookman Old Style" w:eastAsia="MS Mincho" w:hAnsi="Bookman Old Style" w:cs="Arial"/>
          <w:b/>
          <w:sz w:val="24"/>
          <w:szCs w:val="24"/>
          <w:lang w:val="pt-BR"/>
        </w:rPr>
        <w:t xml:space="preserve">ALTERA E ACRESCENTA DISPOSITIVOS NO DECRETO 217/2018, E DÁ OUTRAS </w:t>
      </w:r>
      <w:proofErr w:type="gramStart"/>
      <w:r w:rsidRPr="007553C0">
        <w:rPr>
          <w:rFonts w:ascii="Bookman Old Style" w:eastAsia="MS Mincho" w:hAnsi="Bookman Old Style" w:cs="Arial"/>
          <w:b/>
          <w:sz w:val="24"/>
          <w:szCs w:val="24"/>
          <w:lang w:val="pt-BR"/>
        </w:rPr>
        <w:t>PROVIDÊNCIAS</w:t>
      </w:r>
      <w:proofErr w:type="gramEnd"/>
    </w:p>
    <w:p w:rsidR="007553C0" w:rsidRPr="007553C0" w:rsidRDefault="007553C0" w:rsidP="007553C0">
      <w:pPr>
        <w:pStyle w:val="Recuodecorpodetexto"/>
        <w:spacing w:line="288" w:lineRule="auto"/>
        <w:ind w:left="0"/>
        <w:rPr>
          <w:rFonts w:ascii="Bookman Old Style" w:hAnsi="Bookman Old Style" w:cs="Tahoma"/>
          <w:b/>
          <w:sz w:val="24"/>
          <w:szCs w:val="24"/>
          <w:lang w:val="x-none"/>
        </w:rPr>
      </w:pPr>
    </w:p>
    <w:p w:rsidR="007553C0" w:rsidRPr="007553C0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hAnsi="Bookman Old Style"/>
          <w:sz w:val="24"/>
          <w:szCs w:val="24"/>
          <w:lang w:val="pt-BR"/>
        </w:rPr>
      </w:pPr>
      <w:r w:rsidRPr="007553C0">
        <w:rPr>
          <w:rFonts w:ascii="Bookman Old Style" w:hAnsi="Bookman Old Style" w:cs="Tahoma"/>
          <w:sz w:val="24"/>
          <w:szCs w:val="24"/>
          <w:lang w:val="pt-BR"/>
        </w:rPr>
        <w:t>O Prefeito Municipal de</w:t>
      </w:r>
      <w:r w:rsidRPr="007553C0">
        <w:rPr>
          <w:rFonts w:ascii="Bookman Old Style" w:hAnsi="Bookman Old Style" w:cs="Tahoma"/>
          <w:b/>
          <w:sz w:val="24"/>
          <w:szCs w:val="24"/>
          <w:lang w:val="pt-BR"/>
        </w:rPr>
        <w:t xml:space="preserve"> </w:t>
      </w:r>
      <w:r w:rsidRPr="007553C0">
        <w:rPr>
          <w:rFonts w:ascii="Bookman Old Style" w:hAnsi="Bookman Old Style" w:cs="Tahoma"/>
          <w:sz w:val="24"/>
          <w:szCs w:val="24"/>
        </w:rPr>
        <w:t xml:space="preserve">Santa Terezinha do Progresso, </w:t>
      </w:r>
      <w:r w:rsidRPr="007553C0">
        <w:rPr>
          <w:rFonts w:ascii="Bookman Old Style" w:hAnsi="Bookman Old Style"/>
          <w:sz w:val="24"/>
          <w:szCs w:val="24"/>
        </w:rPr>
        <w:t xml:space="preserve">Estado de Santa Catarina, no uso de suas atribuições que lhe são conferidas pelo </w:t>
      </w:r>
      <w:r w:rsidRPr="007553C0">
        <w:rPr>
          <w:rFonts w:ascii="Bookman Old Style" w:hAnsi="Bookman Old Style"/>
          <w:sz w:val="24"/>
          <w:szCs w:val="24"/>
          <w:lang w:val="pt-BR"/>
        </w:rPr>
        <w:t xml:space="preserve">art. 41, </w:t>
      </w:r>
      <w:r w:rsidRPr="007553C0">
        <w:rPr>
          <w:rFonts w:ascii="Bookman Old Style" w:hAnsi="Bookman Old Style"/>
          <w:sz w:val="24"/>
          <w:szCs w:val="24"/>
        </w:rPr>
        <w:t>inciso VII da Lei Orgânica do Município</w:t>
      </w:r>
      <w:r w:rsidRPr="007553C0">
        <w:rPr>
          <w:rFonts w:ascii="Bookman Old Style" w:hAnsi="Bookman Old Style"/>
          <w:sz w:val="24"/>
          <w:szCs w:val="24"/>
          <w:lang w:val="pt-BR"/>
        </w:rPr>
        <w:t>;</w:t>
      </w:r>
    </w:p>
    <w:p w:rsidR="007553C0" w:rsidRPr="007553C0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7553C0" w:rsidRPr="00BC38CC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b/>
          <w:sz w:val="24"/>
          <w:szCs w:val="24"/>
        </w:rPr>
      </w:pPr>
      <w:r w:rsidRPr="00BC38CC">
        <w:rPr>
          <w:rFonts w:ascii="Bookman Old Style" w:hAnsi="Bookman Old Style"/>
          <w:b/>
          <w:sz w:val="24"/>
          <w:szCs w:val="24"/>
          <w:lang w:val="pt-BR"/>
        </w:rPr>
        <w:t>DECRETA</w:t>
      </w:r>
      <w:r w:rsidRPr="00BC38CC">
        <w:rPr>
          <w:rFonts w:ascii="Bookman Old Style" w:eastAsia="MS Mincho" w:hAnsi="Bookman Old Style" w:cs="Arial"/>
          <w:b/>
          <w:sz w:val="24"/>
          <w:szCs w:val="24"/>
        </w:rPr>
        <w:t xml:space="preserve"> </w:t>
      </w:r>
    </w:p>
    <w:p w:rsidR="007553C0" w:rsidRPr="007553C0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7553C0" w:rsidRPr="007553C0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Art. 1º. Os §§ 2º e 3º do art. 3º do Decreto 217/2018, com as alterações produzidas pelo Decreto 123/2019, passa vigorar com a seguinte redação:</w:t>
      </w:r>
    </w:p>
    <w:p w:rsidR="007553C0" w:rsidRPr="007553C0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</w:p>
    <w:p w:rsidR="007553C0" w:rsidRPr="007553C0" w:rsidRDefault="007553C0" w:rsidP="007553C0">
      <w:pPr>
        <w:pStyle w:val="TextosemFormatao"/>
        <w:spacing w:line="288" w:lineRule="auto"/>
        <w:ind w:left="567"/>
        <w:jc w:val="both"/>
        <w:rPr>
          <w:rFonts w:ascii="Bookman Old Style" w:eastAsia="MS Mincho" w:hAnsi="Bookman Old Style" w:cs="Arial"/>
          <w:sz w:val="24"/>
          <w:szCs w:val="24"/>
        </w:rPr>
      </w:pPr>
      <w:r w:rsidRPr="007553C0">
        <w:rPr>
          <w:rFonts w:ascii="Bookman Old Style" w:eastAsia="MS Mincho" w:hAnsi="Bookman Old Style" w:cs="Arial"/>
          <w:b/>
          <w:sz w:val="24"/>
          <w:szCs w:val="24"/>
          <w:lang w:val="pt-BR"/>
        </w:rPr>
        <w:t>“</w:t>
      </w:r>
      <w:r w:rsidRPr="007553C0">
        <w:rPr>
          <w:rFonts w:ascii="Bookman Old Style" w:eastAsia="MS Mincho" w:hAnsi="Bookman Old Style" w:cs="Arial"/>
          <w:b/>
          <w:sz w:val="24"/>
          <w:szCs w:val="24"/>
        </w:rPr>
        <w:t>Art. 3º</w:t>
      </w:r>
      <w:proofErr w:type="gramStart"/>
      <w:r w:rsidRPr="007553C0">
        <w:rPr>
          <w:rFonts w:ascii="Bookman Old Style" w:eastAsia="MS Mincho" w:hAnsi="Bookman Old Style" w:cs="Arial"/>
          <w:b/>
          <w:sz w:val="24"/>
          <w:szCs w:val="24"/>
          <w:lang w:val="pt-BR"/>
        </w:rPr>
        <w:t>.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...</w:t>
      </w:r>
      <w:proofErr w:type="gramEnd"/>
    </w:p>
    <w:p w:rsidR="007553C0" w:rsidRPr="007553C0" w:rsidRDefault="007553C0" w:rsidP="007553C0">
      <w:pPr>
        <w:pStyle w:val="TextosemFormatao"/>
        <w:tabs>
          <w:tab w:val="left" w:pos="993"/>
        </w:tabs>
        <w:spacing w:line="288" w:lineRule="auto"/>
        <w:ind w:left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 w:rsidRPr="007553C0">
        <w:rPr>
          <w:rFonts w:ascii="Bookman Old Style" w:eastAsia="MS Mincho" w:hAnsi="Bookman Old Style" w:cs="Arial"/>
          <w:sz w:val="24"/>
          <w:szCs w:val="24"/>
        </w:rPr>
        <w:t>§ 2º A despesa com alimentação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,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classificad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a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como 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café da manhã,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somente será autorizada até o valor máximo de R$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 xml:space="preserve"> 12,00 (doze reais) por dia</w:t>
      </w:r>
      <w:r w:rsidRPr="007553C0">
        <w:rPr>
          <w:rFonts w:ascii="Bookman Old Style" w:eastAsia="MS Mincho" w:hAnsi="Bookman Old Style" w:cs="Arial"/>
          <w:sz w:val="24"/>
          <w:szCs w:val="24"/>
        </w:rPr>
        <w:t>.</w:t>
      </w:r>
    </w:p>
    <w:p w:rsidR="007553C0" w:rsidRPr="007553C0" w:rsidRDefault="007553C0" w:rsidP="007553C0">
      <w:pPr>
        <w:pStyle w:val="TextosemFormatao"/>
        <w:tabs>
          <w:tab w:val="left" w:pos="993"/>
        </w:tabs>
        <w:spacing w:line="288" w:lineRule="auto"/>
        <w:ind w:left="567"/>
        <w:jc w:val="both"/>
        <w:rPr>
          <w:rFonts w:ascii="Bookman Old Style" w:eastAsia="MS Mincho" w:hAnsi="Bookman Old Style" w:cs="Arial"/>
          <w:sz w:val="24"/>
          <w:szCs w:val="24"/>
        </w:rPr>
      </w:pP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 xml:space="preserve">§ 3º </w:t>
      </w:r>
      <w:r w:rsidRPr="007553C0">
        <w:rPr>
          <w:rFonts w:ascii="Bookman Old Style" w:eastAsia="MS Mincho" w:hAnsi="Bookman Old Style" w:cs="Arial"/>
          <w:sz w:val="24"/>
          <w:szCs w:val="24"/>
        </w:rPr>
        <w:t>A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s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despesa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s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com alimentação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,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classificad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as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como almoço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 xml:space="preserve"> ou janta,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somente ser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ão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autorizada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s</w:t>
      </w:r>
      <w:r w:rsidRPr="007553C0">
        <w:rPr>
          <w:rFonts w:ascii="Bookman Old Style" w:eastAsia="MS Mincho" w:hAnsi="Bookman Old Style" w:cs="Arial"/>
          <w:sz w:val="24"/>
          <w:szCs w:val="24"/>
        </w:rPr>
        <w:t xml:space="preserve"> até o valor máximo de R$</w:t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 xml:space="preserve"> 30,00 (trinta reais) por dia, quando ocorrerem em estabelecimentos </w:t>
      </w:r>
      <w:proofErr w:type="gramStart"/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cuja a</w:t>
      </w:r>
      <w:proofErr w:type="gramEnd"/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 xml:space="preserve"> sede do Município esteja a menos de 200 km da sede do Município de Santa Terezinha do Progresso; ou, até o valor máximo de R$ 45,00 (quarenta e cinco reais) por dia, quando as mesmas ocorrerem em estabelecimentos </w:t>
      </w:r>
      <w:proofErr w:type="gramStart"/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cuja a</w:t>
      </w:r>
      <w:proofErr w:type="gramEnd"/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 xml:space="preserve"> sede do Município esteja a mais de 200 km da sede do Município de Santa Terezinha do Progresso”</w:t>
      </w:r>
      <w:r w:rsidRPr="007553C0">
        <w:rPr>
          <w:rFonts w:ascii="Bookman Old Style" w:eastAsia="MS Mincho" w:hAnsi="Bookman Old Style" w:cs="Arial"/>
          <w:sz w:val="24"/>
          <w:szCs w:val="24"/>
        </w:rPr>
        <w:t>.</w:t>
      </w:r>
    </w:p>
    <w:p w:rsidR="007553C0" w:rsidRPr="007553C0" w:rsidRDefault="007553C0" w:rsidP="007553C0">
      <w:pPr>
        <w:pStyle w:val="TextosemFormatao"/>
        <w:tabs>
          <w:tab w:val="left" w:pos="993"/>
        </w:tabs>
        <w:spacing w:line="288" w:lineRule="auto"/>
        <w:ind w:left="567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7553C0" w:rsidRPr="007553C0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Art. 2º. O art. 12 do Decreto 217/2018 passa vigorar com a seguinte redação:</w:t>
      </w:r>
    </w:p>
    <w:p w:rsidR="007553C0" w:rsidRPr="007553C0" w:rsidRDefault="007553C0" w:rsidP="007553C0">
      <w:pPr>
        <w:pStyle w:val="TextosemFormatao"/>
        <w:spacing w:line="288" w:lineRule="auto"/>
        <w:ind w:firstLine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</w:p>
    <w:p w:rsidR="007553C0" w:rsidRPr="007553C0" w:rsidRDefault="007553C0" w:rsidP="007553C0">
      <w:pPr>
        <w:pStyle w:val="TextosemFormatao"/>
        <w:spacing w:line="288" w:lineRule="auto"/>
        <w:ind w:left="567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“Art. 12. Constituem comprovantes regulares da despesa pública no regime de adiantamento os documentos fiscais, assim entendidos, exclusivamente, a nota fiscal eletrônica ou o cupom fiscal, em primeira via, conforme definido na legislação tributária”.</w:t>
      </w:r>
    </w:p>
    <w:p w:rsidR="007553C0" w:rsidRPr="007553C0" w:rsidRDefault="007553C0" w:rsidP="007553C0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bookmarkStart w:id="0" w:name="_GoBack"/>
      <w:bookmarkEnd w:id="0"/>
    </w:p>
    <w:p w:rsidR="007553C0" w:rsidRPr="007553C0" w:rsidRDefault="007553C0" w:rsidP="007553C0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 w:rsidRPr="007553C0">
        <w:rPr>
          <w:rFonts w:ascii="Bookman Old Style" w:eastAsia="MS Mincho" w:hAnsi="Bookman Old Style" w:cs="Arial"/>
          <w:sz w:val="24"/>
          <w:szCs w:val="24"/>
        </w:rPr>
        <w:tab/>
      </w: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t>Art. 3º. As demais regras do Decreto 217/2018 permanecem em vigor e inalteradas.</w:t>
      </w:r>
    </w:p>
    <w:p w:rsidR="007553C0" w:rsidRPr="007553C0" w:rsidRDefault="007553C0" w:rsidP="007553C0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</w:p>
    <w:p w:rsidR="007553C0" w:rsidRPr="007553C0" w:rsidRDefault="007553C0" w:rsidP="007553C0">
      <w:pPr>
        <w:pStyle w:val="TextosemFormatao"/>
        <w:tabs>
          <w:tab w:val="left" w:pos="993"/>
        </w:tabs>
        <w:spacing w:line="288" w:lineRule="auto"/>
        <w:jc w:val="both"/>
        <w:rPr>
          <w:rFonts w:ascii="Bookman Old Style" w:eastAsia="MS Mincho" w:hAnsi="Bookman Old Style" w:cs="Arial"/>
          <w:sz w:val="24"/>
          <w:szCs w:val="24"/>
          <w:lang w:val="pt-BR"/>
        </w:rPr>
      </w:pPr>
      <w:r w:rsidRPr="007553C0">
        <w:rPr>
          <w:rFonts w:ascii="Bookman Old Style" w:eastAsia="MS Mincho" w:hAnsi="Bookman Old Style" w:cs="Arial"/>
          <w:sz w:val="24"/>
          <w:szCs w:val="24"/>
          <w:lang w:val="pt-BR"/>
        </w:rPr>
        <w:lastRenderedPageBreak/>
        <w:tab/>
        <w:t>Art. 4º. Este Decreto entra em vigor na data de sua publicação.</w:t>
      </w:r>
    </w:p>
    <w:p w:rsidR="00D70FBB" w:rsidRPr="007553C0" w:rsidRDefault="00D70FBB" w:rsidP="00D70FBB">
      <w:pPr>
        <w:spacing w:after="0" w:line="288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682ABD" w:rsidRPr="007553C0" w:rsidRDefault="00682ABD" w:rsidP="00D70FBB">
      <w:pPr>
        <w:spacing w:after="0" w:line="288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7553C0">
        <w:rPr>
          <w:rFonts w:ascii="Bookman Old Style" w:hAnsi="Bookman Old Style"/>
          <w:sz w:val="24"/>
          <w:szCs w:val="24"/>
        </w:rPr>
        <w:t xml:space="preserve">Gabinete do Prefeito Municipal de Santa Terezinha do Progresso - SC, em </w:t>
      </w:r>
      <w:r w:rsidR="00F52F2C" w:rsidRPr="007553C0">
        <w:rPr>
          <w:rFonts w:ascii="Bookman Old Style" w:hAnsi="Bookman Old Style"/>
          <w:sz w:val="24"/>
          <w:szCs w:val="24"/>
        </w:rPr>
        <w:t>2</w:t>
      </w:r>
      <w:r w:rsidR="00D70FBB" w:rsidRPr="007553C0">
        <w:rPr>
          <w:rFonts w:ascii="Bookman Old Style" w:hAnsi="Bookman Old Style"/>
          <w:sz w:val="24"/>
          <w:szCs w:val="24"/>
        </w:rPr>
        <w:t>3</w:t>
      </w:r>
      <w:r w:rsidR="00550A9E" w:rsidRPr="007553C0">
        <w:rPr>
          <w:rFonts w:ascii="Bookman Old Style" w:hAnsi="Bookman Old Style"/>
          <w:sz w:val="24"/>
          <w:szCs w:val="24"/>
        </w:rPr>
        <w:t xml:space="preserve"> de </w:t>
      </w:r>
      <w:r w:rsidR="00F52F2C" w:rsidRPr="007553C0">
        <w:rPr>
          <w:rFonts w:ascii="Bookman Old Style" w:hAnsi="Bookman Old Style"/>
          <w:sz w:val="24"/>
          <w:szCs w:val="24"/>
        </w:rPr>
        <w:t>outubro</w:t>
      </w:r>
      <w:r w:rsidR="007D6F27" w:rsidRPr="007553C0">
        <w:rPr>
          <w:rFonts w:ascii="Bookman Old Style" w:hAnsi="Bookman Old Style"/>
          <w:sz w:val="24"/>
          <w:szCs w:val="24"/>
        </w:rPr>
        <w:t xml:space="preserve"> de 2019</w:t>
      </w:r>
      <w:r w:rsidRPr="007553C0">
        <w:rPr>
          <w:rFonts w:ascii="Bookman Old Style" w:hAnsi="Bookman Old Style"/>
          <w:sz w:val="24"/>
          <w:szCs w:val="24"/>
        </w:rPr>
        <w:t>.</w:t>
      </w:r>
    </w:p>
    <w:p w:rsidR="00682ABD" w:rsidRPr="007553C0" w:rsidRDefault="00682ABD" w:rsidP="00D70FB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9F198C" w:rsidRPr="007553C0" w:rsidRDefault="009F198C" w:rsidP="00D70FB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14BBC" w:rsidRPr="007553C0" w:rsidRDefault="00614BBC" w:rsidP="00D70FB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682ABD" w:rsidRPr="007553C0" w:rsidRDefault="008D28DB" w:rsidP="00D70FB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553C0">
        <w:rPr>
          <w:rFonts w:ascii="Bookman Old Style" w:hAnsi="Bookman Old Style"/>
          <w:b/>
          <w:sz w:val="24"/>
          <w:szCs w:val="24"/>
        </w:rPr>
        <w:t>DERLI FURTADO</w:t>
      </w:r>
      <w:r w:rsidR="004009B0" w:rsidRPr="007553C0">
        <w:rPr>
          <w:rFonts w:ascii="Bookman Old Style" w:hAnsi="Bookman Old Style"/>
          <w:b/>
          <w:sz w:val="24"/>
          <w:szCs w:val="24"/>
        </w:rPr>
        <w:t xml:space="preserve"> </w:t>
      </w:r>
    </w:p>
    <w:p w:rsidR="00682ABD" w:rsidRPr="007553C0" w:rsidRDefault="00042D3F" w:rsidP="00D70FBB">
      <w:pPr>
        <w:spacing w:after="0" w:line="288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553C0">
        <w:rPr>
          <w:rFonts w:ascii="Bookman Old Style" w:hAnsi="Bookman Old Style"/>
          <w:b/>
          <w:sz w:val="24"/>
          <w:szCs w:val="24"/>
        </w:rPr>
        <w:t>Prefeito M</w:t>
      </w:r>
      <w:r w:rsidR="00682ABD" w:rsidRPr="007553C0">
        <w:rPr>
          <w:rFonts w:ascii="Bookman Old Style" w:hAnsi="Bookman Old Style"/>
          <w:b/>
          <w:sz w:val="24"/>
          <w:szCs w:val="24"/>
        </w:rPr>
        <w:t>unicipal</w:t>
      </w:r>
      <w:r w:rsidR="004009B0" w:rsidRPr="007553C0">
        <w:rPr>
          <w:rFonts w:ascii="Bookman Old Style" w:hAnsi="Bookman Old Style"/>
          <w:b/>
          <w:sz w:val="24"/>
          <w:szCs w:val="24"/>
        </w:rPr>
        <w:t xml:space="preserve"> </w:t>
      </w:r>
    </w:p>
    <w:p w:rsidR="00042D3F" w:rsidRPr="007553C0" w:rsidRDefault="00042D3F" w:rsidP="00D70FBB">
      <w:pPr>
        <w:spacing w:after="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042D3F" w:rsidRPr="007553C0" w:rsidRDefault="00042D3F" w:rsidP="00D70FBB">
      <w:pPr>
        <w:spacing w:after="0" w:line="288" w:lineRule="auto"/>
        <w:jc w:val="center"/>
        <w:rPr>
          <w:rFonts w:ascii="Bookman Old Style" w:hAnsi="Bookman Old Style"/>
          <w:sz w:val="24"/>
          <w:szCs w:val="24"/>
        </w:rPr>
      </w:pPr>
    </w:p>
    <w:p w:rsidR="00682ABD" w:rsidRPr="007553C0" w:rsidRDefault="00682ABD" w:rsidP="00D70FB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  <w:r w:rsidRPr="007553C0">
        <w:rPr>
          <w:rFonts w:ascii="Bookman Old Style" w:hAnsi="Bookman Old Style"/>
          <w:sz w:val="24"/>
          <w:szCs w:val="24"/>
        </w:rPr>
        <w:t>Registrado e publicado em data supra:</w:t>
      </w:r>
    </w:p>
    <w:p w:rsidR="00042D3F" w:rsidRPr="007553C0" w:rsidRDefault="00042D3F" w:rsidP="00D70FBB">
      <w:pPr>
        <w:spacing w:after="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F87110" w:rsidRPr="007553C0" w:rsidRDefault="00F87110" w:rsidP="00D70FBB">
      <w:pPr>
        <w:spacing w:after="0" w:line="288" w:lineRule="auto"/>
        <w:rPr>
          <w:rFonts w:ascii="Bookman Old Style" w:hAnsi="Bookman Old Style"/>
          <w:sz w:val="24"/>
          <w:szCs w:val="24"/>
        </w:rPr>
      </w:pPr>
    </w:p>
    <w:sectPr w:rsidR="00F87110" w:rsidRPr="007553C0" w:rsidSect="00487879">
      <w:pgSz w:w="11906" w:h="16838"/>
      <w:pgMar w:top="2127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D"/>
    <w:rsid w:val="0004167E"/>
    <w:rsid w:val="00042D3F"/>
    <w:rsid w:val="0005373B"/>
    <w:rsid w:val="00077FEE"/>
    <w:rsid w:val="000808E2"/>
    <w:rsid w:val="000A55F3"/>
    <w:rsid w:val="00132ADC"/>
    <w:rsid w:val="002A1377"/>
    <w:rsid w:val="002E65EB"/>
    <w:rsid w:val="00333961"/>
    <w:rsid w:val="0033553F"/>
    <w:rsid w:val="00343B29"/>
    <w:rsid w:val="003B6A5F"/>
    <w:rsid w:val="003B7828"/>
    <w:rsid w:val="004009B0"/>
    <w:rsid w:val="004858AD"/>
    <w:rsid w:val="00487879"/>
    <w:rsid w:val="0049738E"/>
    <w:rsid w:val="004A6415"/>
    <w:rsid w:val="004B1A6D"/>
    <w:rsid w:val="004B2A13"/>
    <w:rsid w:val="004F270C"/>
    <w:rsid w:val="005150F1"/>
    <w:rsid w:val="00516398"/>
    <w:rsid w:val="00550A9E"/>
    <w:rsid w:val="00556B0B"/>
    <w:rsid w:val="00570FAD"/>
    <w:rsid w:val="005943DE"/>
    <w:rsid w:val="005B179C"/>
    <w:rsid w:val="005B73CC"/>
    <w:rsid w:val="005C0161"/>
    <w:rsid w:val="0061435A"/>
    <w:rsid w:val="00614BBC"/>
    <w:rsid w:val="006531F4"/>
    <w:rsid w:val="00656CB9"/>
    <w:rsid w:val="00672AE8"/>
    <w:rsid w:val="00682ABD"/>
    <w:rsid w:val="00683E17"/>
    <w:rsid w:val="006A2D44"/>
    <w:rsid w:val="006C3D5E"/>
    <w:rsid w:val="007039D7"/>
    <w:rsid w:val="007432DA"/>
    <w:rsid w:val="007553C0"/>
    <w:rsid w:val="007C12D4"/>
    <w:rsid w:val="007D6F27"/>
    <w:rsid w:val="00831737"/>
    <w:rsid w:val="008348E3"/>
    <w:rsid w:val="00855F5B"/>
    <w:rsid w:val="008935D0"/>
    <w:rsid w:val="008D28DB"/>
    <w:rsid w:val="009119F7"/>
    <w:rsid w:val="00960790"/>
    <w:rsid w:val="00960A2D"/>
    <w:rsid w:val="00993DB7"/>
    <w:rsid w:val="009F198C"/>
    <w:rsid w:val="00A82752"/>
    <w:rsid w:val="00A979CE"/>
    <w:rsid w:val="00AF0E3D"/>
    <w:rsid w:val="00B2723A"/>
    <w:rsid w:val="00B57752"/>
    <w:rsid w:val="00BB642F"/>
    <w:rsid w:val="00BC38CC"/>
    <w:rsid w:val="00C17855"/>
    <w:rsid w:val="00C620C1"/>
    <w:rsid w:val="00C7313F"/>
    <w:rsid w:val="00CA0A8C"/>
    <w:rsid w:val="00CC0A27"/>
    <w:rsid w:val="00CD3C42"/>
    <w:rsid w:val="00D50F79"/>
    <w:rsid w:val="00D70FBB"/>
    <w:rsid w:val="00DD5520"/>
    <w:rsid w:val="00DE1D02"/>
    <w:rsid w:val="00EB166C"/>
    <w:rsid w:val="00EF6D3C"/>
    <w:rsid w:val="00F07518"/>
    <w:rsid w:val="00F52F2C"/>
    <w:rsid w:val="00F84719"/>
    <w:rsid w:val="00F87110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8D28DB"/>
    <w:rPr>
      <w:i/>
      <w:iCs/>
    </w:rPr>
  </w:style>
  <w:style w:type="paragraph" w:styleId="NormalWeb">
    <w:name w:val="Normal (Web)"/>
    <w:basedOn w:val="Normal"/>
    <w:semiHidden/>
    <w:unhideWhenUsed/>
    <w:rsid w:val="00EF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dro">
    <w:name w:val="Padrão"/>
    <w:rsid w:val="00EF6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01">
    <w:name w:val="fontstyle01"/>
    <w:basedOn w:val="Fontepargpadro"/>
    <w:rsid w:val="00EF6D3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6D3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D70FBB"/>
    <w:pPr>
      <w:spacing w:after="0" w:line="240" w:lineRule="auto"/>
      <w:ind w:left="4962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70FBB"/>
    <w:rPr>
      <w:rFonts w:ascii="Arial" w:eastAsia="Times New Roman" w:hAnsi="Arial" w:cs="Times New Roman"/>
      <w:sz w:val="28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7553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553C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8D28DB"/>
    <w:rPr>
      <w:i/>
      <w:iCs/>
    </w:rPr>
  </w:style>
  <w:style w:type="paragraph" w:styleId="NormalWeb">
    <w:name w:val="Normal (Web)"/>
    <w:basedOn w:val="Normal"/>
    <w:semiHidden/>
    <w:unhideWhenUsed/>
    <w:rsid w:val="00EF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F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dro">
    <w:name w:val="Padrão"/>
    <w:rsid w:val="00EF6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01">
    <w:name w:val="fontstyle01"/>
    <w:basedOn w:val="Fontepargpadro"/>
    <w:rsid w:val="00EF6D3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6D3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D70FBB"/>
    <w:pPr>
      <w:spacing w:after="0" w:line="240" w:lineRule="auto"/>
      <w:ind w:left="4962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70FBB"/>
    <w:rPr>
      <w:rFonts w:ascii="Arial" w:eastAsia="Times New Roman" w:hAnsi="Arial" w:cs="Times New Roman"/>
      <w:sz w:val="28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7553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553C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73A0-F83D-4A66-BDB4-632B8944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iva</cp:lastModifiedBy>
  <cp:revision>5</cp:revision>
  <cp:lastPrinted>2019-10-24T11:53:00Z</cp:lastPrinted>
  <dcterms:created xsi:type="dcterms:W3CDTF">2019-10-24T11:42:00Z</dcterms:created>
  <dcterms:modified xsi:type="dcterms:W3CDTF">2019-10-24T11:54:00Z</dcterms:modified>
</cp:coreProperties>
</file>