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340" w:rsidRPr="00641ED4" w:rsidRDefault="00472930" w:rsidP="00641ED4">
      <w:pPr>
        <w:pStyle w:val="Ttulo1"/>
        <w:spacing w:line="288" w:lineRule="auto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DECRETO Nº</w:t>
      </w:r>
      <w:r w:rsidR="007113C4">
        <w:rPr>
          <w:rFonts w:ascii="Bookman Old Style" w:hAnsi="Bookman Old Style" w:cs="Arial"/>
          <w:sz w:val="24"/>
          <w:szCs w:val="24"/>
        </w:rPr>
        <w:t xml:space="preserve"> </w:t>
      </w:r>
      <w:r w:rsidR="001C374E">
        <w:rPr>
          <w:rFonts w:ascii="Bookman Old Style" w:hAnsi="Bookman Old Style" w:cs="Arial"/>
          <w:sz w:val="24"/>
          <w:szCs w:val="24"/>
        </w:rPr>
        <w:t>12</w:t>
      </w:r>
      <w:r w:rsidR="00E014C5">
        <w:rPr>
          <w:rFonts w:ascii="Bookman Old Style" w:hAnsi="Bookman Old Style" w:cs="Arial"/>
          <w:sz w:val="24"/>
          <w:szCs w:val="24"/>
        </w:rPr>
        <w:t>3</w:t>
      </w:r>
      <w:r w:rsidR="001C374E">
        <w:rPr>
          <w:rFonts w:ascii="Bookman Old Style" w:hAnsi="Bookman Old Style" w:cs="Arial"/>
          <w:sz w:val="24"/>
          <w:szCs w:val="24"/>
        </w:rPr>
        <w:t>/2019</w:t>
      </w:r>
    </w:p>
    <w:p w:rsidR="00347340" w:rsidRPr="00641ED4" w:rsidRDefault="00347340" w:rsidP="00641ED4">
      <w:pPr>
        <w:pStyle w:val="Recuodecorpodetexto"/>
        <w:spacing w:line="288" w:lineRule="auto"/>
        <w:ind w:left="3175"/>
        <w:rPr>
          <w:rFonts w:ascii="Bookman Old Style" w:hAnsi="Bookman Old Style"/>
          <w:szCs w:val="24"/>
        </w:rPr>
      </w:pPr>
    </w:p>
    <w:p w:rsidR="00E014C5" w:rsidRDefault="00E014C5" w:rsidP="00E014C5">
      <w:pPr>
        <w:pStyle w:val="TextosemFormatao"/>
        <w:spacing w:line="288" w:lineRule="auto"/>
        <w:ind w:left="3540"/>
        <w:jc w:val="both"/>
        <w:rPr>
          <w:rFonts w:ascii="Bookman Old Style" w:eastAsia="MS Mincho" w:hAnsi="Bookman Old Style" w:cs="Arial"/>
          <w:b/>
          <w:sz w:val="24"/>
          <w:szCs w:val="24"/>
        </w:rPr>
      </w:pPr>
      <w:r>
        <w:rPr>
          <w:rFonts w:ascii="Bookman Old Style" w:eastAsia="MS Mincho" w:hAnsi="Bookman Old Style" w:cs="Arial"/>
          <w:b/>
          <w:sz w:val="24"/>
          <w:szCs w:val="24"/>
          <w:lang w:val="pt-BR"/>
        </w:rPr>
        <w:t>ALTERA E ACRESCENTA DISPOSITIVOS NO DECRETO 217/2018, E DÁ OUTRAS PROVIDÊNCIAS</w:t>
      </w:r>
      <w:r w:rsidR="006B3D97">
        <w:rPr>
          <w:rFonts w:ascii="Bookman Old Style" w:eastAsia="MS Mincho" w:hAnsi="Bookman Old Style" w:cs="Arial"/>
          <w:b/>
          <w:sz w:val="24"/>
          <w:szCs w:val="24"/>
          <w:lang w:val="pt-BR"/>
        </w:rPr>
        <w:t>.</w:t>
      </w:r>
      <w:bookmarkStart w:id="0" w:name="_GoBack"/>
      <w:bookmarkEnd w:id="0"/>
    </w:p>
    <w:p w:rsidR="00E014C5" w:rsidRDefault="00E014C5" w:rsidP="00E014C5">
      <w:pPr>
        <w:pStyle w:val="Recuodecorpodetexto"/>
        <w:spacing w:line="288" w:lineRule="auto"/>
        <w:ind w:left="0"/>
        <w:rPr>
          <w:rFonts w:ascii="Bookman Old Style" w:hAnsi="Bookman Old Style" w:cs="Tahoma"/>
          <w:b w:val="0"/>
          <w:szCs w:val="24"/>
          <w:lang w:val="x-none"/>
        </w:rPr>
      </w:pPr>
    </w:p>
    <w:p w:rsidR="00E014C5" w:rsidRDefault="00E014C5" w:rsidP="00E014C5">
      <w:pPr>
        <w:pStyle w:val="TextosemFormatao"/>
        <w:spacing w:line="288" w:lineRule="auto"/>
        <w:ind w:firstLine="567"/>
        <w:jc w:val="both"/>
        <w:rPr>
          <w:rFonts w:ascii="Bookman Old Style" w:hAnsi="Bookman Old Style"/>
          <w:sz w:val="24"/>
          <w:szCs w:val="24"/>
          <w:lang w:val="pt-BR"/>
        </w:rPr>
      </w:pPr>
      <w:r>
        <w:rPr>
          <w:rFonts w:ascii="Bookman Old Style" w:hAnsi="Bookman Old Style" w:cs="Tahoma"/>
          <w:sz w:val="24"/>
          <w:szCs w:val="24"/>
          <w:lang w:val="pt-BR"/>
        </w:rPr>
        <w:t>O Prefeito Municipal de</w:t>
      </w:r>
      <w:r>
        <w:rPr>
          <w:rFonts w:ascii="Bookman Old Style" w:hAnsi="Bookman Old Style" w:cs="Tahoma"/>
          <w:b/>
          <w:sz w:val="24"/>
          <w:szCs w:val="24"/>
          <w:lang w:val="pt-BR"/>
        </w:rPr>
        <w:t xml:space="preserve"> </w:t>
      </w:r>
      <w:r>
        <w:rPr>
          <w:rFonts w:ascii="Bookman Old Style" w:hAnsi="Bookman Old Style" w:cs="Tahoma"/>
          <w:sz w:val="24"/>
          <w:szCs w:val="24"/>
        </w:rPr>
        <w:t xml:space="preserve">Santa Terezinha do Progresso, </w:t>
      </w:r>
      <w:r>
        <w:rPr>
          <w:rFonts w:ascii="Bookman Old Style" w:hAnsi="Bookman Old Style"/>
          <w:sz w:val="24"/>
          <w:szCs w:val="24"/>
        </w:rPr>
        <w:t xml:space="preserve">Estado de Santa Catarina, no uso de suas atribuições que lhe são conferidas pelo </w:t>
      </w:r>
      <w:r>
        <w:rPr>
          <w:rFonts w:ascii="Bookman Old Style" w:hAnsi="Bookman Old Style"/>
          <w:sz w:val="24"/>
          <w:szCs w:val="24"/>
          <w:lang w:val="pt-BR"/>
        </w:rPr>
        <w:t xml:space="preserve">art. 41, </w:t>
      </w:r>
      <w:r>
        <w:rPr>
          <w:rFonts w:ascii="Bookman Old Style" w:hAnsi="Bookman Old Style"/>
          <w:sz w:val="24"/>
          <w:szCs w:val="24"/>
        </w:rPr>
        <w:t>inciso VII da Lei Orgânica do Município</w:t>
      </w:r>
      <w:r>
        <w:rPr>
          <w:rFonts w:ascii="Bookman Old Style" w:hAnsi="Bookman Old Style"/>
          <w:sz w:val="24"/>
          <w:szCs w:val="24"/>
          <w:lang w:val="pt-BR"/>
        </w:rPr>
        <w:t>;</w:t>
      </w:r>
    </w:p>
    <w:p w:rsidR="00E014C5" w:rsidRDefault="00E014C5" w:rsidP="00E014C5">
      <w:pPr>
        <w:pStyle w:val="TextosemFormatao"/>
        <w:spacing w:line="288" w:lineRule="auto"/>
        <w:ind w:firstLine="567"/>
        <w:jc w:val="both"/>
        <w:rPr>
          <w:rFonts w:ascii="Bookman Old Style" w:hAnsi="Bookman Old Style"/>
          <w:sz w:val="24"/>
          <w:szCs w:val="24"/>
          <w:lang w:val="pt-BR"/>
        </w:rPr>
      </w:pPr>
    </w:p>
    <w:p w:rsidR="00E014C5" w:rsidRPr="00E014C5" w:rsidRDefault="00E014C5" w:rsidP="00E014C5">
      <w:pPr>
        <w:pStyle w:val="TextosemFormatao"/>
        <w:spacing w:line="288" w:lineRule="auto"/>
        <w:ind w:firstLine="567"/>
        <w:jc w:val="both"/>
        <w:rPr>
          <w:rFonts w:ascii="Bookman Old Style" w:eastAsia="MS Mincho" w:hAnsi="Bookman Old Style" w:cs="Arial"/>
          <w:b/>
          <w:sz w:val="24"/>
          <w:szCs w:val="24"/>
        </w:rPr>
      </w:pPr>
      <w:r w:rsidRPr="00E014C5">
        <w:rPr>
          <w:rFonts w:ascii="Bookman Old Style" w:hAnsi="Bookman Old Style"/>
          <w:b/>
          <w:sz w:val="24"/>
          <w:szCs w:val="24"/>
          <w:lang w:val="pt-BR"/>
        </w:rPr>
        <w:t>DECRETA</w:t>
      </w:r>
      <w:r w:rsidRPr="00E014C5">
        <w:rPr>
          <w:rFonts w:ascii="Bookman Old Style" w:eastAsia="MS Mincho" w:hAnsi="Bookman Old Style" w:cs="Arial"/>
          <w:b/>
          <w:sz w:val="24"/>
          <w:szCs w:val="24"/>
        </w:rPr>
        <w:t xml:space="preserve"> </w:t>
      </w:r>
    </w:p>
    <w:p w:rsidR="00E014C5" w:rsidRDefault="00E014C5" w:rsidP="00E014C5">
      <w:pPr>
        <w:pStyle w:val="TextosemFormatao"/>
        <w:spacing w:line="288" w:lineRule="auto"/>
        <w:ind w:firstLine="567"/>
        <w:jc w:val="both"/>
        <w:rPr>
          <w:rFonts w:ascii="Bookman Old Style" w:eastAsia="MS Mincho" w:hAnsi="Bookman Old Style" w:cs="Arial"/>
          <w:sz w:val="24"/>
          <w:szCs w:val="24"/>
        </w:rPr>
      </w:pPr>
    </w:p>
    <w:p w:rsidR="00E014C5" w:rsidRDefault="00E014C5" w:rsidP="00E014C5">
      <w:pPr>
        <w:pStyle w:val="TextosemFormatao"/>
        <w:spacing w:line="288" w:lineRule="auto"/>
        <w:ind w:firstLine="567"/>
        <w:jc w:val="both"/>
        <w:rPr>
          <w:rFonts w:ascii="Bookman Old Style" w:eastAsia="MS Mincho" w:hAnsi="Bookman Old Style" w:cs="Arial"/>
          <w:sz w:val="24"/>
          <w:szCs w:val="24"/>
          <w:lang w:val="pt-BR"/>
        </w:rPr>
      </w:pPr>
      <w:r>
        <w:rPr>
          <w:rFonts w:ascii="Bookman Old Style" w:eastAsia="MS Mincho" w:hAnsi="Bookman Old Style" w:cs="Arial"/>
          <w:sz w:val="24"/>
          <w:szCs w:val="24"/>
          <w:lang w:val="pt-BR"/>
        </w:rPr>
        <w:t>Art. 1º. Os §§ 1º a 3º do art. 3º do Decreto 217/2018 passa vigorar com a seguinte redação:</w:t>
      </w:r>
    </w:p>
    <w:p w:rsidR="00E014C5" w:rsidRDefault="00E014C5" w:rsidP="00E014C5">
      <w:pPr>
        <w:pStyle w:val="TextosemFormatao"/>
        <w:spacing w:line="288" w:lineRule="auto"/>
        <w:ind w:firstLine="567"/>
        <w:jc w:val="both"/>
        <w:rPr>
          <w:rFonts w:ascii="Bookman Old Style" w:eastAsia="MS Mincho" w:hAnsi="Bookman Old Style" w:cs="Arial"/>
          <w:sz w:val="24"/>
          <w:szCs w:val="24"/>
          <w:lang w:val="pt-BR"/>
        </w:rPr>
      </w:pPr>
    </w:p>
    <w:p w:rsidR="00E014C5" w:rsidRDefault="00E014C5" w:rsidP="00E014C5">
      <w:pPr>
        <w:pStyle w:val="TextosemFormatao"/>
        <w:spacing w:line="288" w:lineRule="auto"/>
        <w:jc w:val="both"/>
        <w:rPr>
          <w:rFonts w:ascii="Bookman Old Style" w:eastAsia="MS Mincho" w:hAnsi="Bookman Old Style" w:cs="Arial"/>
          <w:sz w:val="24"/>
          <w:szCs w:val="24"/>
        </w:rPr>
      </w:pPr>
      <w:r>
        <w:rPr>
          <w:rFonts w:ascii="Bookman Old Style" w:eastAsia="MS Mincho" w:hAnsi="Bookman Old Style" w:cs="Arial"/>
          <w:b/>
          <w:sz w:val="24"/>
          <w:szCs w:val="24"/>
        </w:rPr>
        <w:t>Art. 3º</w:t>
      </w:r>
      <w:r>
        <w:rPr>
          <w:rFonts w:ascii="Bookman Old Style" w:eastAsia="MS Mincho" w:hAnsi="Bookman Old Style" w:cs="Arial"/>
          <w:b/>
          <w:sz w:val="24"/>
          <w:szCs w:val="24"/>
          <w:lang w:val="pt-BR"/>
        </w:rPr>
        <w:t>.</w:t>
      </w:r>
      <w:r>
        <w:rPr>
          <w:rFonts w:ascii="Bookman Old Style" w:eastAsia="MS Mincho" w:hAnsi="Bookman Old Style" w:cs="Arial"/>
          <w:sz w:val="24"/>
          <w:szCs w:val="24"/>
        </w:rPr>
        <w:t xml:space="preserve"> </w:t>
      </w:r>
      <w:r>
        <w:rPr>
          <w:rFonts w:ascii="Bookman Old Style" w:eastAsia="MS Mincho" w:hAnsi="Bookman Old Style" w:cs="Arial"/>
          <w:sz w:val="24"/>
          <w:szCs w:val="24"/>
          <w:lang w:val="pt-BR"/>
        </w:rPr>
        <w:t>...</w:t>
      </w:r>
    </w:p>
    <w:p w:rsidR="00E014C5" w:rsidRDefault="00E014C5" w:rsidP="00E014C5">
      <w:pPr>
        <w:pStyle w:val="TextosemFormatao"/>
        <w:tabs>
          <w:tab w:val="left" w:pos="993"/>
        </w:tabs>
        <w:spacing w:line="288" w:lineRule="auto"/>
        <w:jc w:val="both"/>
        <w:rPr>
          <w:rFonts w:ascii="Bookman Old Style" w:eastAsia="MS Mincho" w:hAnsi="Bookman Old Style" w:cs="Arial"/>
          <w:sz w:val="24"/>
          <w:szCs w:val="24"/>
          <w:lang w:val="pt-BR"/>
        </w:rPr>
      </w:pPr>
      <w:r>
        <w:rPr>
          <w:rFonts w:ascii="Bookman Old Style" w:eastAsia="MS Mincho" w:hAnsi="Bookman Old Style" w:cs="Arial"/>
          <w:sz w:val="24"/>
          <w:szCs w:val="24"/>
        </w:rPr>
        <w:t>§ 1º O pagamento d</w:t>
      </w:r>
      <w:r>
        <w:rPr>
          <w:rFonts w:ascii="Bookman Old Style" w:eastAsia="MS Mincho" w:hAnsi="Bookman Old Style" w:cs="Arial"/>
          <w:sz w:val="24"/>
          <w:szCs w:val="24"/>
          <w:lang w:val="pt-BR"/>
        </w:rPr>
        <w:t>as</w:t>
      </w:r>
      <w:r>
        <w:rPr>
          <w:rFonts w:ascii="Bookman Old Style" w:eastAsia="MS Mincho" w:hAnsi="Bookman Old Style" w:cs="Arial"/>
          <w:sz w:val="24"/>
          <w:szCs w:val="24"/>
        </w:rPr>
        <w:t xml:space="preserve"> despesa</w:t>
      </w:r>
      <w:r>
        <w:rPr>
          <w:rFonts w:ascii="Bookman Old Style" w:eastAsia="MS Mincho" w:hAnsi="Bookman Old Style" w:cs="Arial"/>
          <w:sz w:val="24"/>
          <w:szCs w:val="24"/>
          <w:lang w:val="pt-BR"/>
        </w:rPr>
        <w:t>s</w:t>
      </w:r>
      <w:r>
        <w:rPr>
          <w:rFonts w:ascii="Bookman Old Style" w:eastAsia="MS Mincho" w:hAnsi="Bookman Old Style" w:cs="Arial"/>
          <w:sz w:val="24"/>
          <w:szCs w:val="24"/>
        </w:rPr>
        <w:t xml:space="preserve"> com alimentação</w:t>
      </w:r>
      <w:r>
        <w:rPr>
          <w:rFonts w:ascii="Bookman Old Style" w:eastAsia="MS Mincho" w:hAnsi="Bookman Old Style" w:cs="Arial"/>
          <w:sz w:val="24"/>
          <w:szCs w:val="24"/>
          <w:lang w:val="pt-BR"/>
        </w:rPr>
        <w:t>,</w:t>
      </w:r>
      <w:r>
        <w:rPr>
          <w:rFonts w:ascii="Bookman Old Style" w:eastAsia="MS Mincho" w:hAnsi="Bookman Old Style" w:cs="Arial"/>
          <w:sz w:val="24"/>
          <w:szCs w:val="24"/>
        </w:rPr>
        <w:t xml:space="preserve"> classificad</w:t>
      </w:r>
      <w:r>
        <w:rPr>
          <w:rFonts w:ascii="Bookman Old Style" w:eastAsia="MS Mincho" w:hAnsi="Bookman Old Style" w:cs="Arial"/>
          <w:sz w:val="24"/>
          <w:szCs w:val="24"/>
          <w:lang w:val="pt-BR"/>
        </w:rPr>
        <w:t>as:</w:t>
      </w:r>
    </w:p>
    <w:p w:rsidR="00E014C5" w:rsidRDefault="00E014C5" w:rsidP="00E014C5">
      <w:pPr>
        <w:pStyle w:val="TextosemFormatao"/>
        <w:tabs>
          <w:tab w:val="left" w:pos="993"/>
        </w:tabs>
        <w:spacing w:line="288" w:lineRule="auto"/>
        <w:jc w:val="both"/>
        <w:rPr>
          <w:rFonts w:ascii="Bookman Old Style" w:eastAsia="MS Mincho" w:hAnsi="Bookman Old Style" w:cs="Arial"/>
          <w:sz w:val="24"/>
          <w:szCs w:val="24"/>
          <w:lang w:val="pt-BR"/>
        </w:rPr>
      </w:pPr>
      <w:r>
        <w:rPr>
          <w:rFonts w:ascii="Bookman Old Style" w:eastAsia="MS Mincho" w:hAnsi="Bookman Old Style" w:cs="Arial"/>
          <w:sz w:val="24"/>
          <w:szCs w:val="24"/>
          <w:lang w:val="pt-BR"/>
        </w:rPr>
        <w:t>I -</w:t>
      </w:r>
      <w:r>
        <w:rPr>
          <w:rFonts w:ascii="Bookman Old Style" w:eastAsia="MS Mincho" w:hAnsi="Bookman Old Style" w:cs="Arial"/>
          <w:sz w:val="24"/>
          <w:szCs w:val="24"/>
        </w:rPr>
        <w:t xml:space="preserve"> como café da manhã</w:t>
      </w:r>
      <w:r>
        <w:rPr>
          <w:rFonts w:ascii="Bookman Old Style" w:eastAsia="MS Mincho" w:hAnsi="Bookman Old Style" w:cs="Arial"/>
          <w:sz w:val="24"/>
          <w:szCs w:val="24"/>
          <w:lang w:val="pt-BR"/>
        </w:rPr>
        <w:t>,</w:t>
      </w:r>
      <w:r>
        <w:rPr>
          <w:rFonts w:ascii="Bookman Old Style" w:eastAsia="MS Mincho" w:hAnsi="Bookman Old Style" w:cs="Arial"/>
          <w:sz w:val="24"/>
          <w:szCs w:val="24"/>
        </w:rPr>
        <w:t xml:space="preserve"> somente será autorizada caso </w:t>
      </w:r>
      <w:r>
        <w:rPr>
          <w:rFonts w:ascii="Bookman Old Style" w:eastAsia="MS Mincho" w:hAnsi="Bookman Old Style" w:cs="Arial"/>
          <w:sz w:val="24"/>
          <w:szCs w:val="24"/>
          <w:lang w:val="pt-BR"/>
        </w:rPr>
        <w:t>o deslocamento</w:t>
      </w:r>
      <w:r>
        <w:rPr>
          <w:rFonts w:ascii="Bookman Old Style" w:eastAsia="MS Mincho" w:hAnsi="Bookman Old Style" w:cs="Arial"/>
          <w:sz w:val="24"/>
          <w:szCs w:val="24"/>
        </w:rPr>
        <w:t xml:space="preserve"> </w:t>
      </w:r>
      <w:r>
        <w:rPr>
          <w:rFonts w:ascii="Bookman Old Style" w:eastAsia="MS Mincho" w:hAnsi="Bookman Old Style" w:cs="Arial"/>
          <w:sz w:val="24"/>
          <w:szCs w:val="24"/>
          <w:lang w:val="pt-BR"/>
        </w:rPr>
        <w:t xml:space="preserve">se </w:t>
      </w:r>
      <w:r>
        <w:rPr>
          <w:rFonts w:ascii="Bookman Old Style" w:eastAsia="MS Mincho" w:hAnsi="Bookman Old Style" w:cs="Arial"/>
          <w:sz w:val="24"/>
          <w:szCs w:val="24"/>
        </w:rPr>
        <w:t>inicie no Município, a</w:t>
      </w:r>
      <w:r>
        <w:rPr>
          <w:rFonts w:ascii="Bookman Old Style" w:eastAsia="MS Mincho" w:hAnsi="Bookman Old Style" w:cs="Arial"/>
          <w:sz w:val="24"/>
          <w:szCs w:val="24"/>
          <w:lang w:val="pt-BR"/>
        </w:rPr>
        <w:t xml:space="preserve">ntes das </w:t>
      </w:r>
      <w:r>
        <w:rPr>
          <w:rFonts w:ascii="Bookman Old Style" w:eastAsia="MS Mincho" w:hAnsi="Bookman Old Style" w:cs="Arial"/>
          <w:sz w:val="24"/>
          <w:szCs w:val="24"/>
        </w:rPr>
        <w:t>7</w:t>
      </w:r>
      <w:r>
        <w:rPr>
          <w:rFonts w:ascii="Bookman Old Style" w:eastAsia="MS Mincho" w:hAnsi="Bookman Old Style" w:cs="Arial"/>
          <w:sz w:val="24"/>
          <w:szCs w:val="24"/>
          <w:lang w:val="pt-BR"/>
        </w:rPr>
        <w:t xml:space="preserve"> h</w:t>
      </w:r>
      <w:r>
        <w:rPr>
          <w:rFonts w:ascii="Bookman Old Style" w:eastAsia="MS Mincho" w:hAnsi="Bookman Old Style" w:cs="Arial"/>
          <w:sz w:val="24"/>
          <w:szCs w:val="24"/>
        </w:rPr>
        <w:t>, comprovado por meio de relatório de monitoramento</w:t>
      </w:r>
      <w:r>
        <w:rPr>
          <w:rFonts w:ascii="Bookman Old Style" w:eastAsia="MS Mincho" w:hAnsi="Bookman Old Style" w:cs="Arial"/>
          <w:sz w:val="24"/>
          <w:szCs w:val="24"/>
          <w:lang w:val="pt-BR"/>
        </w:rPr>
        <w:t xml:space="preserve"> do veículo;</w:t>
      </w:r>
    </w:p>
    <w:p w:rsidR="00E014C5" w:rsidRDefault="00E014C5" w:rsidP="00E014C5">
      <w:pPr>
        <w:pStyle w:val="TextosemFormatao"/>
        <w:tabs>
          <w:tab w:val="left" w:pos="993"/>
        </w:tabs>
        <w:spacing w:line="288" w:lineRule="auto"/>
        <w:jc w:val="both"/>
        <w:rPr>
          <w:rFonts w:ascii="Bookman Old Style" w:eastAsia="MS Mincho" w:hAnsi="Bookman Old Style" w:cs="Arial"/>
          <w:sz w:val="24"/>
          <w:szCs w:val="24"/>
          <w:lang w:val="pt-BR"/>
        </w:rPr>
      </w:pPr>
      <w:r>
        <w:rPr>
          <w:rFonts w:ascii="Bookman Old Style" w:eastAsia="MS Mincho" w:hAnsi="Bookman Old Style" w:cs="Arial"/>
          <w:sz w:val="24"/>
          <w:szCs w:val="24"/>
          <w:lang w:val="pt-BR"/>
        </w:rPr>
        <w:t xml:space="preserve">II – como almoço, somente será autorizada caso o retorno ao Município não seja possível antes das 12 h (meio dia), </w:t>
      </w:r>
      <w:r>
        <w:rPr>
          <w:rFonts w:ascii="Bookman Old Style" w:eastAsia="MS Mincho" w:hAnsi="Bookman Old Style" w:cs="Arial"/>
          <w:sz w:val="24"/>
          <w:szCs w:val="24"/>
        </w:rPr>
        <w:t>comprovado por meio de relatório de monitoramento</w:t>
      </w:r>
      <w:r>
        <w:rPr>
          <w:rFonts w:ascii="Bookman Old Style" w:eastAsia="MS Mincho" w:hAnsi="Bookman Old Style" w:cs="Arial"/>
          <w:sz w:val="24"/>
          <w:szCs w:val="24"/>
          <w:lang w:val="pt-BR"/>
        </w:rPr>
        <w:t xml:space="preserve"> do veículo;</w:t>
      </w:r>
    </w:p>
    <w:p w:rsidR="00E014C5" w:rsidRDefault="00E014C5" w:rsidP="00E014C5">
      <w:pPr>
        <w:pStyle w:val="TextosemFormatao"/>
        <w:tabs>
          <w:tab w:val="left" w:pos="993"/>
        </w:tabs>
        <w:spacing w:line="288" w:lineRule="auto"/>
        <w:jc w:val="both"/>
        <w:rPr>
          <w:rFonts w:ascii="Bookman Old Style" w:eastAsia="MS Mincho" w:hAnsi="Bookman Old Style" w:cs="Arial"/>
          <w:sz w:val="24"/>
          <w:szCs w:val="24"/>
          <w:lang w:val="pt-BR"/>
        </w:rPr>
      </w:pPr>
      <w:r>
        <w:rPr>
          <w:rFonts w:ascii="Bookman Old Style" w:eastAsia="MS Mincho" w:hAnsi="Bookman Old Style" w:cs="Arial"/>
          <w:sz w:val="24"/>
          <w:szCs w:val="24"/>
          <w:lang w:val="pt-BR"/>
        </w:rPr>
        <w:t xml:space="preserve">III – como janta, somente será autorizada caso o retorno ao Município não seja possível antes das 19 h, </w:t>
      </w:r>
      <w:r>
        <w:rPr>
          <w:rFonts w:ascii="Bookman Old Style" w:eastAsia="MS Mincho" w:hAnsi="Bookman Old Style" w:cs="Arial"/>
          <w:sz w:val="24"/>
          <w:szCs w:val="24"/>
        </w:rPr>
        <w:t>comprovado por meio de relatório de monitoramento</w:t>
      </w:r>
      <w:r>
        <w:rPr>
          <w:rFonts w:ascii="Bookman Old Style" w:eastAsia="MS Mincho" w:hAnsi="Bookman Old Style" w:cs="Arial"/>
          <w:sz w:val="24"/>
          <w:szCs w:val="24"/>
          <w:lang w:val="pt-BR"/>
        </w:rPr>
        <w:t xml:space="preserve"> do veículo.</w:t>
      </w:r>
    </w:p>
    <w:p w:rsidR="00E014C5" w:rsidRDefault="00E014C5" w:rsidP="00E014C5">
      <w:pPr>
        <w:pStyle w:val="TextosemFormatao"/>
        <w:tabs>
          <w:tab w:val="left" w:pos="993"/>
        </w:tabs>
        <w:spacing w:line="288" w:lineRule="auto"/>
        <w:jc w:val="both"/>
        <w:rPr>
          <w:rFonts w:ascii="Bookman Old Style" w:eastAsia="MS Mincho" w:hAnsi="Bookman Old Style" w:cs="Arial"/>
          <w:sz w:val="24"/>
          <w:szCs w:val="24"/>
          <w:lang w:val="pt-BR"/>
        </w:rPr>
      </w:pPr>
      <w:r>
        <w:rPr>
          <w:rFonts w:ascii="Bookman Old Style" w:eastAsia="MS Mincho" w:hAnsi="Bookman Old Style" w:cs="Arial"/>
          <w:sz w:val="24"/>
          <w:szCs w:val="24"/>
        </w:rPr>
        <w:t>§ 2º A despesa com alimentação</w:t>
      </w:r>
      <w:r>
        <w:rPr>
          <w:rFonts w:ascii="Bookman Old Style" w:eastAsia="MS Mincho" w:hAnsi="Bookman Old Style" w:cs="Arial"/>
          <w:sz w:val="24"/>
          <w:szCs w:val="24"/>
          <w:lang w:val="pt-BR"/>
        </w:rPr>
        <w:t>,</w:t>
      </w:r>
      <w:r>
        <w:rPr>
          <w:rFonts w:ascii="Bookman Old Style" w:eastAsia="MS Mincho" w:hAnsi="Bookman Old Style" w:cs="Arial"/>
          <w:sz w:val="24"/>
          <w:szCs w:val="24"/>
        </w:rPr>
        <w:t xml:space="preserve"> classificad</w:t>
      </w:r>
      <w:r>
        <w:rPr>
          <w:rFonts w:ascii="Bookman Old Style" w:eastAsia="MS Mincho" w:hAnsi="Bookman Old Style" w:cs="Arial"/>
          <w:sz w:val="24"/>
          <w:szCs w:val="24"/>
          <w:lang w:val="pt-BR"/>
        </w:rPr>
        <w:t>a</w:t>
      </w:r>
      <w:r>
        <w:rPr>
          <w:rFonts w:ascii="Bookman Old Style" w:eastAsia="MS Mincho" w:hAnsi="Bookman Old Style" w:cs="Arial"/>
          <w:sz w:val="24"/>
          <w:szCs w:val="24"/>
        </w:rPr>
        <w:t xml:space="preserve"> como </w:t>
      </w:r>
      <w:r>
        <w:rPr>
          <w:rFonts w:ascii="Bookman Old Style" w:eastAsia="MS Mincho" w:hAnsi="Bookman Old Style" w:cs="Arial"/>
          <w:sz w:val="24"/>
          <w:szCs w:val="24"/>
          <w:lang w:val="pt-BR"/>
        </w:rPr>
        <w:t>café da manhã,</w:t>
      </w:r>
      <w:r>
        <w:rPr>
          <w:rFonts w:ascii="Bookman Old Style" w:eastAsia="MS Mincho" w:hAnsi="Bookman Old Style" w:cs="Arial"/>
          <w:sz w:val="24"/>
          <w:szCs w:val="24"/>
        </w:rPr>
        <w:t xml:space="preserve"> somente será autorizada até o valor máximo de R$</w:t>
      </w:r>
      <w:r>
        <w:rPr>
          <w:rFonts w:ascii="Bookman Old Style" w:eastAsia="MS Mincho" w:hAnsi="Bookman Old Style" w:cs="Arial"/>
          <w:sz w:val="24"/>
          <w:szCs w:val="24"/>
          <w:lang w:val="pt-BR"/>
        </w:rPr>
        <w:t xml:space="preserve"> 10,00 (dez reais) por dia</w:t>
      </w:r>
      <w:r>
        <w:rPr>
          <w:rFonts w:ascii="Bookman Old Style" w:eastAsia="MS Mincho" w:hAnsi="Bookman Old Style" w:cs="Arial"/>
          <w:sz w:val="24"/>
          <w:szCs w:val="24"/>
        </w:rPr>
        <w:t>.</w:t>
      </w:r>
    </w:p>
    <w:p w:rsidR="00E014C5" w:rsidRDefault="00E014C5" w:rsidP="00E014C5">
      <w:pPr>
        <w:pStyle w:val="TextosemFormatao"/>
        <w:tabs>
          <w:tab w:val="left" w:pos="993"/>
        </w:tabs>
        <w:spacing w:line="288" w:lineRule="auto"/>
        <w:jc w:val="both"/>
        <w:rPr>
          <w:rFonts w:ascii="Bookman Old Style" w:eastAsia="MS Mincho" w:hAnsi="Bookman Old Style" w:cs="Arial"/>
          <w:sz w:val="24"/>
          <w:szCs w:val="24"/>
        </w:rPr>
      </w:pPr>
      <w:r>
        <w:rPr>
          <w:rFonts w:ascii="Bookman Old Style" w:eastAsia="MS Mincho" w:hAnsi="Bookman Old Style" w:cs="Arial"/>
          <w:sz w:val="24"/>
          <w:szCs w:val="24"/>
          <w:lang w:val="pt-BR"/>
        </w:rPr>
        <w:t xml:space="preserve">§ 3º </w:t>
      </w:r>
      <w:r>
        <w:rPr>
          <w:rFonts w:ascii="Bookman Old Style" w:eastAsia="MS Mincho" w:hAnsi="Bookman Old Style" w:cs="Arial"/>
          <w:sz w:val="24"/>
          <w:szCs w:val="24"/>
        </w:rPr>
        <w:t>A</w:t>
      </w:r>
      <w:r>
        <w:rPr>
          <w:rFonts w:ascii="Bookman Old Style" w:eastAsia="MS Mincho" w:hAnsi="Bookman Old Style" w:cs="Arial"/>
          <w:sz w:val="24"/>
          <w:szCs w:val="24"/>
          <w:lang w:val="pt-BR"/>
        </w:rPr>
        <w:t>s</w:t>
      </w:r>
      <w:r>
        <w:rPr>
          <w:rFonts w:ascii="Bookman Old Style" w:eastAsia="MS Mincho" w:hAnsi="Bookman Old Style" w:cs="Arial"/>
          <w:sz w:val="24"/>
          <w:szCs w:val="24"/>
        </w:rPr>
        <w:t xml:space="preserve"> despesa</w:t>
      </w:r>
      <w:r>
        <w:rPr>
          <w:rFonts w:ascii="Bookman Old Style" w:eastAsia="MS Mincho" w:hAnsi="Bookman Old Style" w:cs="Arial"/>
          <w:sz w:val="24"/>
          <w:szCs w:val="24"/>
          <w:lang w:val="pt-BR"/>
        </w:rPr>
        <w:t>s</w:t>
      </w:r>
      <w:r>
        <w:rPr>
          <w:rFonts w:ascii="Bookman Old Style" w:eastAsia="MS Mincho" w:hAnsi="Bookman Old Style" w:cs="Arial"/>
          <w:sz w:val="24"/>
          <w:szCs w:val="24"/>
        </w:rPr>
        <w:t xml:space="preserve"> com alimentação</w:t>
      </w:r>
      <w:r>
        <w:rPr>
          <w:rFonts w:ascii="Bookman Old Style" w:eastAsia="MS Mincho" w:hAnsi="Bookman Old Style" w:cs="Arial"/>
          <w:sz w:val="24"/>
          <w:szCs w:val="24"/>
          <w:lang w:val="pt-BR"/>
        </w:rPr>
        <w:t>,</w:t>
      </w:r>
      <w:r>
        <w:rPr>
          <w:rFonts w:ascii="Bookman Old Style" w:eastAsia="MS Mincho" w:hAnsi="Bookman Old Style" w:cs="Arial"/>
          <w:sz w:val="24"/>
          <w:szCs w:val="24"/>
        </w:rPr>
        <w:t xml:space="preserve"> classificad</w:t>
      </w:r>
      <w:r>
        <w:rPr>
          <w:rFonts w:ascii="Bookman Old Style" w:eastAsia="MS Mincho" w:hAnsi="Bookman Old Style" w:cs="Arial"/>
          <w:sz w:val="24"/>
          <w:szCs w:val="24"/>
          <w:lang w:val="pt-BR"/>
        </w:rPr>
        <w:t>as</w:t>
      </w:r>
      <w:r>
        <w:rPr>
          <w:rFonts w:ascii="Bookman Old Style" w:eastAsia="MS Mincho" w:hAnsi="Bookman Old Style" w:cs="Arial"/>
          <w:sz w:val="24"/>
          <w:szCs w:val="24"/>
        </w:rPr>
        <w:t xml:space="preserve"> como almoço</w:t>
      </w:r>
      <w:r>
        <w:rPr>
          <w:rFonts w:ascii="Bookman Old Style" w:eastAsia="MS Mincho" w:hAnsi="Bookman Old Style" w:cs="Arial"/>
          <w:sz w:val="24"/>
          <w:szCs w:val="24"/>
          <w:lang w:val="pt-BR"/>
        </w:rPr>
        <w:t xml:space="preserve"> ou janta,</w:t>
      </w:r>
      <w:r>
        <w:rPr>
          <w:rFonts w:ascii="Bookman Old Style" w:eastAsia="MS Mincho" w:hAnsi="Bookman Old Style" w:cs="Arial"/>
          <w:sz w:val="24"/>
          <w:szCs w:val="24"/>
        </w:rPr>
        <w:t xml:space="preserve"> somente ser</w:t>
      </w:r>
      <w:r>
        <w:rPr>
          <w:rFonts w:ascii="Bookman Old Style" w:eastAsia="MS Mincho" w:hAnsi="Bookman Old Style" w:cs="Arial"/>
          <w:sz w:val="24"/>
          <w:szCs w:val="24"/>
          <w:lang w:val="pt-BR"/>
        </w:rPr>
        <w:t>ão</w:t>
      </w:r>
      <w:r>
        <w:rPr>
          <w:rFonts w:ascii="Bookman Old Style" w:eastAsia="MS Mincho" w:hAnsi="Bookman Old Style" w:cs="Arial"/>
          <w:sz w:val="24"/>
          <w:szCs w:val="24"/>
        </w:rPr>
        <w:t xml:space="preserve"> autorizada</w:t>
      </w:r>
      <w:r>
        <w:rPr>
          <w:rFonts w:ascii="Bookman Old Style" w:eastAsia="MS Mincho" w:hAnsi="Bookman Old Style" w:cs="Arial"/>
          <w:sz w:val="24"/>
          <w:szCs w:val="24"/>
          <w:lang w:val="pt-BR"/>
        </w:rPr>
        <w:t>s</w:t>
      </w:r>
      <w:r>
        <w:rPr>
          <w:rFonts w:ascii="Bookman Old Style" w:eastAsia="MS Mincho" w:hAnsi="Bookman Old Style" w:cs="Arial"/>
          <w:sz w:val="24"/>
          <w:szCs w:val="24"/>
        </w:rPr>
        <w:t xml:space="preserve"> até o valor máximo de R$</w:t>
      </w:r>
      <w:r>
        <w:rPr>
          <w:rFonts w:ascii="Bookman Old Style" w:eastAsia="MS Mincho" w:hAnsi="Bookman Old Style" w:cs="Arial"/>
          <w:sz w:val="24"/>
          <w:szCs w:val="24"/>
          <w:lang w:val="pt-BR"/>
        </w:rPr>
        <w:t xml:space="preserve"> 25,00 (vinte e cinco reais) por dia, quando as mesmas ocorrerem em estabelecimentos sediados no interior do Estado; ou, até o valor máximo de R$ 45,00 (quarenta e cinco reais) </w:t>
      </w:r>
      <w:r>
        <w:rPr>
          <w:rFonts w:ascii="Bookman Old Style" w:eastAsia="MS Mincho" w:hAnsi="Bookman Old Style" w:cs="Arial"/>
          <w:sz w:val="24"/>
          <w:szCs w:val="24"/>
          <w:lang w:val="pt-BR"/>
        </w:rPr>
        <w:lastRenderedPageBreak/>
        <w:t>por dia, quando as mesmas ocorrerem em estabelecimentos sediados na Capital do Estado</w:t>
      </w:r>
      <w:r>
        <w:rPr>
          <w:rFonts w:ascii="Bookman Old Style" w:eastAsia="MS Mincho" w:hAnsi="Bookman Old Style" w:cs="Arial"/>
          <w:sz w:val="24"/>
          <w:szCs w:val="24"/>
        </w:rPr>
        <w:t>.</w:t>
      </w:r>
    </w:p>
    <w:p w:rsidR="00E014C5" w:rsidRDefault="00E014C5" w:rsidP="00E014C5">
      <w:pPr>
        <w:pStyle w:val="TextosemFormatao"/>
        <w:tabs>
          <w:tab w:val="left" w:pos="993"/>
        </w:tabs>
        <w:spacing w:line="288" w:lineRule="auto"/>
        <w:jc w:val="both"/>
        <w:rPr>
          <w:rFonts w:ascii="Bookman Old Style" w:eastAsia="MS Mincho" w:hAnsi="Bookman Old Style" w:cs="Arial"/>
          <w:sz w:val="24"/>
          <w:szCs w:val="24"/>
        </w:rPr>
      </w:pPr>
    </w:p>
    <w:p w:rsidR="00E014C5" w:rsidRDefault="00E014C5" w:rsidP="00E014C5">
      <w:pPr>
        <w:pStyle w:val="TextosemFormatao"/>
        <w:tabs>
          <w:tab w:val="left" w:pos="993"/>
        </w:tabs>
        <w:spacing w:line="288" w:lineRule="auto"/>
        <w:jc w:val="both"/>
        <w:rPr>
          <w:rFonts w:ascii="Bookman Old Style" w:eastAsia="MS Mincho" w:hAnsi="Bookman Old Style" w:cs="Arial"/>
          <w:sz w:val="24"/>
          <w:szCs w:val="24"/>
          <w:lang w:val="pt-BR"/>
        </w:rPr>
      </w:pPr>
      <w:r>
        <w:rPr>
          <w:rFonts w:ascii="Bookman Old Style" w:eastAsia="MS Mincho" w:hAnsi="Bookman Old Style" w:cs="Arial"/>
          <w:sz w:val="24"/>
          <w:szCs w:val="24"/>
        </w:rPr>
        <w:tab/>
      </w:r>
      <w:r>
        <w:rPr>
          <w:rFonts w:ascii="Bookman Old Style" w:eastAsia="MS Mincho" w:hAnsi="Bookman Old Style" w:cs="Arial"/>
          <w:sz w:val="24"/>
          <w:szCs w:val="24"/>
          <w:lang w:val="pt-BR"/>
        </w:rPr>
        <w:t>Art. 2º. As demais regras do Decreto 217/2018 permanecem em vigor e inalteradas.</w:t>
      </w:r>
    </w:p>
    <w:p w:rsidR="00E014C5" w:rsidRDefault="00E014C5" w:rsidP="00E014C5">
      <w:pPr>
        <w:pStyle w:val="TextosemFormatao"/>
        <w:tabs>
          <w:tab w:val="left" w:pos="993"/>
        </w:tabs>
        <w:spacing w:line="288" w:lineRule="auto"/>
        <w:jc w:val="both"/>
        <w:rPr>
          <w:rFonts w:ascii="Bookman Old Style" w:eastAsia="MS Mincho" w:hAnsi="Bookman Old Style" w:cs="Arial"/>
          <w:sz w:val="24"/>
          <w:szCs w:val="24"/>
          <w:lang w:val="pt-BR"/>
        </w:rPr>
      </w:pPr>
    </w:p>
    <w:p w:rsidR="00E014C5" w:rsidRDefault="00E014C5" w:rsidP="00E014C5">
      <w:pPr>
        <w:pStyle w:val="TextosemFormatao"/>
        <w:tabs>
          <w:tab w:val="left" w:pos="993"/>
        </w:tabs>
        <w:spacing w:line="288" w:lineRule="auto"/>
        <w:jc w:val="both"/>
        <w:rPr>
          <w:rFonts w:ascii="Bookman Old Style" w:eastAsia="MS Mincho" w:hAnsi="Bookman Old Style" w:cs="Arial"/>
          <w:sz w:val="24"/>
          <w:szCs w:val="24"/>
          <w:lang w:val="pt-BR"/>
        </w:rPr>
      </w:pPr>
      <w:r>
        <w:rPr>
          <w:rFonts w:ascii="Bookman Old Style" w:eastAsia="MS Mincho" w:hAnsi="Bookman Old Style" w:cs="Arial"/>
          <w:sz w:val="24"/>
          <w:szCs w:val="24"/>
          <w:lang w:val="pt-BR"/>
        </w:rPr>
        <w:tab/>
        <w:t>Art. 3º. Este Decreto entra em vigor na data de sua publicação.</w:t>
      </w:r>
    </w:p>
    <w:p w:rsidR="00347340" w:rsidRPr="00641ED4" w:rsidRDefault="00347340" w:rsidP="00641ED4">
      <w:pPr>
        <w:spacing w:line="288" w:lineRule="auto"/>
        <w:jc w:val="both"/>
        <w:rPr>
          <w:rFonts w:ascii="Bookman Old Style" w:hAnsi="Bookman Old Style" w:cs="Arial"/>
          <w:szCs w:val="24"/>
        </w:rPr>
      </w:pPr>
    </w:p>
    <w:p w:rsidR="00347340" w:rsidRPr="00641ED4" w:rsidRDefault="00347340" w:rsidP="00641ED4">
      <w:pPr>
        <w:spacing w:line="288" w:lineRule="auto"/>
        <w:ind w:firstLine="708"/>
        <w:jc w:val="both"/>
        <w:rPr>
          <w:rFonts w:ascii="Bookman Old Style" w:hAnsi="Bookman Old Style"/>
          <w:szCs w:val="24"/>
        </w:rPr>
      </w:pPr>
      <w:r w:rsidRPr="00641ED4">
        <w:rPr>
          <w:rFonts w:ascii="Bookman Old Style" w:hAnsi="Bookman Old Style"/>
          <w:szCs w:val="24"/>
        </w:rPr>
        <w:t xml:space="preserve">Gabinete do Prefeito Municipal de Santa Terezinha do Progresso - SC, em </w:t>
      </w:r>
      <w:r w:rsidR="001C374E">
        <w:rPr>
          <w:rFonts w:ascii="Bookman Old Style" w:hAnsi="Bookman Old Style"/>
          <w:szCs w:val="24"/>
        </w:rPr>
        <w:t>02</w:t>
      </w:r>
      <w:r w:rsidRPr="00641ED4">
        <w:rPr>
          <w:rFonts w:ascii="Bookman Old Style" w:hAnsi="Bookman Old Style"/>
          <w:szCs w:val="24"/>
        </w:rPr>
        <w:t xml:space="preserve"> de </w:t>
      </w:r>
      <w:r w:rsidR="001C374E">
        <w:rPr>
          <w:rFonts w:ascii="Bookman Old Style" w:hAnsi="Bookman Old Style"/>
          <w:szCs w:val="24"/>
        </w:rPr>
        <w:t>Abril de 2019</w:t>
      </w:r>
      <w:r w:rsidR="001F3384" w:rsidRPr="00641ED4">
        <w:rPr>
          <w:rFonts w:ascii="Bookman Old Style" w:hAnsi="Bookman Old Style"/>
          <w:szCs w:val="24"/>
        </w:rPr>
        <w:t>.</w:t>
      </w:r>
    </w:p>
    <w:p w:rsidR="00347340" w:rsidRPr="00641ED4" w:rsidRDefault="00347340" w:rsidP="00641ED4">
      <w:pPr>
        <w:spacing w:line="288" w:lineRule="auto"/>
        <w:ind w:firstLine="708"/>
        <w:jc w:val="both"/>
        <w:rPr>
          <w:rFonts w:ascii="Bookman Old Style" w:hAnsi="Bookman Old Style"/>
          <w:szCs w:val="24"/>
        </w:rPr>
      </w:pPr>
    </w:p>
    <w:p w:rsidR="00347340" w:rsidRPr="00641ED4" w:rsidRDefault="00347340" w:rsidP="00641ED4">
      <w:pPr>
        <w:spacing w:line="288" w:lineRule="auto"/>
        <w:ind w:firstLine="708"/>
        <w:jc w:val="both"/>
        <w:rPr>
          <w:rFonts w:ascii="Bookman Old Style" w:hAnsi="Bookman Old Style"/>
          <w:szCs w:val="24"/>
        </w:rPr>
      </w:pPr>
    </w:p>
    <w:p w:rsidR="00347340" w:rsidRPr="00641ED4" w:rsidRDefault="001F3384" w:rsidP="00641ED4">
      <w:pPr>
        <w:pStyle w:val="Cabealho"/>
        <w:tabs>
          <w:tab w:val="left" w:pos="708"/>
        </w:tabs>
        <w:spacing w:line="288" w:lineRule="auto"/>
        <w:jc w:val="center"/>
        <w:rPr>
          <w:rFonts w:ascii="Bookman Old Style" w:hAnsi="Bookman Old Style"/>
          <w:b/>
          <w:szCs w:val="24"/>
        </w:rPr>
      </w:pPr>
      <w:r w:rsidRPr="00641ED4">
        <w:rPr>
          <w:rFonts w:ascii="Bookman Old Style" w:hAnsi="Bookman Old Style"/>
          <w:b/>
          <w:szCs w:val="24"/>
        </w:rPr>
        <w:t>DERLI FURTADO</w:t>
      </w:r>
    </w:p>
    <w:p w:rsidR="00347340" w:rsidRPr="00492AF4" w:rsidRDefault="00492AF4" w:rsidP="00641ED4">
      <w:pPr>
        <w:pStyle w:val="Cabealho"/>
        <w:tabs>
          <w:tab w:val="left" w:pos="708"/>
        </w:tabs>
        <w:spacing w:line="288" w:lineRule="auto"/>
        <w:jc w:val="center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Prefeito Municipal</w:t>
      </w:r>
    </w:p>
    <w:p w:rsidR="00347340" w:rsidRPr="00641ED4" w:rsidRDefault="00347340" w:rsidP="00641ED4">
      <w:pPr>
        <w:pStyle w:val="Cabealho"/>
        <w:tabs>
          <w:tab w:val="left" w:pos="708"/>
        </w:tabs>
        <w:spacing w:line="288" w:lineRule="auto"/>
        <w:jc w:val="center"/>
        <w:rPr>
          <w:rFonts w:ascii="Bookman Old Style" w:eastAsia="Arial Unicode MS" w:hAnsi="Bookman Old Style"/>
          <w:szCs w:val="24"/>
        </w:rPr>
      </w:pPr>
    </w:p>
    <w:p w:rsidR="00347340" w:rsidRPr="00641ED4" w:rsidRDefault="00347340" w:rsidP="00641ED4">
      <w:pPr>
        <w:pStyle w:val="Cabealho"/>
        <w:tabs>
          <w:tab w:val="left" w:pos="708"/>
        </w:tabs>
        <w:spacing w:line="288" w:lineRule="auto"/>
        <w:jc w:val="center"/>
        <w:rPr>
          <w:rFonts w:ascii="Bookman Old Style" w:eastAsia="Arial Unicode MS" w:hAnsi="Bookman Old Style"/>
          <w:szCs w:val="24"/>
        </w:rPr>
      </w:pPr>
    </w:p>
    <w:p w:rsidR="00347340" w:rsidRPr="00641ED4" w:rsidRDefault="00347340" w:rsidP="00641ED4">
      <w:pPr>
        <w:tabs>
          <w:tab w:val="left" w:pos="1872"/>
        </w:tabs>
        <w:spacing w:line="288" w:lineRule="auto"/>
        <w:jc w:val="both"/>
        <w:rPr>
          <w:rFonts w:ascii="Bookman Old Style" w:hAnsi="Bookman Old Style" w:cs="Arial"/>
          <w:szCs w:val="24"/>
        </w:rPr>
      </w:pPr>
      <w:r w:rsidRPr="00641ED4">
        <w:rPr>
          <w:rFonts w:ascii="Bookman Old Style" w:hAnsi="Bookman Old Style" w:cs="Arial"/>
          <w:szCs w:val="24"/>
        </w:rPr>
        <w:t>REGISTRADO E PUBLICADO EM DATA SUPRA.</w:t>
      </w:r>
    </w:p>
    <w:p w:rsidR="00F87110" w:rsidRPr="00641ED4" w:rsidRDefault="00F87110" w:rsidP="00641ED4">
      <w:pPr>
        <w:spacing w:line="288" w:lineRule="auto"/>
        <w:rPr>
          <w:szCs w:val="24"/>
        </w:rPr>
      </w:pPr>
    </w:p>
    <w:sectPr w:rsidR="00F87110" w:rsidRPr="00641ED4" w:rsidSect="001A0B6B">
      <w:footnotePr>
        <w:pos w:val="beneathText"/>
      </w:footnotePr>
      <w:pgSz w:w="12240" w:h="15840"/>
      <w:pgMar w:top="2552" w:right="1418" w:bottom="226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ABD"/>
    <w:rsid w:val="0001729E"/>
    <w:rsid w:val="00042D3F"/>
    <w:rsid w:val="00063AFD"/>
    <w:rsid w:val="000C1220"/>
    <w:rsid w:val="000C1CDA"/>
    <w:rsid w:val="00111F92"/>
    <w:rsid w:val="00142166"/>
    <w:rsid w:val="0018359E"/>
    <w:rsid w:val="001A0B6B"/>
    <w:rsid w:val="001C0E75"/>
    <w:rsid w:val="001C374E"/>
    <w:rsid w:val="001F2361"/>
    <w:rsid w:val="001F3384"/>
    <w:rsid w:val="00213FDC"/>
    <w:rsid w:val="00261290"/>
    <w:rsid w:val="00347340"/>
    <w:rsid w:val="00364098"/>
    <w:rsid w:val="00392AC2"/>
    <w:rsid w:val="003A4188"/>
    <w:rsid w:val="004003C1"/>
    <w:rsid w:val="004066D1"/>
    <w:rsid w:val="0046714A"/>
    <w:rsid w:val="0047134A"/>
    <w:rsid w:val="00472930"/>
    <w:rsid w:val="0047731A"/>
    <w:rsid w:val="00492AF4"/>
    <w:rsid w:val="0049738E"/>
    <w:rsid w:val="004B6907"/>
    <w:rsid w:val="004D6C69"/>
    <w:rsid w:val="004F1A99"/>
    <w:rsid w:val="004F4B9C"/>
    <w:rsid w:val="00516398"/>
    <w:rsid w:val="005E5694"/>
    <w:rsid w:val="00601E13"/>
    <w:rsid w:val="00641ED4"/>
    <w:rsid w:val="006531F4"/>
    <w:rsid w:val="006639B1"/>
    <w:rsid w:val="00672AE8"/>
    <w:rsid w:val="00682ABD"/>
    <w:rsid w:val="006B3D97"/>
    <w:rsid w:val="007113C4"/>
    <w:rsid w:val="0074782E"/>
    <w:rsid w:val="00763068"/>
    <w:rsid w:val="007E673F"/>
    <w:rsid w:val="00821F8E"/>
    <w:rsid w:val="008346B7"/>
    <w:rsid w:val="008474EA"/>
    <w:rsid w:val="00895CC9"/>
    <w:rsid w:val="00923EEF"/>
    <w:rsid w:val="00930387"/>
    <w:rsid w:val="009630D7"/>
    <w:rsid w:val="00970A3A"/>
    <w:rsid w:val="00980CDA"/>
    <w:rsid w:val="00A448B0"/>
    <w:rsid w:val="00A6615A"/>
    <w:rsid w:val="00A91A41"/>
    <w:rsid w:val="00AE7B45"/>
    <w:rsid w:val="00B14703"/>
    <w:rsid w:val="00B25964"/>
    <w:rsid w:val="00B32833"/>
    <w:rsid w:val="00CE2B40"/>
    <w:rsid w:val="00D8377D"/>
    <w:rsid w:val="00E014C5"/>
    <w:rsid w:val="00E2404A"/>
    <w:rsid w:val="00E56C85"/>
    <w:rsid w:val="00E82B56"/>
    <w:rsid w:val="00EA7A16"/>
    <w:rsid w:val="00F33288"/>
    <w:rsid w:val="00F54FFB"/>
    <w:rsid w:val="00F67A9A"/>
    <w:rsid w:val="00F87110"/>
    <w:rsid w:val="00FA0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34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tulo1">
    <w:name w:val="heading 1"/>
    <w:basedOn w:val="Normal"/>
    <w:next w:val="Normal"/>
    <w:link w:val="Ttulo1Char"/>
    <w:qFormat/>
    <w:rsid w:val="00347340"/>
    <w:pPr>
      <w:keepNext/>
      <w:suppressAutoHyphens w:val="0"/>
      <w:outlineLvl w:val="0"/>
    </w:pPr>
    <w:rPr>
      <w:rFonts w:ascii="Arial" w:hAnsi="Arial"/>
      <w:b/>
      <w:sz w:val="28"/>
      <w:u w:val="single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261290"/>
    <w:pPr>
      <w:ind w:left="3261"/>
      <w:jc w:val="both"/>
    </w:pPr>
    <w:rPr>
      <w:b/>
    </w:rPr>
  </w:style>
  <w:style w:type="character" w:customStyle="1" w:styleId="RecuodecorpodetextoChar">
    <w:name w:val="Recuo de corpo de texto Char"/>
    <w:basedOn w:val="Fontepargpadro"/>
    <w:link w:val="Recuodecorpodetexto"/>
    <w:rsid w:val="0026129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Recuodecorpodetexto2">
    <w:name w:val="Body Text Indent 2"/>
    <w:basedOn w:val="Normal"/>
    <w:link w:val="Recuodecorpodetexto2Char"/>
    <w:rsid w:val="00261290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261290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tulo1Char">
    <w:name w:val="Título 1 Char"/>
    <w:basedOn w:val="Fontepargpadro"/>
    <w:link w:val="Ttulo1"/>
    <w:rsid w:val="00347340"/>
    <w:rPr>
      <w:rFonts w:ascii="Arial" w:eastAsia="Times New Roman" w:hAnsi="Arial" w:cs="Times New Roman"/>
      <w:b/>
      <w:sz w:val="28"/>
      <w:szCs w:val="20"/>
      <w:u w:val="single"/>
      <w:lang w:eastAsia="pt-BR"/>
    </w:rPr>
  </w:style>
  <w:style w:type="paragraph" w:styleId="Cabealho">
    <w:name w:val="header"/>
    <w:basedOn w:val="Normal"/>
    <w:link w:val="CabealhoChar"/>
    <w:rsid w:val="00347340"/>
    <w:pPr>
      <w:tabs>
        <w:tab w:val="center" w:pos="4419"/>
        <w:tab w:val="right" w:pos="8838"/>
      </w:tabs>
      <w:suppressAutoHyphens w:val="0"/>
    </w:pPr>
    <w:rPr>
      <w:rFonts w:ascii="Arial" w:hAnsi="Arial"/>
      <w:lang w:eastAsia="pt-BR"/>
    </w:rPr>
  </w:style>
  <w:style w:type="character" w:customStyle="1" w:styleId="CabealhoChar">
    <w:name w:val="Cabeçalho Char"/>
    <w:basedOn w:val="Fontepargpadro"/>
    <w:link w:val="Cabealho"/>
    <w:rsid w:val="00347340"/>
    <w:rPr>
      <w:rFonts w:ascii="Arial" w:eastAsia="Times New Roman" w:hAnsi="Arial" w:cs="Times New Roman"/>
      <w:sz w:val="24"/>
      <w:szCs w:val="20"/>
      <w:lang w:eastAsia="pt-BR"/>
    </w:rPr>
  </w:style>
  <w:style w:type="paragraph" w:styleId="TextosemFormatao">
    <w:name w:val="Plain Text"/>
    <w:basedOn w:val="Normal"/>
    <w:link w:val="TextosemFormataoChar"/>
    <w:semiHidden/>
    <w:unhideWhenUsed/>
    <w:rsid w:val="00E014C5"/>
    <w:pPr>
      <w:suppressAutoHyphens w:val="0"/>
    </w:pPr>
    <w:rPr>
      <w:rFonts w:ascii="Courier New" w:hAnsi="Courier New"/>
      <w:sz w:val="20"/>
      <w:lang w:val="x-none" w:eastAsia="x-none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E014C5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34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tulo1">
    <w:name w:val="heading 1"/>
    <w:basedOn w:val="Normal"/>
    <w:next w:val="Normal"/>
    <w:link w:val="Ttulo1Char"/>
    <w:qFormat/>
    <w:rsid w:val="00347340"/>
    <w:pPr>
      <w:keepNext/>
      <w:suppressAutoHyphens w:val="0"/>
      <w:outlineLvl w:val="0"/>
    </w:pPr>
    <w:rPr>
      <w:rFonts w:ascii="Arial" w:hAnsi="Arial"/>
      <w:b/>
      <w:sz w:val="28"/>
      <w:u w:val="single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261290"/>
    <w:pPr>
      <w:ind w:left="3261"/>
      <w:jc w:val="both"/>
    </w:pPr>
    <w:rPr>
      <w:b/>
    </w:rPr>
  </w:style>
  <w:style w:type="character" w:customStyle="1" w:styleId="RecuodecorpodetextoChar">
    <w:name w:val="Recuo de corpo de texto Char"/>
    <w:basedOn w:val="Fontepargpadro"/>
    <w:link w:val="Recuodecorpodetexto"/>
    <w:rsid w:val="0026129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Recuodecorpodetexto2">
    <w:name w:val="Body Text Indent 2"/>
    <w:basedOn w:val="Normal"/>
    <w:link w:val="Recuodecorpodetexto2Char"/>
    <w:rsid w:val="00261290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261290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tulo1Char">
    <w:name w:val="Título 1 Char"/>
    <w:basedOn w:val="Fontepargpadro"/>
    <w:link w:val="Ttulo1"/>
    <w:rsid w:val="00347340"/>
    <w:rPr>
      <w:rFonts w:ascii="Arial" w:eastAsia="Times New Roman" w:hAnsi="Arial" w:cs="Times New Roman"/>
      <w:b/>
      <w:sz w:val="28"/>
      <w:szCs w:val="20"/>
      <w:u w:val="single"/>
      <w:lang w:eastAsia="pt-BR"/>
    </w:rPr>
  </w:style>
  <w:style w:type="paragraph" w:styleId="Cabealho">
    <w:name w:val="header"/>
    <w:basedOn w:val="Normal"/>
    <w:link w:val="CabealhoChar"/>
    <w:rsid w:val="00347340"/>
    <w:pPr>
      <w:tabs>
        <w:tab w:val="center" w:pos="4419"/>
        <w:tab w:val="right" w:pos="8838"/>
      </w:tabs>
      <w:suppressAutoHyphens w:val="0"/>
    </w:pPr>
    <w:rPr>
      <w:rFonts w:ascii="Arial" w:hAnsi="Arial"/>
      <w:lang w:eastAsia="pt-BR"/>
    </w:rPr>
  </w:style>
  <w:style w:type="character" w:customStyle="1" w:styleId="CabealhoChar">
    <w:name w:val="Cabeçalho Char"/>
    <w:basedOn w:val="Fontepargpadro"/>
    <w:link w:val="Cabealho"/>
    <w:rsid w:val="00347340"/>
    <w:rPr>
      <w:rFonts w:ascii="Arial" w:eastAsia="Times New Roman" w:hAnsi="Arial" w:cs="Times New Roman"/>
      <w:sz w:val="24"/>
      <w:szCs w:val="20"/>
      <w:lang w:eastAsia="pt-BR"/>
    </w:rPr>
  </w:style>
  <w:style w:type="paragraph" w:styleId="TextosemFormatao">
    <w:name w:val="Plain Text"/>
    <w:basedOn w:val="Normal"/>
    <w:link w:val="TextosemFormataoChar"/>
    <w:semiHidden/>
    <w:unhideWhenUsed/>
    <w:rsid w:val="00E014C5"/>
    <w:pPr>
      <w:suppressAutoHyphens w:val="0"/>
    </w:pPr>
    <w:rPr>
      <w:rFonts w:ascii="Courier New" w:hAnsi="Courier New"/>
      <w:sz w:val="20"/>
      <w:lang w:val="x-none" w:eastAsia="x-none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E014C5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38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284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francieli</dc:creator>
  <cp:lastModifiedBy>iva</cp:lastModifiedBy>
  <cp:revision>4</cp:revision>
  <cp:lastPrinted>2019-04-02T18:54:00Z</cp:lastPrinted>
  <dcterms:created xsi:type="dcterms:W3CDTF">2019-04-02T18:52:00Z</dcterms:created>
  <dcterms:modified xsi:type="dcterms:W3CDTF">2019-04-02T18:54:00Z</dcterms:modified>
</cp:coreProperties>
</file>