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74" w:rsidRDefault="007F3074" w:rsidP="003F6745">
      <w:pPr>
        <w:keepNext/>
        <w:keepLines/>
        <w:spacing w:before="200" w:after="0"/>
        <w:outlineLvl w:val="2"/>
        <w:rPr>
          <w:rFonts w:ascii="Times New Roman" w:eastAsiaTheme="majorEastAsia" w:hAnsi="Times New Roman" w:cs="Times New Roman"/>
          <w:b/>
          <w:bCs/>
        </w:rPr>
      </w:pPr>
      <w:bookmarkStart w:id="0" w:name="_Toc469639401"/>
    </w:p>
    <w:p w:rsidR="007F3074" w:rsidRDefault="007F3074" w:rsidP="007F3074">
      <w:pPr>
        <w:keepNext/>
        <w:keepLines/>
        <w:spacing w:before="200" w:after="0"/>
        <w:ind w:left="720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Estas ações foram planejadas por diversos segmentos reunidos no município de Santa Terezinha do Progresso, incluindo adolescentes, levando em conta também ações propostas desde 2012 através das conferências e planos.</w:t>
      </w:r>
    </w:p>
    <w:p w:rsidR="007F3074" w:rsidRDefault="007F3074" w:rsidP="007F3074">
      <w:pPr>
        <w:keepNext/>
        <w:keepLines/>
        <w:spacing w:before="200" w:after="0"/>
        <w:ind w:left="720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Este quadro de ações permanecerá no site</w:t>
      </w:r>
      <w:proofErr w:type="gramStart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7F3074">
        <w:t xml:space="preserve"> </w:t>
      </w:r>
      <w:proofErr w:type="gramEnd"/>
      <w:r w:rsidRPr="007F3074">
        <w:rPr>
          <w:rStyle w:val="Hyperlink"/>
          <w:rFonts w:ascii="Times New Roman" w:eastAsiaTheme="majorEastAsia" w:hAnsi="Times New Roman" w:cs="Times New Roman"/>
          <w:b/>
          <w:bCs/>
          <w:sz w:val="24"/>
          <w:szCs w:val="24"/>
        </w:rPr>
        <w:t>http://www.staterezinhaprogresso.sc.gov.br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por 15 dias, sendo que qualquer cidadão ou cidadã poderá sugerir alterações, supressão ou inclusão de propostas. Este plano será executado no município pelos próximos 10 anos.</w:t>
      </w:r>
    </w:p>
    <w:p w:rsidR="007F3074" w:rsidRDefault="007F3074" w:rsidP="007F3074">
      <w:pPr>
        <w:keepNext/>
        <w:keepLines/>
        <w:spacing w:before="200" w:after="0"/>
        <w:ind w:left="720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7F3074" w:rsidRPr="007F3074" w:rsidRDefault="007F3074" w:rsidP="007F3074">
      <w:pPr>
        <w:keepNext/>
        <w:keepLines/>
        <w:spacing w:before="200" w:after="0"/>
        <w:ind w:left="720"/>
        <w:outlineLvl w:val="2"/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As sugestões deverão ser enviadas para o email </w:t>
      </w:r>
      <w:hyperlink r:id="rId5" w:history="1">
        <w:r w:rsidRPr="00A32360">
          <w:rPr>
            <w:rStyle w:val="Hyperlink"/>
            <w:rFonts w:ascii="Times New Roman" w:eastAsiaTheme="majorEastAsia" w:hAnsi="Times New Roman" w:cs="Times New Roman"/>
            <w:b/>
            <w:bCs/>
            <w:sz w:val="24"/>
            <w:szCs w:val="24"/>
          </w:rPr>
          <w:t>viverdp@gmail.com</w:t>
        </w:r>
      </w:hyperlink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e </w:t>
      </w:r>
      <w:hyperlink r:id="rId6" w:history="1">
        <w:r w:rsidRPr="007F307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socialstp@mhnet.com.br</w:t>
        </w:r>
      </w:hyperlink>
    </w:p>
    <w:p w:rsidR="007F3074" w:rsidRDefault="007F3074" w:rsidP="007F3074">
      <w:pPr>
        <w:pStyle w:val="PargrafodaLista"/>
        <w:keepNext/>
        <w:keepLines/>
        <w:spacing w:before="200" w:after="0"/>
        <w:ind w:left="1440"/>
        <w:outlineLvl w:val="2"/>
        <w:rPr>
          <w:rFonts w:ascii="Times New Roman" w:eastAsiaTheme="majorEastAsia" w:hAnsi="Times New Roman" w:cs="Times New Roman"/>
          <w:b/>
          <w:bCs/>
        </w:rPr>
      </w:pPr>
    </w:p>
    <w:p w:rsidR="003F6745" w:rsidRPr="007F3074" w:rsidRDefault="003F6745" w:rsidP="007F3074">
      <w:pPr>
        <w:pStyle w:val="PargrafodaLista"/>
        <w:keepNext/>
        <w:keepLines/>
        <w:numPr>
          <w:ilvl w:val="0"/>
          <w:numId w:val="49"/>
        </w:numPr>
        <w:spacing w:before="200" w:after="0"/>
        <w:outlineLvl w:val="2"/>
        <w:rPr>
          <w:rFonts w:ascii="Times New Roman" w:eastAsiaTheme="majorEastAsia" w:hAnsi="Times New Roman" w:cs="Times New Roman"/>
          <w:b/>
          <w:bCs/>
        </w:rPr>
      </w:pPr>
      <w:r w:rsidRPr="007F3074">
        <w:rPr>
          <w:rFonts w:ascii="Times New Roman" w:eastAsiaTheme="majorEastAsia" w:hAnsi="Times New Roman" w:cs="Times New Roman"/>
          <w:b/>
          <w:bCs/>
        </w:rPr>
        <w:t>MATRIZ DE PLANEJAMENTO (PLANO DE AÇÃO)</w:t>
      </w:r>
      <w:bookmarkEnd w:id="0"/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7F3074">
        <w:rPr>
          <w:rFonts w:ascii="Times New Roman" w:hAnsi="Times New Roman" w:cs="Times New Roman"/>
          <w:b/>
          <w:bCs/>
        </w:rPr>
        <w:t>EIXO 1 – PROMOÇÃO DOS DIREITOS DE CRIANÇAS E ADOLESCENTES</w:t>
      </w: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7F3074">
        <w:rPr>
          <w:rFonts w:ascii="Times New Roman" w:hAnsi="Times New Roman" w:cs="Times New Roman"/>
          <w:b/>
          <w:bCs/>
        </w:rPr>
        <w:t>Diretriz 01 - Promoção da cultura do respeito e da proteção aos direitos humanos de crianças e adolescentes no âmbito da família, das instituições e da sociedade.</w:t>
      </w:r>
    </w:p>
    <w:tbl>
      <w:tblPr>
        <w:tblStyle w:val="Tabelacomgrade"/>
        <w:tblW w:w="15735" w:type="dxa"/>
        <w:tblInd w:w="-601" w:type="dxa"/>
        <w:tblLook w:val="04A0"/>
      </w:tblPr>
      <w:tblGrid>
        <w:gridCol w:w="2836"/>
        <w:gridCol w:w="2835"/>
        <w:gridCol w:w="4394"/>
        <w:gridCol w:w="1985"/>
        <w:gridCol w:w="3685"/>
      </w:tblGrid>
      <w:tr w:rsidR="007F3074" w:rsidRPr="007F3074" w:rsidTr="003F6745">
        <w:tc>
          <w:tcPr>
            <w:tcW w:w="2836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Objetivo Estratégico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Metas</w:t>
            </w:r>
          </w:p>
        </w:tc>
        <w:tc>
          <w:tcPr>
            <w:tcW w:w="4394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Ações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Prazo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Responsáveis</w:t>
            </w:r>
          </w:p>
        </w:tc>
      </w:tr>
      <w:tr w:rsidR="007F3074" w:rsidRPr="007F3074" w:rsidTr="003F6745">
        <w:tc>
          <w:tcPr>
            <w:tcW w:w="2836" w:type="dxa"/>
            <w:vMerge w:val="restart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Promover o respeito aos direitos da criança e do adolescente na sociedade em geral e nos meios de comunicação de modo a consolidar uma cultura de cidadania.</w:t>
            </w: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escolas estaduais e municipais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F3074">
              <w:rPr>
                <w:rFonts w:ascii="Times New Roman" w:hAnsi="Times New Roman" w:cs="Times New Roman"/>
                <w:bCs/>
              </w:rPr>
              <w:t>Realização de eventos e ações em escolas, bairros, comunidades e conselhos municipais, buscando difundir a cultura do direito, bem como buscar novas parcerias.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Educação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GERED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CONSELHO TUTELAR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Assistência Social</w:t>
            </w:r>
          </w:p>
        </w:tc>
      </w:tr>
      <w:tr w:rsidR="007F3074" w:rsidRPr="007F3074" w:rsidTr="003F6745">
        <w:tc>
          <w:tcPr>
            <w:tcW w:w="2836" w:type="dxa"/>
            <w:vMerge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F6745" w:rsidRPr="00310C24" w:rsidRDefault="003F6745" w:rsidP="007F3074">
            <w:pPr>
              <w:spacing w:after="0"/>
              <w:ind w:left="3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10C24">
              <w:rPr>
                <w:rFonts w:ascii="Times New Roman" w:eastAsia="Calibri" w:hAnsi="Times New Roman" w:cs="Times New Roman"/>
                <w:bCs/>
              </w:rPr>
              <w:t xml:space="preserve">Realização de palestras, vivências, atividades educativas nos programas sociais, escolas da </w:t>
            </w:r>
            <w:r w:rsidRPr="00310C24">
              <w:rPr>
                <w:rFonts w:ascii="Times New Roman" w:eastAsia="Calibri" w:hAnsi="Times New Roman" w:cs="Times New Roman"/>
                <w:bCs/>
              </w:rPr>
              <w:lastRenderedPageBreak/>
              <w:t>rede Pública Estadual e Municipal, enfatizando o potencial das crianças e dos adolescentes para transformação pessoal e social, visando à construção da cidadania.</w:t>
            </w:r>
          </w:p>
        </w:tc>
        <w:tc>
          <w:tcPr>
            <w:tcW w:w="19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2018 a 2027</w:t>
            </w:r>
          </w:p>
        </w:tc>
        <w:tc>
          <w:tcPr>
            <w:tcW w:w="36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Educação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GERED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CMDCA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CONSELHO TUTELAR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Assistência Social</w:t>
            </w:r>
          </w:p>
        </w:tc>
      </w:tr>
      <w:tr w:rsidR="007F3074" w:rsidRPr="007F3074" w:rsidTr="003F6745">
        <w:tc>
          <w:tcPr>
            <w:tcW w:w="2836" w:type="dxa"/>
            <w:vMerge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F6745" w:rsidRPr="00310C24" w:rsidRDefault="003F6745" w:rsidP="00A64D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  <w:bCs/>
              </w:rPr>
              <w:t xml:space="preserve">Utilizar </w:t>
            </w:r>
            <w:r w:rsidR="00A64D89" w:rsidRPr="00310C24">
              <w:rPr>
                <w:rFonts w:ascii="Times New Roman" w:hAnsi="Times New Roman" w:cs="Times New Roman"/>
                <w:bCs/>
              </w:rPr>
              <w:t>as redes sociais</w:t>
            </w:r>
            <w:r w:rsidRPr="00310C24">
              <w:rPr>
                <w:rFonts w:ascii="Times New Roman" w:hAnsi="Times New Roman" w:cs="Times New Roman"/>
                <w:bCs/>
              </w:rPr>
              <w:t xml:space="preserve"> da Prefeitura Municipal e outros meios de comunicação para divulgar informações/comunicação de ações em prol à criança e adolescente para conhecimento da sociedade em geral.</w:t>
            </w:r>
          </w:p>
        </w:tc>
        <w:tc>
          <w:tcPr>
            <w:tcW w:w="19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Assessoria de Comunicação da Prefeitura Municipal</w:t>
            </w:r>
            <w:r w:rsidR="00A64D89">
              <w:rPr>
                <w:rFonts w:ascii="Times New Roman" w:hAnsi="Times New Roman" w:cs="Times New Roman"/>
              </w:rPr>
              <w:t>.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políticas públicas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escolas municipais e estaduais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Incluir no currículo escolar conteúdo que trate dos direitos das crianças e dos adolescentes conforme lei 11.525/07</w:t>
            </w:r>
          </w:p>
        </w:tc>
        <w:tc>
          <w:tcPr>
            <w:tcW w:w="19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6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Educação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GERED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CME</w:t>
            </w:r>
          </w:p>
        </w:tc>
      </w:tr>
      <w:tr w:rsidR="007F3074" w:rsidRPr="007F3074" w:rsidTr="003F6745">
        <w:tc>
          <w:tcPr>
            <w:tcW w:w="2836" w:type="dxa"/>
            <w:vMerge w:val="restart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Fortalecer as competências familiares em relação à proteção integral e educação em direitos humanos de crianças e adolescentes no espaço doméstico</w:t>
            </w:r>
            <w:r w:rsidR="00A64D89">
              <w:rPr>
                <w:rFonts w:ascii="Times New Roman" w:hAnsi="Times New Roman" w:cs="Times New Roman"/>
              </w:rPr>
              <w:t xml:space="preserve"> e comunitário</w:t>
            </w:r>
            <w:r w:rsidRPr="007F3074">
              <w:rPr>
                <w:rFonts w:ascii="Times New Roman" w:hAnsi="Times New Roman" w:cs="Times New Roman"/>
              </w:rPr>
              <w:t>.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Crianças e adolescentes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Implantar e divulgar o SCFV – Serviço de Convivência e Fortalecimento de Vínculos para crianças de 0 a 6 anos.</w:t>
            </w:r>
          </w:p>
        </w:tc>
        <w:tc>
          <w:tcPr>
            <w:tcW w:w="19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2020</w:t>
            </w:r>
            <w:r w:rsidR="009D0809" w:rsidRPr="007F3074">
              <w:rPr>
                <w:rFonts w:ascii="Times New Roman" w:hAnsi="Times New Roman" w:cs="Times New Roman"/>
              </w:rPr>
              <w:t xml:space="preserve"> a 2022</w:t>
            </w:r>
          </w:p>
        </w:tc>
        <w:tc>
          <w:tcPr>
            <w:tcW w:w="36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Assistência Social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CMAS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</w:tc>
      </w:tr>
      <w:tr w:rsidR="007F3074" w:rsidRPr="007F3074" w:rsidTr="003F6745">
        <w:tc>
          <w:tcPr>
            <w:tcW w:w="2836" w:type="dxa"/>
            <w:vMerge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Adolescentes</w:t>
            </w:r>
          </w:p>
        </w:tc>
        <w:tc>
          <w:tcPr>
            <w:tcW w:w="4394" w:type="dxa"/>
          </w:tcPr>
          <w:p w:rsidR="003F6745" w:rsidRPr="007F3074" w:rsidRDefault="009D0809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Manter</w:t>
            </w:r>
            <w:r w:rsidR="003F6745" w:rsidRPr="007F3074">
              <w:rPr>
                <w:rFonts w:ascii="Times New Roman" w:hAnsi="Times New Roman" w:cs="Times New Roman"/>
              </w:rPr>
              <w:t xml:space="preserve"> o SCFV – Serviço de Convivência e Fortalecimento de Vínculos de 15 a 17 anos.</w:t>
            </w:r>
          </w:p>
        </w:tc>
        <w:tc>
          <w:tcPr>
            <w:tcW w:w="1985" w:type="dxa"/>
          </w:tcPr>
          <w:p w:rsidR="003F6745" w:rsidRPr="007F3074" w:rsidRDefault="009D0809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Assistência Social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CMAS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</w:tc>
      </w:tr>
      <w:tr w:rsidR="007F3074" w:rsidRPr="007F3074" w:rsidTr="003F6745">
        <w:tc>
          <w:tcPr>
            <w:tcW w:w="2836" w:type="dxa"/>
            <w:vMerge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famílias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Realizar trabalho com famílias, de caráter continuado, com a finalidade de fortalecer a função protetiva das famílias, prevenir a ruptura de seus vínculos, promover seu acesso e usufruto de direitos e contribuir na melhoria de sua qualidade de vida, bem como, </w:t>
            </w:r>
            <w:r w:rsidR="009B0801" w:rsidRPr="007F3074">
              <w:rPr>
                <w:rFonts w:ascii="Times New Roman" w:hAnsi="Times New Roman" w:cs="Times New Roman"/>
              </w:rPr>
              <w:t xml:space="preserve">refletir e assumir </w:t>
            </w:r>
            <w:r w:rsidRPr="007F3074">
              <w:rPr>
                <w:rFonts w:ascii="Times New Roman" w:hAnsi="Times New Roman" w:cs="Times New Roman"/>
              </w:rPr>
              <w:t>seus deveres.</w:t>
            </w:r>
          </w:p>
        </w:tc>
        <w:tc>
          <w:tcPr>
            <w:tcW w:w="19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Assistência Social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CMAS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</w:tc>
      </w:tr>
      <w:tr w:rsidR="007F3074" w:rsidRPr="007F3074" w:rsidTr="003F6745">
        <w:tc>
          <w:tcPr>
            <w:tcW w:w="2836" w:type="dxa"/>
            <w:vMerge/>
          </w:tcPr>
          <w:p w:rsidR="00CE6E02" w:rsidRPr="007F3074" w:rsidRDefault="00CE6E02" w:rsidP="007F3074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E6E02" w:rsidRPr="007F3074" w:rsidRDefault="00CE6E02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Fortalecer vínculos</w:t>
            </w:r>
          </w:p>
        </w:tc>
        <w:tc>
          <w:tcPr>
            <w:tcW w:w="4394" w:type="dxa"/>
          </w:tcPr>
          <w:p w:rsidR="00CE6E02" w:rsidRPr="007F3074" w:rsidRDefault="00A64D89" w:rsidP="00A64D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Realizar encontros</w:t>
            </w:r>
            <w:r w:rsidR="00CE6E02" w:rsidRPr="00310C24">
              <w:rPr>
                <w:rFonts w:ascii="Times New Roman" w:hAnsi="Times New Roman" w:cs="Times New Roman"/>
              </w:rPr>
              <w:t xml:space="preserve"> da família </w:t>
            </w:r>
            <w:proofErr w:type="spellStart"/>
            <w:r w:rsidR="00CE6E02" w:rsidRPr="00310C24">
              <w:rPr>
                <w:rFonts w:ascii="Times New Roman" w:hAnsi="Times New Roman" w:cs="Times New Roman"/>
              </w:rPr>
              <w:t>Terezinhana</w:t>
            </w:r>
            <w:proofErr w:type="spellEnd"/>
            <w:r w:rsidR="000852FA" w:rsidRPr="00310C24">
              <w:rPr>
                <w:rFonts w:ascii="Times New Roman" w:hAnsi="Times New Roman" w:cs="Times New Roman"/>
              </w:rPr>
              <w:t xml:space="preserve">, </w:t>
            </w:r>
            <w:r w:rsidRPr="00310C24">
              <w:rPr>
                <w:rFonts w:ascii="Times New Roman" w:hAnsi="Times New Roman" w:cs="Times New Roman"/>
              </w:rPr>
              <w:lastRenderedPageBreak/>
              <w:t>promovendo socialização e integração, fortalecimento de vínculos e a convivência social.</w:t>
            </w:r>
          </w:p>
        </w:tc>
        <w:tc>
          <w:tcPr>
            <w:tcW w:w="1985" w:type="dxa"/>
          </w:tcPr>
          <w:p w:rsidR="00CE6E02" w:rsidRPr="007F3074" w:rsidRDefault="00CE6E02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E6E02" w:rsidRPr="007F3074" w:rsidRDefault="000852FA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0852FA" w:rsidRPr="007F3074" w:rsidRDefault="000852FA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CT</w:t>
            </w:r>
          </w:p>
          <w:p w:rsidR="000852FA" w:rsidRPr="007F3074" w:rsidRDefault="000852FA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SESC</w:t>
            </w:r>
          </w:p>
          <w:p w:rsidR="000852FA" w:rsidRPr="007F3074" w:rsidRDefault="000852FA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7F3074" w:rsidRPr="007F3074" w:rsidTr="003F6745">
        <w:tc>
          <w:tcPr>
            <w:tcW w:w="2836" w:type="dxa"/>
            <w:vMerge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crianças e adolescentes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Assegurar as crianças e adolescentes durante e após o retorno de internamento por ato infracional ou dependência química, a continuidade de estudos, bem como, a formação profissional, proporcionando ao jovem e</w:t>
            </w:r>
            <w:r w:rsidR="009B0801" w:rsidRPr="007F3074">
              <w:rPr>
                <w:rFonts w:ascii="Times New Roman" w:hAnsi="Times New Roman" w:cs="Times New Roman"/>
              </w:rPr>
              <w:t xml:space="preserve"> sua família apoio psicossocial e psicoterápico.</w:t>
            </w:r>
          </w:p>
        </w:tc>
        <w:tc>
          <w:tcPr>
            <w:tcW w:w="19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Saúde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Assistência Social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famílias dos alunos das escolas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Incluir e fortalecer a relação escola/família no projeto político pedagógico da instituição de ensino, trabalhando os temas: cultura, drogas, </w:t>
            </w:r>
            <w:proofErr w:type="spellStart"/>
            <w:r w:rsidRPr="007F3074">
              <w:rPr>
                <w:rFonts w:ascii="Times New Roman" w:hAnsi="Times New Roman" w:cs="Times New Roman"/>
              </w:rPr>
              <w:t>bullying</w:t>
            </w:r>
            <w:proofErr w:type="spellEnd"/>
            <w:r w:rsidRPr="007F3074">
              <w:rPr>
                <w:rFonts w:ascii="Times New Roman" w:hAnsi="Times New Roman" w:cs="Times New Roman"/>
              </w:rPr>
              <w:t>, sexualidade, identidade de gênero, diversidade religiosa, questões sociológicas que geram riqueza e pobreza, violências, conflitos familiares, trabalho infantil, discriminação de crianças e adolescentes cumprimento de medidas socioeducativas e pessoas com deficiências, acesso seguro à internet, bem como, acompanhamento das atividades escolares,  envolvendo a família e a comunidade escolar e a rede de proteção.</w:t>
            </w:r>
          </w:p>
        </w:tc>
        <w:tc>
          <w:tcPr>
            <w:tcW w:w="19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Educação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GERED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CMAS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CT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Outras Secretarias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Garantir direitos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Garantir o oferecimento dos serviços socioassistenciais de proteção social básica e especial, conforme a necessidade apresentada pela população.</w:t>
            </w:r>
          </w:p>
        </w:tc>
        <w:tc>
          <w:tcPr>
            <w:tcW w:w="19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5" w:type="dxa"/>
          </w:tcPr>
          <w:p w:rsidR="003F6745" w:rsidRPr="00310C24" w:rsidRDefault="00E22CAC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 xml:space="preserve">CRAS e </w:t>
            </w:r>
            <w:r w:rsidR="003F6745" w:rsidRPr="00310C24">
              <w:rPr>
                <w:rFonts w:ascii="Times New Roman" w:hAnsi="Times New Roman" w:cs="Times New Roman"/>
              </w:rPr>
              <w:t>Secretaria Municipal de Assistência Social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3F6745" w:rsidRPr="007F3074" w:rsidRDefault="003F6745" w:rsidP="009A7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Dar acesso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Expansão dos serviços socioassistenciais destinados ao atendimento da população rural.</w:t>
            </w:r>
          </w:p>
        </w:tc>
        <w:tc>
          <w:tcPr>
            <w:tcW w:w="19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2018</w:t>
            </w:r>
            <w:r w:rsidR="00E22CAC" w:rsidRPr="00310C24">
              <w:rPr>
                <w:rFonts w:ascii="Times New Roman" w:hAnsi="Times New Roman" w:cs="Times New Roman"/>
              </w:rPr>
              <w:t xml:space="preserve"> a 2027</w:t>
            </w:r>
          </w:p>
        </w:tc>
        <w:tc>
          <w:tcPr>
            <w:tcW w:w="3685" w:type="dxa"/>
          </w:tcPr>
          <w:p w:rsidR="003F6745" w:rsidRPr="00310C24" w:rsidRDefault="00E22CAC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 xml:space="preserve">CRAS e </w:t>
            </w:r>
            <w:r w:rsidR="003F6745" w:rsidRPr="00310C24">
              <w:rPr>
                <w:rFonts w:ascii="Times New Roman" w:hAnsi="Times New Roman" w:cs="Times New Roman"/>
              </w:rPr>
              <w:t>Secretaria Municipal de Assistência Social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Fomentar a cultura da sustentabilidade socioambiental no processo de educação em direitos humanos com crianças e adolescentes.</w:t>
            </w: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Na zona urbana e rural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eastAsia="Times New Roman" w:hAnsi="Times New Roman" w:cs="Times New Roman"/>
              </w:rPr>
              <w:t>Implantar ações de saneamento básico e saúde ambiental, de forma sustentável, para a promoção da saúde e redução das desigualdades sociais.</w:t>
            </w:r>
          </w:p>
        </w:tc>
        <w:tc>
          <w:tcPr>
            <w:tcW w:w="19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Agricultura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hd w:val="clear" w:color="auto" w:fill="FFFFFF"/>
              <w:spacing w:after="0" w:line="383" w:lineRule="atLeast"/>
              <w:ind w:left="34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F3074">
              <w:rPr>
                <w:rFonts w:ascii="Times New Roman" w:eastAsia="Times New Roman" w:hAnsi="Times New Roman" w:cs="Times New Roman"/>
              </w:rPr>
              <w:t>Na zona rural e urbana.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F6745" w:rsidRPr="007F3074" w:rsidRDefault="003F6745" w:rsidP="007F3074">
            <w:pPr>
              <w:shd w:val="clear" w:color="auto" w:fill="FFFFFF"/>
              <w:spacing w:after="0"/>
              <w:ind w:left="34"/>
              <w:textAlignment w:val="baseline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eastAsia="Times New Roman" w:hAnsi="Times New Roman" w:cs="Times New Roman"/>
              </w:rPr>
              <w:t xml:space="preserve">Implantar e implementar a coleta de lixo seletivo e fomentar a separação através de campanhas, contando com o </w:t>
            </w:r>
            <w:proofErr w:type="spellStart"/>
            <w:r w:rsidRPr="007F3074">
              <w:rPr>
                <w:rFonts w:ascii="Times New Roman" w:eastAsia="Times New Roman" w:hAnsi="Times New Roman" w:cs="Times New Roman"/>
              </w:rPr>
              <w:t>protagonismo</w:t>
            </w:r>
            <w:proofErr w:type="spellEnd"/>
            <w:r w:rsidRPr="007F30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3074">
              <w:rPr>
                <w:rFonts w:ascii="Times New Roman" w:eastAsia="Times New Roman" w:hAnsi="Times New Roman" w:cs="Times New Roman"/>
              </w:rPr>
              <w:t>infanto</w:t>
            </w:r>
            <w:proofErr w:type="spellEnd"/>
            <w:r w:rsidRPr="007F3074">
              <w:rPr>
                <w:rFonts w:ascii="Times New Roman" w:eastAsia="Times New Roman" w:hAnsi="Times New Roman" w:cs="Times New Roman"/>
              </w:rPr>
              <w:t xml:space="preserve"> juvenil.</w:t>
            </w:r>
          </w:p>
        </w:tc>
        <w:tc>
          <w:tcPr>
            <w:tcW w:w="19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Agricultura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Educação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Escola </w:t>
            </w:r>
            <w:r w:rsidR="000852FA" w:rsidRPr="007F3074">
              <w:rPr>
                <w:rFonts w:ascii="Times New Roman" w:hAnsi="Times New Roman" w:cs="Times New Roman"/>
              </w:rPr>
              <w:t>Estadual</w:t>
            </w:r>
          </w:p>
          <w:p w:rsidR="000852FA" w:rsidRPr="007F3074" w:rsidRDefault="000852FA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Assistência Social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Articular ações de enfrentamento ao uso e abuso de substâncias entorpecentes</w:t>
            </w: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Coibir a venda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Criar e manter ações de enfrentamento à venda de substâncias psicoativas para crianças e adolescentes.</w:t>
            </w:r>
          </w:p>
        </w:tc>
        <w:tc>
          <w:tcPr>
            <w:tcW w:w="19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Segurança Pública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MP 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Judiciário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Crianças e adolescentes, pais ou responsáveis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Realizar ações educativas de combate ao uso e abuso de álcool e outras drogas.</w:t>
            </w:r>
          </w:p>
        </w:tc>
        <w:tc>
          <w:tcPr>
            <w:tcW w:w="19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Saúde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Educação</w:t>
            </w:r>
          </w:p>
          <w:p w:rsidR="00B727E8" w:rsidRPr="007F3074" w:rsidRDefault="00B727E8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Escola de Educação Básica Santa Terezinha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Outros parceiros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Crianças e adolescentes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Buscar parcerias para internamento de crianças e adolescentes dependentes de substância</w:t>
            </w:r>
            <w:r w:rsidR="00B727E8" w:rsidRPr="007F3074">
              <w:rPr>
                <w:rFonts w:ascii="Times New Roman" w:hAnsi="Times New Roman" w:cs="Times New Roman"/>
              </w:rPr>
              <w:t>s psicoativas quando necessário, bem como, seus responsáveis.</w:t>
            </w:r>
          </w:p>
        </w:tc>
        <w:tc>
          <w:tcPr>
            <w:tcW w:w="19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Saúde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CIS AMERIOS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Controle</w:t>
            </w:r>
          </w:p>
        </w:tc>
        <w:tc>
          <w:tcPr>
            <w:tcW w:w="4394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Mais fiscalização em eventos de lazer, esportivos, bares e outros locais onde há a frequência de adolescentes.</w:t>
            </w: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Oficial da Infância e Juventude</w:t>
            </w:r>
          </w:p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Polícia militar </w:t>
            </w:r>
          </w:p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Polícia Civil</w:t>
            </w:r>
          </w:p>
        </w:tc>
      </w:tr>
    </w:tbl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B727E8" w:rsidRPr="007F3074" w:rsidRDefault="00B727E8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B727E8" w:rsidRPr="007F3074" w:rsidRDefault="00B727E8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7F3074">
        <w:rPr>
          <w:rFonts w:ascii="Times New Roman" w:hAnsi="Times New Roman" w:cs="Times New Roman"/>
          <w:b/>
          <w:bCs/>
        </w:rPr>
        <w:t>Diretriz 02 - Universalização do acesso a políticas públicas de qualidade, que garantam os direitos humanos de crianças, adolescentes e suas famílias, que contemplem a superação das desigualdades, com promoção da equidade e afirmação da diversidade.</w:t>
      </w:r>
    </w:p>
    <w:tbl>
      <w:tblPr>
        <w:tblStyle w:val="Tabelacomgrade"/>
        <w:tblW w:w="15735" w:type="dxa"/>
        <w:tblInd w:w="-601" w:type="dxa"/>
        <w:tblLook w:val="04A0"/>
      </w:tblPr>
      <w:tblGrid>
        <w:gridCol w:w="2836"/>
        <w:gridCol w:w="2835"/>
        <w:gridCol w:w="4394"/>
        <w:gridCol w:w="1984"/>
        <w:gridCol w:w="3686"/>
      </w:tblGrid>
      <w:tr w:rsidR="007F3074" w:rsidRPr="007F3074" w:rsidTr="003F6745">
        <w:tc>
          <w:tcPr>
            <w:tcW w:w="2836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Objetivo Estratégico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Metas</w:t>
            </w:r>
          </w:p>
        </w:tc>
        <w:tc>
          <w:tcPr>
            <w:tcW w:w="4394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Ações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Prazo</w:t>
            </w:r>
          </w:p>
        </w:tc>
        <w:tc>
          <w:tcPr>
            <w:tcW w:w="3686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Responsáveis</w:t>
            </w:r>
          </w:p>
        </w:tc>
      </w:tr>
      <w:tr w:rsidR="007F3074" w:rsidRPr="007F3074" w:rsidTr="005F41D1">
        <w:trPr>
          <w:trHeight w:val="1847"/>
        </w:trPr>
        <w:tc>
          <w:tcPr>
            <w:tcW w:w="2836" w:type="dxa"/>
            <w:vMerge w:val="restart"/>
          </w:tcPr>
          <w:p w:rsidR="003F6745" w:rsidRPr="007F3074" w:rsidRDefault="003F6745" w:rsidP="007F3074">
            <w:pPr>
              <w:spacing w:after="0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Fortalecer políticas públicas de erradicação da pobreza e de superação das iniquidades.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Famílias em situação de vulnerabilidade ou que busquem alimentação saudável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Trabalhar com as famílias alternativas de produção, in</w:t>
            </w:r>
            <w:r w:rsidR="00A34CA1" w:rsidRPr="007F3074">
              <w:rPr>
                <w:rFonts w:ascii="Times New Roman" w:hAnsi="Times New Roman" w:cs="Times New Roman"/>
              </w:rPr>
              <w:t>troduzindo a produção orgânica, implantando os quintais produtivos.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Agricultura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EPAGRI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Educação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Saúde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Assistência Social</w:t>
            </w:r>
          </w:p>
        </w:tc>
      </w:tr>
      <w:tr w:rsidR="007F3074" w:rsidRPr="007F3074" w:rsidTr="003F6745">
        <w:tc>
          <w:tcPr>
            <w:tcW w:w="2836" w:type="dxa"/>
            <w:vMerge/>
          </w:tcPr>
          <w:p w:rsidR="003F6745" w:rsidRPr="007F3074" w:rsidRDefault="003F6745" w:rsidP="007F30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310C2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Taxa de acompanhamento de 60% das famílias.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Acompanhar através do </w:t>
            </w:r>
            <w:r w:rsidR="000E49BA" w:rsidRPr="007F3074">
              <w:rPr>
                <w:rFonts w:ascii="Times New Roman" w:hAnsi="Times New Roman" w:cs="Times New Roman"/>
              </w:rPr>
              <w:t>PAIF, as</w:t>
            </w:r>
            <w:r w:rsidRPr="007F3074">
              <w:rPr>
                <w:rFonts w:ascii="Times New Roman" w:hAnsi="Times New Roman" w:cs="Times New Roman"/>
              </w:rPr>
              <w:t xml:space="preserve"> famílias beneficiárias do bolsa família que apresentem outras vulnerabilidades sociais, para além da insuficiência da renda.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6" w:type="dxa"/>
          </w:tcPr>
          <w:p w:rsidR="003F6745" w:rsidRPr="007F3074" w:rsidRDefault="005F41D1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CRAS 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6745" w:rsidRPr="007F3074">
              <w:rPr>
                <w:rFonts w:ascii="Times New Roman" w:hAnsi="Times New Roman" w:cs="Times New Roman"/>
              </w:rPr>
              <w:t>Secretaria Municipal de Assistência Social</w:t>
            </w:r>
          </w:p>
        </w:tc>
      </w:tr>
      <w:tr w:rsidR="007F3074" w:rsidRPr="007F3074" w:rsidTr="003F6745">
        <w:tc>
          <w:tcPr>
            <w:tcW w:w="2836" w:type="dxa"/>
            <w:vMerge/>
          </w:tcPr>
          <w:p w:rsidR="003F6745" w:rsidRPr="007F3074" w:rsidRDefault="003F6745" w:rsidP="007F30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310C2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Demanda existente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Implantar e manter serviços de geração de renda com caráter c</w:t>
            </w:r>
            <w:r w:rsidR="000E49BA" w:rsidRPr="007F3074">
              <w:rPr>
                <w:rFonts w:ascii="Times New Roman" w:hAnsi="Times New Roman" w:cs="Times New Roman"/>
              </w:rPr>
              <w:t>ontinuado para jovens e adultos.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Assistência Social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Outras políticas</w:t>
            </w:r>
          </w:p>
        </w:tc>
      </w:tr>
      <w:tr w:rsidR="007F3074" w:rsidRPr="007F3074" w:rsidTr="003F6745">
        <w:tc>
          <w:tcPr>
            <w:tcW w:w="2836" w:type="dxa"/>
            <w:vMerge/>
          </w:tcPr>
          <w:p w:rsidR="003F6745" w:rsidRPr="007F3074" w:rsidRDefault="003F6745" w:rsidP="007F30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310C2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Demanda existente</w:t>
            </w:r>
          </w:p>
        </w:tc>
        <w:tc>
          <w:tcPr>
            <w:tcW w:w="4394" w:type="dxa"/>
          </w:tcPr>
          <w:p w:rsidR="003F6745" w:rsidRPr="007F3074" w:rsidRDefault="000E49BA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Incentivar a agricultura familiar, plantação orgânica com quantidade para atender a demanda da merenda escolar.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Secretaria Municipal de </w:t>
            </w:r>
            <w:r w:rsidR="000E49BA" w:rsidRPr="007F3074">
              <w:rPr>
                <w:rFonts w:ascii="Times New Roman" w:hAnsi="Times New Roman" w:cs="Times New Roman"/>
              </w:rPr>
              <w:t>Agricultura</w:t>
            </w:r>
          </w:p>
          <w:p w:rsidR="003F6745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Outras políticas</w:t>
            </w:r>
          </w:p>
          <w:p w:rsidR="005F41D1" w:rsidRPr="00310C24" w:rsidRDefault="005F41D1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Secretaria da Educação</w:t>
            </w:r>
          </w:p>
          <w:p w:rsidR="005F41D1" w:rsidRPr="007F3074" w:rsidRDefault="005F41D1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EPAGRI</w:t>
            </w:r>
          </w:p>
        </w:tc>
      </w:tr>
      <w:tr w:rsidR="007F3074" w:rsidRPr="007F3074" w:rsidTr="003F6745">
        <w:tc>
          <w:tcPr>
            <w:tcW w:w="2836" w:type="dxa"/>
            <w:vMerge/>
          </w:tcPr>
          <w:p w:rsidR="003F6745" w:rsidRPr="007F3074" w:rsidRDefault="003F6745" w:rsidP="007F30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Fortalecimento das políticas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Fortalecer as ações intersetoriais a fim de garantir a inclusão e o acesso ao conjunto de políticas sociais públicas da população mais vulnerável.</w:t>
            </w:r>
          </w:p>
        </w:tc>
        <w:tc>
          <w:tcPr>
            <w:tcW w:w="1984" w:type="dxa"/>
          </w:tcPr>
          <w:p w:rsidR="003F6745" w:rsidRPr="00310C2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86" w:type="dxa"/>
          </w:tcPr>
          <w:p w:rsidR="003F6745" w:rsidRPr="00310C2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Secretaria Municipal de Assistência Social</w:t>
            </w:r>
          </w:p>
          <w:p w:rsidR="000E49BA" w:rsidRPr="00310C24" w:rsidRDefault="000E49BA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CMAS</w:t>
            </w:r>
          </w:p>
          <w:p w:rsidR="000E49BA" w:rsidRPr="00310C24" w:rsidRDefault="000E49BA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CMDCA</w:t>
            </w:r>
          </w:p>
          <w:p w:rsidR="005F41D1" w:rsidRPr="00310C24" w:rsidRDefault="005F41D1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CRAS</w:t>
            </w:r>
          </w:p>
        </w:tc>
      </w:tr>
      <w:tr w:rsidR="007F3074" w:rsidRPr="007F3074" w:rsidTr="003F6745">
        <w:tc>
          <w:tcPr>
            <w:tcW w:w="2836" w:type="dxa"/>
            <w:vMerge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3F6745" w:rsidRPr="007F3074" w:rsidRDefault="000E49BA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Adolescentes de 14 a 16 anos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Implantar o </w:t>
            </w:r>
            <w:r w:rsidR="000E49BA" w:rsidRPr="007F3074">
              <w:rPr>
                <w:rFonts w:ascii="Times New Roman" w:hAnsi="Times New Roman" w:cs="Times New Roman"/>
              </w:rPr>
              <w:t>Programa Jovem Aprendiz</w:t>
            </w:r>
          </w:p>
        </w:tc>
        <w:tc>
          <w:tcPr>
            <w:tcW w:w="1984" w:type="dxa"/>
          </w:tcPr>
          <w:p w:rsidR="003F6745" w:rsidRPr="007F3074" w:rsidRDefault="005F41D1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6" w:type="dxa"/>
          </w:tcPr>
          <w:p w:rsidR="003F6745" w:rsidRPr="007F3074" w:rsidRDefault="000E49BA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Executivo</w:t>
            </w:r>
          </w:p>
          <w:p w:rsidR="000E49BA" w:rsidRPr="007F3074" w:rsidRDefault="000E49BA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SENAI</w:t>
            </w:r>
          </w:p>
          <w:p w:rsidR="000E49BA" w:rsidRPr="007F3074" w:rsidRDefault="000E49BA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SENAC</w:t>
            </w:r>
          </w:p>
          <w:p w:rsidR="000E49BA" w:rsidRPr="007F3074" w:rsidRDefault="000E49BA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Outros parceiros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Adolescentes e seus familiares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Implantar programa permanente de cursos profissionalizantes para adolescentes e adultos.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Executivo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Legislativo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Outros parceiros como SENAC, SENAI, CIEE, SINE, SENAT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Famílias sem habitação e saneamento básico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Implantar e/ou ampliar ações de saneamento básico e de programas habitacionais para população mais vulnerável socioeconomicamente e realizar ações educativas para organização das moradias com recolhimento de entulhos e objetos que as famílias não utilizam mais.</w:t>
            </w:r>
          </w:p>
        </w:tc>
        <w:tc>
          <w:tcPr>
            <w:tcW w:w="1984" w:type="dxa"/>
          </w:tcPr>
          <w:p w:rsidR="003F6745" w:rsidRPr="007F3074" w:rsidRDefault="000E49BA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2020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Assistência Social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de Agricultura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3F6745" w:rsidRPr="00310C24" w:rsidRDefault="003F6745" w:rsidP="005F41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 xml:space="preserve">Famílias </w:t>
            </w:r>
            <w:r w:rsidR="005F41D1" w:rsidRPr="00310C24">
              <w:rPr>
                <w:rFonts w:ascii="Times New Roman" w:hAnsi="Times New Roman" w:cs="Times New Roman"/>
              </w:rPr>
              <w:t>em vulnerabilidade</w:t>
            </w:r>
          </w:p>
        </w:tc>
        <w:tc>
          <w:tcPr>
            <w:tcW w:w="4394" w:type="dxa"/>
          </w:tcPr>
          <w:p w:rsidR="003F6745" w:rsidRPr="00310C2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Oferecer o conjunto de serviços, benefícios, programas e projetos de assistência social articulado em rede, com equidade e sem distinção ou preconceito de qualquer natureza.</w:t>
            </w:r>
          </w:p>
        </w:tc>
        <w:tc>
          <w:tcPr>
            <w:tcW w:w="1984" w:type="dxa"/>
          </w:tcPr>
          <w:p w:rsidR="003F6745" w:rsidRPr="00310C2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6" w:type="dxa"/>
          </w:tcPr>
          <w:p w:rsidR="003F6745" w:rsidRPr="00310C24" w:rsidRDefault="003F6745" w:rsidP="007F3074">
            <w:pPr>
              <w:spacing w:after="0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Secretaria Municipal de Assistência Social</w:t>
            </w:r>
            <w:r w:rsidR="005F41D1" w:rsidRPr="00310C24">
              <w:rPr>
                <w:rFonts w:ascii="Times New Roman" w:hAnsi="Times New Roman" w:cs="Times New Roman"/>
              </w:rPr>
              <w:t xml:space="preserve"> e CRAS</w:t>
            </w:r>
          </w:p>
          <w:p w:rsidR="003F6745" w:rsidRPr="00310C2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0E49BA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Fortalecer a Política Pública de Assistência Social, na oferta de serviços de proteção social básica e especial às crianças, adolescentes e famílias que delas necessitem.</w:t>
            </w: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Garantir recursos humanos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F3074">
              <w:rPr>
                <w:rFonts w:ascii="Times New Roman" w:eastAsia="Times New Roman" w:hAnsi="Times New Roman" w:cs="Times New Roman"/>
                <w:lang w:eastAsia="pt-BR"/>
              </w:rPr>
              <w:t>Garantir equipe técnica, através de concurso e a realização de planejamento, organização e implementação das funções e responsabilidades essenciais do órgão municipal de gestão da assistência social.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Executivo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Legislativo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Subsidiar a política de </w:t>
            </w:r>
            <w:r w:rsidRPr="007F3074">
              <w:rPr>
                <w:rFonts w:ascii="Times New Roman" w:hAnsi="Times New Roman" w:cs="Times New Roman"/>
              </w:rPr>
              <w:lastRenderedPageBreak/>
              <w:t>assistência social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F3074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Manter atualizado o diagnóstico </w:t>
            </w:r>
            <w:proofErr w:type="spellStart"/>
            <w:r w:rsidRPr="007F3074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socioassistencial</w:t>
            </w:r>
            <w:proofErr w:type="spellEnd"/>
            <w:r w:rsidRPr="007F3074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2018 a 2027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CMAS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Secretaria Municipal de Assistência Social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Valorização dos profissionais do SUAS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F3074">
              <w:rPr>
                <w:rFonts w:ascii="Times New Roman" w:eastAsia="Times New Roman" w:hAnsi="Times New Roman" w:cs="Times New Roman"/>
                <w:lang w:eastAsia="pt-BR"/>
              </w:rPr>
              <w:t>Incluir na lei municipal um percentual mínimo para a política de Assistência Social e reordenar a mesma referente ao plano de carreira, cargos e salários, a fim de adequar as novas diretrizes e exigências da NOB-RH do SUAS e garantir a inclusão no orçamento do município.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2020</w:t>
            </w:r>
          </w:p>
        </w:tc>
        <w:tc>
          <w:tcPr>
            <w:tcW w:w="3686" w:type="dxa"/>
          </w:tcPr>
          <w:p w:rsidR="003F6745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CMAS</w:t>
            </w:r>
          </w:p>
          <w:p w:rsidR="001D788C" w:rsidRPr="00310C24" w:rsidRDefault="001D788C" w:rsidP="001D78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Poder Executivo</w:t>
            </w:r>
          </w:p>
          <w:p w:rsidR="001D788C" w:rsidRPr="007F3074" w:rsidRDefault="001D788C" w:rsidP="001D78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Poder Legislativo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Qualificação profissional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F3074">
              <w:rPr>
                <w:rFonts w:ascii="Times New Roman" w:eastAsia="Times New Roman" w:hAnsi="Times New Roman" w:cs="Times New Roman"/>
                <w:lang w:eastAsia="pt-BR"/>
              </w:rPr>
              <w:t xml:space="preserve">Promover ações continuadas de capacitação e assessoria, a fim de qualificar os trabalhadores e conselheiros </w:t>
            </w:r>
            <w:proofErr w:type="gramStart"/>
            <w:r w:rsidRPr="007F3074">
              <w:rPr>
                <w:rFonts w:ascii="Times New Roman" w:eastAsia="Times New Roman" w:hAnsi="Times New Roman" w:cs="Times New Roman"/>
                <w:lang w:eastAsia="pt-BR"/>
              </w:rPr>
              <w:t>do SUAS</w:t>
            </w:r>
            <w:proofErr w:type="gramEnd"/>
            <w:r w:rsidRPr="007F3074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CMAS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Todos os casos 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F3074">
              <w:rPr>
                <w:rFonts w:ascii="Times New Roman" w:eastAsia="Times New Roman" w:hAnsi="Times New Roman" w:cs="Times New Roman"/>
                <w:lang w:eastAsia="pt-BR"/>
              </w:rPr>
              <w:t>Estudar a viabilidade da implantação do CREAS regionalizado.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2020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Assistência Social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Executivo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AMERIOS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ADR Maravilha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Famílias em situação de vulnerabilidade social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F3074">
              <w:rPr>
                <w:rFonts w:ascii="Times New Roman" w:eastAsia="Times New Roman" w:hAnsi="Times New Roman" w:cs="Times New Roman"/>
                <w:lang w:eastAsia="pt-BR"/>
              </w:rPr>
              <w:t>Fazer a busca ativa ás famílias em situação de vulnerabilidade social, divulgando os direitos sociais, potencializado a segurança de acolhida, incluindo-as nos serviços, benefícios e transferência de renda.</w:t>
            </w:r>
            <w:r w:rsidRPr="007F30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Assistência Social</w:t>
            </w:r>
            <w:r w:rsidR="00C739B2">
              <w:rPr>
                <w:rFonts w:ascii="Times New Roman" w:hAnsi="Times New Roman" w:cs="Times New Roman"/>
              </w:rPr>
              <w:t xml:space="preserve"> </w:t>
            </w:r>
            <w:r w:rsidR="00C739B2" w:rsidRPr="00310C24">
              <w:rPr>
                <w:rFonts w:ascii="Times New Roman" w:hAnsi="Times New Roman" w:cs="Times New Roman"/>
              </w:rPr>
              <w:t>e CRAS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Equipe mínima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Garantir a contratação de equipe e a realização do planejamento, organização e </w:t>
            </w:r>
            <w:proofErr w:type="gramStart"/>
            <w:r w:rsidRPr="007F3074">
              <w:rPr>
                <w:rFonts w:ascii="Times New Roman" w:hAnsi="Times New Roman" w:cs="Times New Roman"/>
              </w:rPr>
              <w:t>implementação</w:t>
            </w:r>
            <w:proofErr w:type="gramEnd"/>
            <w:r w:rsidRPr="007F3074">
              <w:rPr>
                <w:rFonts w:ascii="Times New Roman" w:hAnsi="Times New Roman" w:cs="Times New Roman"/>
              </w:rPr>
              <w:t xml:space="preserve"> das funções e r</w:t>
            </w:r>
            <w:r w:rsidR="00C739B2">
              <w:rPr>
                <w:rFonts w:ascii="Times New Roman" w:hAnsi="Times New Roman" w:cs="Times New Roman"/>
              </w:rPr>
              <w:t>esponsabilidades essenciais da Secretaria Municipal de A</w:t>
            </w:r>
            <w:r w:rsidRPr="007F3074">
              <w:rPr>
                <w:rFonts w:ascii="Times New Roman" w:hAnsi="Times New Roman" w:cs="Times New Roman"/>
              </w:rPr>
              <w:t>ssistência social.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Executivo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Trabalhadores do SUAS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Realizar concurso público a fim de efetivar as </w:t>
            </w:r>
            <w:r w:rsidRPr="007F3074">
              <w:rPr>
                <w:rFonts w:ascii="Times New Roman" w:hAnsi="Times New Roman" w:cs="Times New Roman"/>
              </w:rPr>
              <w:lastRenderedPageBreak/>
              <w:t>equipes mínimas dos serviços (CRAS e PSE) e da gestão municipal do SUAS.</w:t>
            </w:r>
          </w:p>
        </w:tc>
        <w:tc>
          <w:tcPr>
            <w:tcW w:w="1984" w:type="dxa"/>
          </w:tcPr>
          <w:p w:rsidR="003F6745" w:rsidRPr="00310C2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3686" w:type="dxa"/>
          </w:tcPr>
          <w:p w:rsidR="00C739B2" w:rsidRPr="00310C24" w:rsidRDefault="00C739B2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Poder Legislativo</w:t>
            </w:r>
          </w:p>
          <w:p w:rsidR="003F6745" w:rsidRPr="00310C2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lastRenderedPageBreak/>
              <w:t>Poder Executivo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Fortalecer políticas de segurança alimentar para erradicação da fome e melhoria da qualidade nutricional de crianças e adolescentes.</w:t>
            </w: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crianças identificadas</w:t>
            </w:r>
          </w:p>
          <w:p w:rsidR="003F6745" w:rsidRPr="007F3074" w:rsidRDefault="003F6745" w:rsidP="007F30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F6745" w:rsidRPr="007F3074" w:rsidRDefault="00BE3638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Implementar</w:t>
            </w:r>
            <w:proofErr w:type="gramEnd"/>
            <w:r>
              <w:rPr>
                <w:rFonts w:ascii="Times New Roman" w:hAnsi="Times New Roman" w:cs="Times New Roman"/>
              </w:rPr>
              <w:t xml:space="preserve"> SISVAN.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2021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Saúde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mães lactantes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Fortalecer ações para o aleitamento materno</w:t>
            </w:r>
            <w:r w:rsidR="00BE36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políticas públicas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População em geral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Realizar ações educativas para as famílias sobre enriquecimento nutricional</w:t>
            </w:r>
            <w:r w:rsidR="00BE36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Saúde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3074">
              <w:rPr>
                <w:rFonts w:ascii="Times New Roman" w:hAnsi="Times New Roman" w:cs="Times New Roman"/>
              </w:rPr>
              <w:t>Epagri</w:t>
            </w:r>
            <w:proofErr w:type="spellEnd"/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Agricultura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Crianças e adolescentes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Lutar pela efetiva implementação da Política Nacional de Segurança Alimentar e Nutricional e da Política Nacional de Agroecologia e Produção Orgânica, fiscalizando com mais eficácia o uso dos agrotóxicos e dos organismos geneticamente modificados.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Saúde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3074">
              <w:rPr>
                <w:rFonts w:ascii="Times New Roman" w:hAnsi="Times New Roman" w:cs="Times New Roman"/>
              </w:rPr>
              <w:t>Epagri</w:t>
            </w:r>
            <w:proofErr w:type="spellEnd"/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Agricultura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F40CAD">
            <w:pPr>
              <w:spacing w:after="0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Famílias </w:t>
            </w:r>
            <w:r w:rsidR="00F40CAD" w:rsidRPr="00310C24">
              <w:rPr>
                <w:rFonts w:ascii="Times New Roman" w:hAnsi="Times New Roman" w:cs="Times New Roman"/>
              </w:rPr>
              <w:t>em vulnerabilidade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Manutenção do programa de concessão de alimentação através dos benefícios eventuais.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Assistência Social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Crianças identificadas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Manutenção do programa de fornecimento de leite para crianças com baixo peso ou déficit nutricional.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Saúde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3074">
              <w:rPr>
                <w:rFonts w:ascii="Times New Roman" w:hAnsi="Times New Roman" w:cs="Times New Roman"/>
              </w:rPr>
              <w:t xml:space="preserve">Universalizar o acesso e promover a permanência de crianças e adolescentes na </w:t>
            </w:r>
            <w:r w:rsidRPr="007F3074">
              <w:rPr>
                <w:rFonts w:ascii="Times New Roman" w:hAnsi="Times New Roman" w:cs="Times New Roman"/>
              </w:rPr>
              <w:lastRenderedPageBreak/>
              <w:t>educação básica, concluída em idade adequada, garantindo aprendizagem com qualidade e a educação integral e em tempo integral, com a ampliação de tempos, espaços e oportunidades.</w:t>
            </w: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 xml:space="preserve">Oferecer a educação em tempo integral em, no mínimo, 75% das escolas </w:t>
            </w:r>
            <w:r w:rsidRPr="007F3074">
              <w:rPr>
                <w:rFonts w:ascii="Times New Roman" w:hAnsi="Times New Roman" w:cs="Times New Roman"/>
              </w:rPr>
              <w:lastRenderedPageBreak/>
              <w:t>públicas, de forma a atender, pelo menos, 60% dos estudantes da educação básica – educação infantil e anos iniciais.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Fazer a busca ativa de crianças e adolescentes que estão fora da escola.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6" w:type="dxa"/>
          </w:tcPr>
          <w:p w:rsidR="003F6745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Educação</w:t>
            </w:r>
          </w:p>
          <w:p w:rsidR="00C06C14" w:rsidRPr="007F3074" w:rsidRDefault="00C06C14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Conselho Tutelar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06C14" w:rsidRDefault="00C06C14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06C14" w:rsidRPr="007F3074" w:rsidRDefault="00C06C14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06C14">
              <w:rPr>
                <w:rFonts w:ascii="Times New Roman" w:hAnsi="Times New Roman" w:cs="Times New Roman"/>
                <w:color w:val="FF0000"/>
              </w:rPr>
              <w:t xml:space="preserve">? 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Promover com apoio da União, a oferta de educação básica pública e em tempo integral, por meio de atividades de acompanhamento pedagógico e multidisciplinares, inclusive culturais e esportivas, de forma que o tempo de permanência dos estudantes na escola, ou sob sua responsabilidade, passe a ser igual ou superior a </w:t>
            </w:r>
            <w:proofErr w:type="gramStart"/>
            <w:r w:rsidRPr="007F3074">
              <w:rPr>
                <w:rFonts w:ascii="Times New Roman" w:hAnsi="Times New Roman" w:cs="Times New Roman"/>
              </w:rPr>
              <w:t>7</w:t>
            </w:r>
            <w:proofErr w:type="gramEnd"/>
            <w:r w:rsidRPr="007F3074">
              <w:rPr>
                <w:rFonts w:ascii="Times New Roman" w:hAnsi="Times New Roman" w:cs="Times New Roman"/>
              </w:rPr>
              <w:t xml:space="preserve"> (sete) horas diárias durante o ano letivo, com a ampliação progressiva da jornada de professores em uma única escola.</w:t>
            </w:r>
          </w:p>
        </w:tc>
        <w:tc>
          <w:tcPr>
            <w:tcW w:w="1984" w:type="dxa"/>
          </w:tcPr>
          <w:p w:rsidR="003F6745" w:rsidRPr="007F3074" w:rsidRDefault="006738AC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2024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Educação</w:t>
            </w:r>
          </w:p>
          <w:p w:rsidR="006738AC" w:rsidRPr="007F3074" w:rsidRDefault="006738AC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GERED 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Promover a inclusão das crianças do município na Educação Infantil </w:t>
            </w: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Universalizar a oferta de educação infantil em creches de modo a atender no mínimo, 75% (cinquenta por cento) das crianças de até 03.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Realizar, em regime de colaboração com a Secretaria da Saúde e Secretaria da Assistência Social, levantamento da demanda por educação infantil para a população de até 3 (três) anos.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6" w:type="dxa"/>
          </w:tcPr>
          <w:p w:rsidR="003F6745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Educação</w:t>
            </w:r>
          </w:p>
          <w:p w:rsidR="00C06C14" w:rsidRPr="007F3074" w:rsidRDefault="00C06C14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Secretaria da Assistência Social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75% das crianças de 0 a 3 anos.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Ampliar o atendimento na educação infantil de 0 a 3 anos, atingindo no mínimo 75% desta faixa etária em creches e centros de educação infantil até o final da década. 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Educação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2D7CCD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Garantir espaços físicos adequados e de qualidade às crianças e adolescentes</w:t>
            </w:r>
          </w:p>
        </w:tc>
        <w:tc>
          <w:tcPr>
            <w:tcW w:w="4394" w:type="dxa"/>
          </w:tcPr>
          <w:p w:rsidR="003F6745" w:rsidRPr="007F3074" w:rsidRDefault="006738AC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Implantar</w:t>
            </w:r>
            <w:r w:rsidR="003F6745" w:rsidRPr="007F3074">
              <w:rPr>
                <w:rFonts w:ascii="Times New Roman" w:hAnsi="Times New Roman" w:cs="Times New Roman"/>
              </w:rPr>
              <w:t xml:space="preserve"> em regime de colaboração com a União, respeitado as normas de acessibilidade, programa nacional de construção e </w:t>
            </w:r>
            <w:r w:rsidR="003F6745" w:rsidRPr="007F3074">
              <w:rPr>
                <w:rFonts w:ascii="Times New Roman" w:hAnsi="Times New Roman" w:cs="Times New Roman"/>
              </w:rPr>
              <w:lastRenderedPageBreak/>
              <w:t xml:space="preserve">reestruturação de escolas, bem como de aquisição de equipamentos, visando à </w:t>
            </w:r>
            <w:r w:rsidRPr="007F3074">
              <w:rPr>
                <w:rFonts w:ascii="Times New Roman" w:hAnsi="Times New Roman" w:cs="Times New Roman"/>
              </w:rPr>
              <w:t>existência</w:t>
            </w:r>
            <w:r w:rsidR="003F6745" w:rsidRPr="007F3074">
              <w:rPr>
                <w:rFonts w:ascii="Times New Roman" w:hAnsi="Times New Roman" w:cs="Times New Roman"/>
              </w:rPr>
              <w:t xml:space="preserve"> da rede física de escolas públicas de educação infantil.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20</w:t>
            </w:r>
            <w:r w:rsidR="006738AC" w:rsidRPr="007F30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Educação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310C24" w:rsidRDefault="002D7CCD" w:rsidP="002D7C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Oferecer formação continuada aos p</w:t>
            </w:r>
            <w:r w:rsidR="003F6745" w:rsidRPr="00310C24">
              <w:rPr>
                <w:rFonts w:ascii="Times New Roman" w:hAnsi="Times New Roman" w:cs="Times New Roman"/>
              </w:rPr>
              <w:t>rofissionais da educação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Ofertar cursos de formação continuada de no mínimo 40 horas anuais a todos os profissionais da Educação Infantil de modo a garantir a elaboração de currículos e propostas pedagógicas voltadas a esta etapa de ensino.</w:t>
            </w:r>
          </w:p>
        </w:tc>
        <w:tc>
          <w:tcPr>
            <w:tcW w:w="1984" w:type="dxa"/>
          </w:tcPr>
          <w:p w:rsidR="003F6745" w:rsidRPr="007F3074" w:rsidRDefault="006738AC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2024 a 2027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Educação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GERED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310C24" w:rsidRDefault="002D7CCD" w:rsidP="002D7CCD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10C24">
              <w:rPr>
                <w:rFonts w:ascii="Times New Roman" w:hAnsi="Times New Roman" w:cs="Times New Roman"/>
              </w:rPr>
              <w:t>Garantir o acesso de c</w:t>
            </w:r>
            <w:r w:rsidR="003F6745" w:rsidRPr="00310C24">
              <w:rPr>
                <w:rFonts w:ascii="Times New Roman" w:hAnsi="Times New Roman" w:cs="Times New Roman"/>
              </w:rPr>
              <w:t>rianças da educação infantil</w:t>
            </w:r>
            <w:r w:rsidRPr="00310C24">
              <w:rPr>
                <w:rFonts w:ascii="Times New Roman" w:hAnsi="Times New Roman" w:cs="Times New Roman"/>
              </w:rPr>
              <w:t xml:space="preserve"> à escola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Garantir o transporte escolar para educação infantil das crianças das comunidades do interior da cidade</w:t>
            </w:r>
            <w:r w:rsidR="006738AC" w:rsidRPr="007F30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</w:t>
            </w:r>
            <w:r w:rsidR="006738AC" w:rsidRPr="007F3074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Educação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310C2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10C24">
              <w:rPr>
                <w:rFonts w:ascii="Times New Roman" w:hAnsi="Times New Roman" w:cs="Times New Roman"/>
              </w:rPr>
              <w:t>Garantir atendimento</w:t>
            </w:r>
            <w:r w:rsidR="000712A1" w:rsidRPr="00310C24">
              <w:rPr>
                <w:rFonts w:ascii="Times New Roman" w:hAnsi="Times New Roman" w:cs="Times New Roman"/>
              </w:rPr>
              <w:t xml:space="preserve"> especializado</w:t>
            </w:r>
          </w:p>
        </w:tc>
        <w:tc>
          <w:tcPr>
            <w:tcW w:w="4394" w:type="dxa"/>
          </w:tcPr>
          <w:p w:rsidR="003F6745" w:rsidRPr="007F3074" w:rsidRDefault="003F6745" w:rsidP="00885F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Manter parceria com a Secretaria de Saúde para encaminhar as crianças que necessitem atendimento com profissionais especializados tais como: psicólogo, fonoaudiólogo, neurologista, psicopedagogo, entre outros.</w:t>
            </w:r>
            <w:r w:rsidR="000712A1">
              <w:rPr>
                <w:rFonts w:ascii="Times New Roman" w:hAnsi="Times New Roman" w:cs="Times New Roman"/>
              </w:rPr>
              <w:t xml:space="preserve"> </w:t>
            </w:r>
            <w:r w:rsidR="000712A1" w:rsidRPr="00310C24">
              <w:rPr>
                <w:rFonts w:ascii="Times New Roman" w:hAnsi="Times New Roman" w:cs="Times New Roman"/>
              </w:rPr>
              <w:t>E</w:t>
            </w:r>
            <w:r w:rsidR="00885FA2" w:rsidRPr="00310C24">
              <w:rPr>
                <w:rFonts w:ascii="Times New Roman" w:hAnsi="Times New Roman" w:cs="Times New Roman"/>
              </w:rPr>
              <w:t xml:space="preserve"> com a Secretaria de Assistência Social (CRAS) para encaminhar as</w:t>
            </w:r>
            <w:r w:rsidR="000712A1" w:rsidRPr="00310C24">
              <w:rPr>
                <w:rFonts w:ascii="Times New Roman" w:hAnsi="Times New Roman" w:cs="Times New Roman"/>
              </w:rPr>
              <w:t xml:space="preserve"> famílias que necessitam de acompanhamento por meio de serviços </w:t>
            </w:r>
            <w:proofErr w:type="spellStart"/>
            <w:r w:rsidR="000712A1" w:rsidRPr="00310C24">
              <w:rPr>
                <w:rFonts w:ascii="Times New Roman" w:hAnsi="Times New Roman" w:cs="Times New Roman"/>
              </w:rPr>
              <w:t>socioassistenciais</w:t>
            </w:r>
            <w:proofErr w:type="spellEnd"/>
            <w:r w:rsidR="000712A1" w:rsidRPr="00310C24">
              <w:rPr>
                <w:rFonts w:ascii="Times New Roman" w:hAnsi="Times New Roman" w:cs="Times New Roman"/>
              </w:rPr>
              <w:t>.</w:t>
            </w:r>
            <w:r w:rsidR="000712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</w:t>
            </w:r>
            <w:r w:rsidR="006738AC" w:rsidRPr="007F3074">
              <w:rPr>
                <w:rFonts w:ascii="Times New Roman" w:hAnsi="Times New Roman" w:cs="Times New Roman"/>
              </w:rPr>
              <w:t xml:space="preserve"> a 2027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Secretarias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C06C14" w:rsidRDefault="003F6745" w:rsidP="007F3074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3F6745" w:rsidRPr="00310C24" w:rsidRDefault="000712A1" w:rsidP="00E2404E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10C24">
              <w:rPr>
                <w:rFonts w:ascii="Times New Roman" w:hAnsi="Times New Roman" w:cs="Times New Roman"/>
              </w:rPr>
              <w:t>Incentivo à educação de a</w:t>
            </w:r>
            <w:r w:rsidR="003F6745" w:rsidRPr="00310C24">
              <w:rPr>
                <w:rFonts w:ascii="Times New Roman" w:hAnsi="Times New Roman" w:cs="Times New Roman"/>
              </w:rPr>
              <w:t>dolescentes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eastAsia="Times New Roman" w:hAnsi="Times New Roman" w:cs="Times New Roman"/>
                <w:lang w:eastAsia="pt-BR"/>
              </w:rPr>
              <w:t>Estimular a participação dos adolescentes nos cursos das áreas tecnológicas e científicas.</w:t>
            </w:r>
          </w:p>
        </w:tc>
        <w:tc>
          <w:tcPr>
            <w:tcW w:w="1984" w:type="dxa"/>
          </w:tcPr>
          <w:p w:rsidR="003F6745" w:rsidRPr="007F3074" w:rsidRDefault="006738AC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GERED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Governo do Estado de SC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F3074">
              <w:rPr>
                <w:rFonts w:ascii="Times New Roman" w:eastAsia="Times New Roman" w:hAnsi="Times New Roman" w:cs="Times New Roman"/>
                <w:lang w:eastAsia="pt-BR"/>
              </w:rPr>
              <w:t xml:space="preserve"> Promover e acompanhar a celebração de convênios entre empresas e escolas de educação básica, profissional e tecnológica para oportunizar estágio, possibilitando o acesso ao mundo do trabalho</w:t>
            </w:r>
            <w:r w:rsidR="006738AC" w:rsidRPr="007F3074">
              <w:rPr>
                <w:rFonts w:ascii="Times New Roman" w:eastAsia="Times New Roman" w:hAnsi="Times New Roman" w:cs="Times New Roman"/>
                <w:lang w:eastAsia="pt-BR"/>
              </w:rPr>
              <w:t xml:space="preserve"> e participação em </w:t>
            </w:r>
            <w:r w:rsidR="006738AC" w:rsidRPr="00310C24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oficinas de qualificação técnica</w:t>
            </w:r>
            <w:r w:rsidRPr="00310C24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  <w:tc>
          <w:tcPr>
            <w:tcW w:w="1984" w:type="dxa"/>
          </w:tcPr>
          <w:p w:rsidR="003F6745" w:rsidRPr="007F3074" w:rsidRDefault="006738AC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2018 a 2027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Educação</w:t>
            </w:r>
          </w:p>
          <w:p w:rsidR="00885FA2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GERED</w:t>
            </w:r>
          </w:p>
          <w:p w:rsidR="003F6745" w:rsidRPr="007F3074" w:rsidRDefault="00885FA2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Empresas e escolas do município</w:t>
            </w:r>
          </w:p>
        </w:tc>
      </w:tr>
      <w:tr w:rsidR="007F3074" w:rsidRPr="007F3074" w:rsidTr="003F6745">
        <w:trPr>
          <w:trHeight w:val="77"/>
        </w:trPr>
        <w:tc>
          <w:tcPr>
            <w:tcW w:w="28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Ampliar o acesso a políticas e programas, que garantam o direito ao esporte e ao lazer, assegurando a participação de crianças e adolescentes com deficiência.</w:t>
            </w: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Ampliar programas de esporte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Ampliar os recursos para investimento em esporte e lazer para crianças e adolescentes do município.</w:t>
            </w:r>
          </w:p>
        </w:tc>
        <w:tc>
          <w:tcPr>
            <w:tcW w:w="1984" w:type="dxa"/>
          </w:tcPr>
          <w:p w:rsidR="003F6745" w:rsidRPr="007F3074" w:rsidRDefault="006738AC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Departamento de Esportes</w:t>
            </w:r>
          </w:p>
        </w:tc>
      </w:tr>
      <w:tr w:rsidR="007F3074" w:rsidRPr="007F3074" w:rsidTr="003F6745">
        <w:trPr>
          <w:trHeight w:val="77"/>
        </w:trPr>
        <w:tc>
          <w:tcPr>
            <w:tcW w:w="28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Atender crianças e adolescentes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Contratação de um profissional na área do esporte para ampliação das atividades.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Departamento de esportes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crianças e adolescentes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Criar e/ou utilizar espaços </w:t>
            </w:r>
            <w:r w:rsidR="00D6147C" w:rsidRPr="007F3074">
              <w:rPr>
                <w:rFonts w:ascii="Times New Roman" w:hAnsi="Times New Roman" w:cs="Times New Roman"/>
              </w:rPr>
              <w:t>existentes, adequados</w:t>
            </w:r>
            <w:r w:rsidRPr="007F3074">
              <w:rPr>
                <w:rFonts w:ascii="Times New Roman" w:hAnsi="Times New Roman" w:cs="Times New Roman"/>
              </w:rPr>
              <w:t xml:space="preserve"> para crianças e adolescentes (parques, quadras, campo, ciclismo, natação, atletismo, futsal, basquete, skate, badminton) bem como, atividades de cunho cultural (cinema, teatro, </w:t>
            </w:r>
            <w:r w:rsidR="00D6147C" w:rsidRPr="007F3074">
              <w:rPr>
                <w:rFonts w:ascii="Times New Roman" w:hAnsi="Times New Roman" w:cs="Times New Roman"/>
              </w:rPr>
              <w:t>música</w:t>
            </w:r>
            <w:r w:rsidRPr="007F3074">
              <w:rPr>
                <w:rFonts w:ascii="Times New Roman" w:hAnsi="Times New Roman" w:cs="Times New Roman"/>
              </w:rPr>
              <w:t>, pintura...) e atividades ambientais (gincanas, trilhas...) incentivando a participação familiar, com profissional contratado para orientação das atividades, com inclusão de ambos os sexos.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</w:t>
            </w:r>
            <w:r w:rsidR="00D6147C" w:rsidRPr="007F3074">
              <w:rPr>
                <w:rFonts w:ascii="Times New Roman" w:hAnsi="Times New Roman" w:cs="Times New Roman"/>
              </w:rPr>
              <w:t xml:space="preserve"> a 2027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Executivo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Acessibilidade</w:t>
            </w:r>
            <w:r w:rsidR="00310C24">
              <w:rPr>
                <w:rFonts w:ascii="Times New Roman" w:hAnsi="Times New Roman" w:cs="Times New Roman"/>
              </w:rPr>
              <w:t xml:space="preserve"> digital 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Articular para implantação de sinal de internet gratuita nos bairros e interior do município.</w:t>
            </w:r>
          </w:p>
        </w:tc>
        <w:tc>
          <w:tcPr>
            <w:tcW w:w="1984" w:type="dxa"/>
          </w:tcPr>
          <w:p w:rsidR="003F6745" w:rsidRPr="007F3074" w:rsidRDefault="00D6147C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Executivo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Crianças e adolescentes</w:t>
            </w:r>
          </w:p>
        </w:tc>
        <w:tc>
          <w:tcPr>
            <w:tcW w:w="439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Implantar e programar ações para crianças e adolescentes nos planos municipais de educação, cultura, esporte e lazer, com abrangência nas áreas urbana e rural, universalizando o acesso às políticas públicas e a acessibilidade das pessoas com deficiência.</w:t>
            </w:r>
          </w:p>
        </w:tc>
        <w:tc>
          <w:tcPr>
            <w:tcW w:w="1984" w:type="dxa"/>
          </w:tcPr>
          <w:p w:rsidR="003F6745" w:rsidRPr="007F3074" w:rsidRDefault="00D6147C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Educação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Departamento de Esportes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Departamento de Cultura</w:t>
            </w:r>
          </w:p>
        </w:tc>
      </w:tr>
    </w:tbl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9F5E56" w:rsidRPr="007F3074" w:rsidRDefault="009F5E56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9F5E56" w:rsidRPr="007F3074" w:rsidRDefault="009F5E56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9F5E56" w:rsidRPr="007F3074" w:rsidRDefault="009F5E56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9F5E56" w:rsidRPr="007F3074" w:rsidRDefault="009F5E56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9F5E56" w:rsidRPr="007F3074" w:rsidRDefault="009F5E56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9F5E56" w:rsidRPr="007F3074" w:rsidRDefault="009F5E56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9F5E56" w:rsidRPr="007F3074" w:rsidRDefault="009F5E56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9F5E56" w:rsidRPr="007F3074" w:rsidRDefault="009F5E56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7F3074">
        <w:rPr>
          <w:rFonts w:ascii="Times New Roman" w:hAnsi="Times New Roman" w:cs="Times New Roman"/>
          <w:b/>
          <w:bCs/>
        </w:rPr>
        <w:t>EIXO 2 - PROTEÇÃO E DEFESA DOS DIREITOS</w:t>
      </w: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7F3074">
        <w:rPr>
          <w:rFonts w:ascii="Times New Roman" w:hAnsi="Times New Roman" w:cs="Times New Roman"/>
          <w:b/>
          <w:bCs/>
        </w:rPr>
        <w:t>Diretriz 03 – Universalização e fortalecimento dos conselhos tutelares, objetivando a sua atuação qualificada.</w:t>
      </w:r>
    </w:p>
    <w:tbl>
      <w:tblPr>
        <w:tblStyle w:val="Tabelacomgrade"/>
        <w:tblW w:w="15735" w:type="dxa"/>
        <w:tblInd w:w="-601" w:type="dxa"/>
        <w:tblLook w:val="04A0"/>
      </w:tblPr>
      <w:tblGrid>
        <w:gridCol w:w="2836"/>
        <w:gridCol w:w="2693"/>
        <w:gridCol w:w="4536"/>
        <w:gridCol w:w="1984"/>
        <w:gridCol w:w="3686"/>
      </w:tblGrid>
      <w:tr w:rsidR="007F3074" w:rsidRPr="007F3074" w:rsidTr="003F6745">
        <w:tc>
          <w:tcPr>
            <w:tcW w:w="2836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Objetivo Estratégico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Metas</w:t>
            </w:r>
          </w:p>
        </w:tc>
        <w:tc>
          <w:tcPr>
            <w:tcW w:w="4536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Ações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Prazo</w:t>
            </w:r>
          </w:p>
        </w:tc>
        <w:tc>
          <w:tcPr>
            <w:tcW w:w="3686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Responsáveis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Promover o funcionamento do conselho tutelar, de acordo com os parâmetros estabelecidos pelo CONANDA.</w:t>
            </w:r>
          </w:p>
        </w:tc>
        <w:tc>
          <w:tcPr>
            <w:tcW w:w="2693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Utilização permanente do SIPIA</w:t>
            </w:r>
          </w:p>
        </w:tc>
        <w:tc>
          <w:tcPr>
            <w:tcW w:w="45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Assegurar o funcionamento </w:t>
            </w:r>
            <w:r w:rsidR="00D6147C" w:rsidRPr="007F3074">
              <w:rPr>
                <w:rFonts w:ascii="Times New Roman" w:hAnsi="Times New Roman" w:cs="Times New Roman"/>
              </w:rPr>
              <w:t>do SIPIA</w:t>
            </w:r>
            <w:r w:rsidRPr="007F3074">
              <w:rPr>
                <w:rFonts w:ascii="Times New Roman" w:hAnsi="Times New Roman" w:cs="Times New Roman"/>
              </w:rPr>
              <w:t xml:space="preserve"> para atendimento diário junto ao conselho tutelar, buscando o monitoramento e o planejamento da política de atendimento a crianças e adolescentes, com capacitação </w:t>
            </w:r>
            <w:r w:rsidR="004B650F" w:rsidRPr="007F3074">
              <w:rPr>
                <w:rFonts w:ascii="Times New Roman" w:hAnsi="Times New Roman" w:cs="Times New Roman"/>
              </w:rPr>
              <w:t>continuada e permanente dos operadores do Sistema.</w:t>
            </w:r>
            <w:r w:rsidRPr="007F30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</w:t>
            </w:r>
            <w:r w:rsidR="00D6147C" w:rsidRPr="007F3074">
              <w:rPr>
                <w:rFonts w:ascii="Times New Roman" w:hAnsi="Times New Roman" w:cs="Times New Roman"/>
              </w:rPr>
              <w:t xml:space="preserve"> a 2027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Executivo</w:t>
            </w: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Ter sede adequada para o Conselho Tutelar conforme resolução 170 do CONANDA</w:t>
            </w:r>
          </w:p>
        </w:tc>
        <w:tc>
          <w:tcPr>
            <w:tcW w:w="45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Articular junto ao Governo Federal e Estadual a construção da sede própria do Conselho Tutelar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F6745" w:rsidRPr="007F3074" w:rsidRDefault="00B87EDE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Executivo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3074" w:rsidRPr="007F3074" w:rsidTr="003F6745">
        <w:tc>
          <w:tcPr>
            <w:tcW w:w="28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Qualificação profissional</w:t>
            </w:r>
          </w:p>
        </w:tc>
        <w:tc>
          <w:tcPr>
            <w:tcW w:w="453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  <w:bCs/>
              </w:rPr>
              <w:t>Capacitar de forma contínua e também antes da eleição os conselheiros tutelares, a fim de melhorar a qualidade de atendimento prestada, bem como, divulgar o t</w:t>
            </w:r>
            <w:r w:rsidR="00D6147C" w:rsidRPr="007F3074">
              <w:rPr>
                <w:rFonts w:ascii="Times New Roman" w:hAnsi="Times New Roman" w:cs="Times New Roman"/>
                <w:bCs/>
              </w:rPr>
              <w:t>rabalho realizado pelo conselho, com criação de cartilha informativa.</w:t>
            </w:r>
          </w:p>
        </w:tc>
        <w:tc>
          <w:tcPr>
            <w:tcW w:w="1984" w:type="dxa"/>
          </w:tcPr>
          <w:p w:rsidR="003F6745" w:rsidRPr="007F3074" w:rsidRDefault="00D6147C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3F6745" w:rsidRPr="007F3074" w:rsidRDefault="003F6745" w:rsidP="007F30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Executivo</w:t>
            </w:r>
          </w:p>
        </w:tc>
      </w:tr>
      <w:tr w:rsidR="007F3074" w:rsidRPr="007F3074" w:rsidTr="003F6745">
        <w:tc>
          <w:tcPr>
            <w:tcW w:w="2836" w:type="dxa"/>
          </w:tcPr>
          <w:p w:rsidR="00D6147C" w:rsidRPr="007F3074" w:rsidRDefault="00D6147C" w:rsidP="003F67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147C" w:rsidRPr="007F3074" w:rsidRDefault="00D6147C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Subsidiar as políticas públicas</w:t>
            </w:r>
          </w:p>
        </w:tc>
        <w:tc>
          <w:tcPr>
            <w:tcW w:w="4536" w:type="dxa"/>
          </w:tcPr>
          <w:p w:rsidR="00D6147C" w:rsidRPr="007F3074" w:rsidRDefault="00D6147C" w:rsidP="003F674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3074">
              <w:rPr>
                <w:rFonts w:ascii="Times New Roman" w:hAnsi="Times New Roman" w:cs="Times New Roman"/>
                <w:bCs/>
              </w:rPr>
              <w:t>Enviar relatórios quantitativos ao CMDCA e dem</w:t>
            </w:r>
            <w:r w:rsidR="00B87EDE">
              <w:rPr>
                <w:rFonts w:ascii="Times New Roman" w:hAnsi="Times New Roman" w:cs="Times New Roman"/>
                <w:bCs/>
              </w:rPr>
              <w:t xml:space="preserve">ais órgãos competentes, a cada </w:t>
            </w:r>
            <w:proofErr w:type="gramStart"/>
            <w:r w:rsidR="00B87EDE">
              <w:rPr>
                <w:rFonts w:ascii="Times New Roman" w:hAnsi="Times New Roman" w:cs="Times New Roman"/>
                <w:bCs/>
              </w:rPr>
              <w:t>6</w:t>
            </w:r>
            <w:proofErr w:type="gramEnd"/>
            <w:r w:rsidRPr="007F3074">
              <w:rPr>
                <w:rFonts w:ascii="Times New Roman" w:hAnsi="Times New Roman" w:cs="Times New Roman"/>
                <w:bCs/>
              </w:rPr>
              <w:t xml:space="preserve"> meses,  </w:t>
            </w:r>
            <w:r w:rsidRPr="007F3074">
              <w:rPr>
                <w:rFonts w:ascii="Times New Roman" w:hAnsi="Times New Roman" w:cs="Times New Roman"/>
                <w:bCs/>
              </w:rPr>
              <w:lastRenderedPageBreak/>
              <w:t>informando atendimentos prestados.</w:t>
            </w:r>
          </w:p>
        </w:tc>
        <w:tc>
          <w:tcPr>
            <w:tcW w:w="1984" w:type="dxa"/>
          </w:tcPr>
          <w:p w:rsidR="00D6147C" w:rsidRPr="007F3074" w:rsidRDefault="00D6147C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2018 a 2027</w:t>
            </w:r>
          </w:p>
        </w:tc>
        <w:tc>
          <w:tcPr>
            <w:tcW w:w="3686" w:type="dxa"/>
          </w:tcPr>
          <w:p w:rsidR="00D6147C" w:rsidRPr="007F3074" w:rsidRDefault="00D6147C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Conselho Tutelar</w:t>
            </w:r>
          </w:p>
        </w:tc>
      </w:tr>
      <w:tr w:rsidR="007F3074" w:rsidRPr="007F3074" w:rsidTr="003F6745">
        <w:tc>
          <w:tcPr>
            <w:tcW w:w="2836" w:type="dxa"/>
          </w:tcPr>
          <w:p w:rsidR="00D57A9E" w:rsidRPr="007F3074" w:rsidRDefault="00D57A9E" w:rsidP="003F67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57A9E" w:rsidRPr="007F3074" w:rsidRDefault="009D109E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Garantir o quadro de conselheiros</w:t>
            </w:r>
          </w:p>
        </w:tc>
        <w:tc>
          <w:tcPr>
            <w:tcW w:w="4536" w:type="dxa"/>
          </w:tcPr>
          <w:p w:rsidR="00D57A9E" w:rsidRPr="007F3074" w:rsidRDefault="00D57A9E" w:rsidP="003F674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3074">
              <w:rPr>
                <w:rFonts w:ascii="Times New Roman" w:hAnsi="Times New Roman" w:cs="Times New Roman"/>
                <w:bCs/>
              </w:rPr>
              <w:t>Realizar processo de escolha dos conselheiros tutelares sempre que necessário, além dos prazos previstos pelo CONANDA.</w:t>
            </w:r>
          </w:p>
        </w:tc>
        <w:tc>
          <w:tcPr>
            <w:tcW w:w="1984" w:type="dxa"/>
          </w:tcPr>
          <w:p w:rsidR="00D57A9E" w:rsidRPr="007F3074" w:rsidRDefault="00D57A9E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686" w:type="dxa"/>
          </w:tcPr>
          <w:p w:rsidR="00D57A9E" w:rsidRPr="007F3074" w:rsidRDefault="00D57A9E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</w:tc>
      </w:tr>
    </w:tbl>
    <w:p w:rsidR="003F6745" w:rsidRPr="007F3074" w:rsidRDefault="003F6745" w:rsidP="003F6745">
      <w:pPr>
        <w:rPr>
          <w:rFonts w:ascii="Times New Roman" w:hAnsi="Times New Roman" w:cs="Times New Roman"/>
        </w:rPr>
      </w:pPr>
    </w:p>
    <w:p w:rsidR="003F6745" w:rsidRPr="007F3074" w:rsidRDefault="003F6745" w:rsidP="003F6745">
      <w:pPr>
        <w:rPr>
          <w:rFonts w:ascii="Times New Roman" w:hAnsi="Times New Roman" w:cs="Times New Roman"/>
        </w:rPr>
      </w:pPr>
    </w:p>
    <w:p w:rsidR="003F6745" w:rsidRPr="007F3074" w:rsidRDefault="003F6745" w:rsidP="003F6745">
      <w:pPr>
        <w:rPr>
          <w:rFonts w:ascii="Times New Roman" w:hAnsi="Times New Roman" w:cs="Times New Roman"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7F3074">
        <w:rPr>
          <w:rFonts w:ascii="Times New Roman" w:hAnsi="Times New Roman" w:cs="Times New Roman"/>
          <w:b/>
          <w:bCs/>
        </w:rPr>
        <w:t>Diretriz 04 - Proteção especial a crianças e adolescentes com seus direitos ameaçados ou violados.</w:t>
      </w:r>
    </w:p>
    <w:tbl>
      <w:tblPr>
        <w:tblStyle w:val="Tabelacomgrade"/>
        <w:tblW w:w="15735" w:type="dxa"/>
        <w:tblInd w:w="-572" w:type="dxa"/>
        <w:tblLook w:val="04A0"/>
      </w:tblPr>
      <w:tblGrid>
        <w:gridCol w:w="2835"/>
        <w:gridCol w:w="2719"/>
        <w:gridCol w:w="4461"/>
        <w:gridCol w:w="1947"/>
        <w:gridCol w:w="3773"/>
      </w:tblGrid>
      <w:tr w:rsidR="007F3074" w:rsidRPr="007F3074" w:rsidTr="00F56053">
        <w:tc>
          <w:tcPr>
            <w:tcW w:w="2835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Objetivo Estratégico</w:t>
            </w:r>
          </w:p>
        </w:tc>
        <w:tc>
          <w:tcPr>
            <w:tcW w:w="2719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Metas</w:t>
            </w:r>
          </w:p>
        </w:tc>
        <w:tc>
          <w:tcPr>
            <w:tcW w:w="4461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Ações</w:t>
            </w:r>
          </w:p>
        </w:tc>
        <w:tc>
          <w:tcPr>
            <w:tcW w:w="1947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Prazo</w:t>
            </w:r>
          </w:p>
        </w:tc>
        <w:tc>
          <w:tcPr>
            <w:tcW w:w="3773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Responsáveis</w:t>
            </w:r>
          </w:p>
        </w:tc>
      </w:tr>
      <w:tr w:rsidR="007F3074" w:rsidRPr="007F3074" w:rsidTr="00F56053">
        <w:tc>
          <w:tcPr>
            <w:tcW w:w="2835" w:type="dxa"/>
            <w:vMerge w:val="restart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Fortalecer as ações previstas no Plano Nacional de Promoção, Proteção e Defesa do direito de crianças e adolescentes à convivência familiar e comunitária.</w:t>
            </w: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Garantir o acolhimento familiar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Instituir o programa Família Acolhedora no município, com seleção e capacitação das famílias.</w:t>
            </w:r>
          </w:p>
        </w:tc>
        <w:tc>
          <w:tcPr>
            <w:tcW w:w="1947" w:type="dxa"/>
          </w:tcPr>
          <w:p w:rsidR="003F6745" w:rsidRPr="007F3074" w:rsidRDefault="00C11C8D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2022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CMAS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Legislativo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Executivo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Assistência Social</w:t>
            </w:r>
          </w:p>
        </w:tc>
      </w:tr>
      <w:tr w:rsidR="007F3074" w:rsidRPr="007F3074" w:rsidTr="00F56053">
        <w:tc>
          <w:tcPr>
            <w:tcW w:w="2835" w:type="dxa"/>
            <w:vMerge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Garantir equipe necessária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Organizar e capacitar a equipe interdisciplinar e os demais integrantes da rede de atendimento para suporte ao acolhimento familiar.</w:t>
            </w: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</w:t>
            </w:r>
            <w:r w:rsidR="00C11C8D" w:rsidRPr="007F3074">
              <w:rPr>
                <w:rFonts w:ascii="Times New Roman" w:hAnsi="Times New Roman" w:cs="Times New Roman"/>
              </w:rPr>
              <w:t xml:space="preserve"> a 2027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Executivo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Assistência Social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Oportunizar a guarda, tutela ou adoção.</w:t>
            </w:r>
          </w:p>
        </w:tc>
        <w:tc>
          <w:tcPr>
            <w:tcW w:w="4461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Campanhas para guarda, tutela ou adoção de crianças com deficiência, grupo de irmãos, inter-racial, tardia.</w:t>
            </w:r>
          </w:p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773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Formular parâmetros e </w:t>
            </w:r>
            <w:r w:rsidRPr="007F3074">
              <w:rPr>
                <w:rFonts w:ascii="Times New Roman" w:hAnsi="Times New Roman" w:cs="Times New Roman"/>
              </w:rPr>
              <w:lastRenderedPageBreak/>
              <w:t>estruturar uma rede integrada de atendimento de crianças e adolescentes em situação de violência em suas diversas formas.</w:t>
            </w: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 xml:space="preserve">Realizar reuniões periódicas </w:t>
            </w:r>
            <w:r w:rsidRPr="007F3074">
              <w:rPr>
                <w:rFonts w:ascii="Times New Roman" w:hAnsi="Times New Roman" w:cs="Times New Roman"/>
              </w:rPr>
              <w:lastRenderedPageBreak/>
              <w:t>permanentes e sempre que precisar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 xml:space="preserve">Articular a rede de atenção à criança e ao </w:t>
            </w:r>
            <w:r w:rsidRPr="007F3074">
              <w:rPr>
                <w:rFonts w:ascii="Times New Roman" w:hAnsi="Times New Roman" w:cs="Times New Roman"/>
              </w:rPr>
              <w:lastRenderedPageBreak/>
              <w:t>adolescente para atendimento dos casos de violência, indisciplina na escola, dificuldade de relacionamento e outros.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2018</w:t>
            </w:r>
            <w:r w:rsidR="00C11C8D" w:rsidRPr="007F3074">
              <w:rPr>
                <w:rFonts w:ascii="Times New Roman" w:hAnsi="Times New Roman" w:cs="Times New Roman"/>
              </w:rPr>
              <w:t xml:space="preserve"> a 2027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 xml:space="preserve">Secretaria Municipal de Assistência </w:t>
            </w:r>
            <w:r w:rsidRPr="007F3074">
              <w:rPr>
                <w:rFonts w:ascii="Times New Roman" w:hAnsi="Times New Roman" w:cs="Times New Roman"/>
              </w:rPr>
              <w:lastRenderedPageBreak/>
              <w:t>Social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C11C8D" w:rsidRPr="007F3074" w:rsidRDefault="00C11C8D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Outras políticas</w:t>
            </w:r>
          </w:p>
          <w:p w:rsidR="00C11C8D" w:rsidRPr="007F3074" w:rsidRDefault="00C11C8D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Outros conselhos municipais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Todos os casos identificados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Implantar tratamento para o autor ou autora da </w:t>
            </w:r>
            <w:r w:rsidR="00C11C8D" w:rsidRPr="007F3074">
              <w:rPr>
                <w:rFonts w:ascii="Times New Roman" w:hAnsi="Times New Roman" w:cs="Times New Roman"/>
              </w:rPr>
              <w:t>violência</w:t>
            </w:r>
            <w:r w:rsidRPr="007F3074">
              <w:rPr>
                <w:rFonts w:ascii="Times New Roman" w:hAnsi="Times New Roman" w:cs="Times New Roman"/>
              </w:rPr>
              <w:t xml:space="preserve"> e sua família.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3F6745" w:rsidRPr="007F3074" w:rsidRDefault="00C11C8D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2020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Saúde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CMS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Assistência Social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Todos os casos</w:t>
            </w:r>
          </w:p>
        </w:tc>
        <w:tc>
          <w:tcPr>
            <w:tcW w:w="4461" w:type="dxa"/>
          </w:tcPr>
          <w:p w:rsidR="003F6745" w:rsidRPr="007F3074" w:rsidRDefault="00D202A4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Qualificar o Sistema Único de S</w:t>
            </w:r>
            <w:r w:rsidR="003F6745" w:rsidRPr="007F3074">
              <w:rPr>
                <w:rFonts w:ascii="Times New Roman" w:hAnsi="Times New Roman" w:cs="Times New Roman"/>
              </w:rPr>
              <w:t xml:space="preserve">aúde e profissionais a fins, para o atendimento às crianças e adolescentes vítimas e autores de </w:t>
            </w:r>
            <w:r w:rsidR="00F40C84" w:rsidRPr="007F3074">
              <w:rPr>
                <w:rFonts w:ascii="Times New Roman" w:hAnsi="Times New Roman" w:cs="Times New Roman"/>
              </w:rPr>
              <w:t xml:space="preserve">violência. </w:t>
            </w: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Saúde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Outras Secretarias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Profissionais das políticas públicas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Capacitar os profissionais para atuarem na orientação sexual/prevenção a gravidez na adolescência, prevenção à violênci</w:t>
            </w:r>
            <w:r w:rsidR="00F40C84" w:rsidRPr="007F3074">
              <w:rPr>
                <w:rFonts w:ascii="Times New Roman" w:hAnsi="Times New Roman" w:cs="Times New Roman"/>
              </w:rPr>
              <w:t>a sexual e uso de entorpecentes, numa perspectiva de redução de danos.</w:t>
            </w: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Saúde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Outras Secretarias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População em geral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Combater toda forma de violência, de racismo institucional e social, de discriminação de gênero, diversidade sexual, geracional ou de condição de vida.</w:t>
            </w:r>
          </w:p>
        </w:tc>
        <w:tc>
          <w:tcPr>
            <w:tcW w:w="1947" w:type="dxa"/>
          </w:tcPr>
          <w:p w:rsidR="003F6745" w:rsidRPr="007F3074" w:rsidRDefault="00F40C84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Políticas Públicas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Todos os Conselhos Municipais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Conselho Tutelar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Fortalecer as ações previstas no Plano Nacional de Enfrentamento da Violência </w:t>
            </w:r>
            <w:r w:rsidRPr="007F3074">
              <w:rPr>
                <w:rFonts w:ascii="Times New Roman" w:hAnsi="Times New Roman" w:cs="Times New Roman"/>
              </w:rPr>
              <w:lastRenderedPageBreak/>
              <w:t>sexual contra crianças e adolescentes.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População em geral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eastAsia="Times New Roman" w:hAnsi="Times New Roman" w:cs="Times New Roman"/>
                <w:lang w:eastAsia="pt-BR"/>
              </w:rPr>
              <w:t xml:space="preserve">Realizar, de forma articulada e </w:t>
            </w:r>
            <w:proofErr w:type="spellStart"/>
            <w:r w:rsidRPr="007F3074">
              <w:rPr>
                <w:rFonts w:ascii="Times New Roman" w:eastAsia="Times New Roman" w:hAnsi="Times New Roman" w:cs="Times New Roman"/>
                <w:lang w:eastAsia="pt-BR"/>
              </w:rPr>
              <w:t>intersetorial</w:t>
            </w:r>
            <w:proofErr w:type="spellEnd"/>
            <w:r w:rsidRPr="007F3074">
              <w:rPr>
                <w:rFonts w:ascii="Times New Roman" w:eastAsia="Times New Roman" w:hAnsi="Times New Roman" w:cs="Times New Roman"/>
                <w:lang w:eastAsia="pt-BR"/>
              </w:rPr>
              <w:t xml:space="preserve">, campanhas </w:t>
            </w:r>
            <w:proofErr w:type="spellStart"/>
            <w:r w:rsidR="00F40C84" w:rsidRPr="007F3074">
              <w:rPr>
                <w:rFonts w:ascii="Times New Roman" w:eastAsia="Times New Roman" w:hAnsi="Times New Roman" w:cs="Times New Roman"/>
                <w:lang w:eastAsia="pt-BR"/>
              </w:rPr>
              <w:t>frequentes</w:t>
            </w:r>
            <w:proofErr w:type="spellEnd"/>
            <w:r w:rsidR="00F40C84" w:rsidRPr="007F3074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F3074">
              <w:rPr>
                <w:rFonts w:ascii="Times New Roman" w:eastAsia="Times New Roman" w:hAnsi="Times New Roman" w:cs="Times New Roman"/>
                <w:lang w:eastAsia="pt-BR"/>
              </w:rPr>
              <w:t xml:space="preserve">educativas e informativas de incentivo à denúncia e a </w:t>
            </w:r>
            <w:r w:rsidRPr="007F3074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prevenção da violência doméstica e sexual contra crianças e adolescentes, mulheres e idosos, em parcerias com outras políticas públicas. </w:t>
            </w: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2</w:t>
            </w:r>
            <w:r w:rsidR="00F40C84" w:rsidRPr="007F3074">
              <w:rPr>
                <w:rFonts w:ascii="Times New Roman" w:hAnsi="Times New Roman" w:cs="Times New Roman"/>
              </w:rPr>
              <w:t>018/2027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Conselho Tutelar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Políticas Públicas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Órgãos de responsabilização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eastAsia="Calibri" w:hAnsi="Times New Roman" w:cs="Times New Roman"/>
              </w:rPr>
              <w:t>Articular para fortalecimento da rede de criminalização dos casos de exploração sexual de crianças e adolescentes, com capacitação dos profissionais que fazem a abordagem.</w:t>
            </w: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2018/2027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Polícia Militar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Polícia Civil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Ministério Público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Judiciário</w:t>
            </w:r>
          </w:p>
          <w:p w:rsidR="00F40C84" w:rsidRPr="007F3074" w:rsidRDefault="00F40C84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Conselho Tutelar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Fortalecer as ações previstas no Plano Nacional de prevenção e erradicação do trabalho infantil e de proteção ao adolescente trabalhador.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9" w:type="dxa"/>
          </w:tcPr>
          <w:p w:rsidR="003F6745" w:rsidRPr="007F3074" w:rsidRDefault="00B3608D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Prevenir situações de vulnerabilidade e risco social.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Realizar ações</w:t>
            </w:r>
            <w:r w:rsidR="00F40C84" w:rsidRPr="007F3074">
              <w:rPr>
                <w:rFonts w:ascii="Times New Roman" w:hAnsi="Times New Roman" w:cs="Times New Roman"/>
              </w:rPr>
              <w:t xml:space="preserve"> permanentes</w:t>
            </w:r>
            <w:r w:rsidRPr="007F3074">
              <w:rPr>
                <w:rFonts w:ascii="Times New Roman" w:hAnsi="Times New Roman" w:cs="Times New Roman"/>
              </w:rPr>
              <w:t xml:space="preserve"> d</w:t>
            </w:r>
            <w:r w:rsidR="00B3608D">
              <w:rPr>
                <w:rFonts w:ascii="Times New Roman" w:hAnsi="Times New Roman" w:cs="Times New Roman"/>
              </w:rPr>
              <w:t>e orientação às famílias sobre</w:t>
            </w:r>
            <w:r w:rsidRPr="007F3074">
              <w:rPr>
                <w:rFonts w:ascii="Times New Roman" w:hAnsi="Times New Roman" w:cs="Times New Roman"/>
              </w:rPr>
              <w:t xml:space="preserve"> trabalho</w:t>
            </w:r>
            <w:r w:rsidR="007C33D3">
              <w:rPr>
                <w:rFonts w:ascii="Times New Roman" w:hAnsi="Times New Roman" w:cs="Times New Roman"/>
              </w:rPr>
              <w:t xml:space="preserve"> infantil</w:t>
            </w:r>
            <w:r w:rsidRPr="007F3074">
              <w:rPr>
                <w:rFonts w:ascii="Times New Roman" w:hAnsi="Times New Roman" w:cs="Times New Roman"/>
              </w:rPr>
              <w:t xml:space="preserve"> de crianças e adolescentes.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Agricultura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CMA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Educação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3074">
              <w:rPr>
                <w:rFonts w:ascii="Times New Roman" w:hAnsi="Times New Roman" w:cs="Times New Roman"/>
              </w:rPr>
              <w:t>Epagri</w:t>
            </w:r>
            <w:proofErr w:type="spellEnd"/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Ministério do Trabalho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Garantir o direito a profissionalização</w:t>
            </w:r>
            <w:r w:rsidR="00B360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Alterar o processo de concessão de instalação de empresas no município, além de fortalecer e fiscalizar as empresas já instaladas, garantindo a efetivação da lei do adolescente aprendiz.</w:t>
            </w: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</w:t>
            </w:r>
            <w:r w:rsidR="00F40C84" w:rsidRPr="007F3074">
              <w:rPr>
                <w:rFonts w:ascii="Times New Roman" w:hAnsi="Times New Roman" w:cs="Times New Roman"/>
              </w:rPr>
              <w:t xml:space="preserve"> a 2020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Executivo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Casos identificados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Fiscalizar o trabalho informal, insalubre, perigoso, que não asseguram direitos e tem caráter de exploração.</w:t>
            </w:r>
          </w:p>
        </w:tc>
        <w:tc>
          <w:tcPr>
            <w:tcW w:w="1947" w:type="dxa"/>
          </w:tcPr>
          <w:p w:rsidR="003F6745" w:rsidRPr="007F3074" w:rsidRDefault="00F40C84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Ministério do Trabalho</w:t>
            </w:r>
          </w:p>
          <w:p w:rsidR="00F40C84" w:rsidRPr="007F3074" w:rsidRDefault="00F40C84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Delegacia Regional do Trabalho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entidades identificadas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F3074">
              <w:rPr>
                <w:rFonts w:ascii="Times New Roman" w:hAnsi="Times New Roman" w:cs="Times New Roman"/>
              </w:rPr>
              <w:t xml:space="preserve">Promover e acompanhar a celebração de convênios entre empresas e escolas de educação </w:t>
            </w:r>
            <w:r w:rsidRPr="007F3074">
              <w:rPr>
                <w:rFonts w:ascii="Times New Roman" w:hAnsi="Times New Roman" w:cs="Times New Roman"/>
              </w:rPr>
              <w:lastRenderedPageBreak/>
              <w:t>básica e de ensino médio para oportunizar estágio aos adolescentes.</w:t>
            </w:r>
          </w:p>
        </w:tc>
        <w:tc>
          <w:tcPr>
            <w:tcW w:w="1947" w:type="dxa"/>
          </w:tcPr>
          <w:p w:rsidR="003F6745" w:rsidRPr="007F3074" w:rsidRDefault="00F40C84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2018 a 2027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Todos os adolescentes inscritos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Incluir no orçamento do município, recursos para possibilitar o transporte para participação de adolescentes em cursos profissionalizantes.</w:t>
            </w: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</w:t>
            </w:r>
            <w:r w:rsidR="00F40C84" w:rsidRPr="007F3074">
              <w:rPr>
                <w:rFonts w:ascii="Times New Roman" w:hAnsi="Times New Roman" w:cs="Times New Roman"/>
              </w:rPr>
              <w:t xml:space="preserve"> a 2027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educação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Executivo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Legislativo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3074">
              <w:rPr>
                <w:rFonts w:ascii="Times New Roman" w:hAnsi="Times New Roman" w:cs="Times New Roman"/>
              </w:rPr>
              <w:t>Implementar os serviços e programas de proteção dos direitos e responsabilização dos adolescentes em conflito com a lei, de acordo com os parâmetros do Sistema Nacional de Atendimento Socioeducativo.</w:t>
            </w: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Ações do plano municipal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Implantar/</w:t>
            </w:r>
            <w:proofErr w:type="gramStart"/>
            <w:r w:rsidRPr="007F3074">
              <w:rPr>
                <w:rFonts w:ascii="Times New Roman" w:hAnsi="Times New Roman" w:cs="Times New Roman"/>
              </w:rPr>
              <w:t>Implementar</w:t>
            </w:r>
            <w:proofErr w:type="gramEnd"/>
            <w:r w:rsidRPr="007F3074">
              <w:rPr>
                <w:rFonts w:ascii="Times New Roman" w:hAnsi="Times New Roman" w:cs="Times New Roman"/>
              </w:rPr>
              <w:t xml:space="preserve"> as ações previstas no  plano municipal de atendimento socioeducativo 2015/2025</w:t>
            </w: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2025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políticas públicas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Ministério Público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Judiciário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Conselho Tutelar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Todos os conselhos setoriais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eastAsia="Calibri" w:hAnsi="Times New Roman" w:cs="Times New Roman"/>
              </w:rPr>
              <w:t>Definir e implementar políticas e programas de enfrentamento à morbimortalidade de crianças e adolescentes por causas externas, contemplando ações de prevenção, proteção, reabilitação e atenção integral às vítimas de acidentes e violências.</w:t>
            </w: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Todos os óbitos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Investigar óbitos em crianças em 100% para menores de 1 ano. </w:t>
            </w: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Saúde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Atendimento as vítimas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Ampliação da rede de atendimento para crianças e adolescentes vítimas de violência, com contratação de psicólogo.</w:t>
            </w:r>
          </w:p>
        </w:tc>
        <w:tc>
          <w:tcPr>
            <w:tcW w:w="1947" w:type="dxa"/>
          </w:tcPr>
          <w:p w:rsidR="003F6745" w:rsidRPr="007F3074" w:rsidRDefault="00B3608D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Saúde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Prevenção a doenças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Vacinar para prevenir o tétano neonatal em   95% das gestantes.</w:t>
            </w: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Saúde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crianças sujeitas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Reduzir a taxa de mortalidade neonatal em 20% dos óbitos </w:t>
            </w: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Saúde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crianças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Promover ações preventivas para doenças como afecções respiratórias, asma e diarreia. </w:t>
            </w: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Saúde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crianças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Acompanhar o crescimento e o desenvolvimento de 90% crianças de 0 a 7 anos. </w:t>
            </w: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Saúde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gestantes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Realizar exames laboratoriais no primeiro e no terceiro trimestre em 80% das gestantes para identificar e monitorar sífilis em gestantes. </w:t>
            </w: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Saúde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crianças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Monitorar casos de diarreia aguda em 80% dos casos.</w:t>
            </w: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Saúde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crianças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Identificar em 100% os casos de meningite bacteriana.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Saúde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3074">
              <w:rPr>
                <w:rFonts w:ascii="Times New Roman" w:hAnsi="Times New Roman" w:cs="Times New Roman"/>
              </w:rPr>
              <w:t>Fortalecer e aprimora</w:t>
            </w:r>
            <w:r w:rsidRPr="007F3074">
              <w:rPr>
                <w:rFonts w:ascii="Times New Roman" w:hAnsi="Times New Roman" w:cs="Times New Roman"/>
                <w:b/>
                <w:bCs/>
              </w:rPr>
              <w:t xml:space="preserve">r </w:t>
            </w:r>
            <w:r w:rsidRPr="007F3074">
              <w:rPr>
                <w:rFonts w:ascii="Times New Roman" w:hAnsi="Times New Roman" w:cs="Times New Roman"/>
              </w:rPr>
              <w:t>os mecanismos de denúncia e notificação de violações dos direitos de crianças e adolescentes.</w:t>
            </w: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Ampliar o número de denúncias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Divulgação dos canais de denúncia como o disque 100 e o telefone do Conselho Tutelar.</w:t>
            </w: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Conselho Tutelar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Políticas Públicas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Garantir o registro de todos os tipos de violência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Utilizar o SINAN, notificação dos casos de violência.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773" w:type="dxa"/>
          </w:tcPr>
          <w:p w:rsidR="003F6745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Saúde</w:t>
            </w:r>
          </w:p>
          <w:p w:rsidR="00B3608D" w:rsidRDefault="00B3608D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Conselho Tutelar</w:t>
            </w:r>
          </w:p>
          <w:p w:rsidR="00B3608D" w:rsidRPr="007F3074" w:rsidRDefault="00B3608D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CRAS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Ampliar a confiabilidade no órgão de proteção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Divulgar as atribuições do Conselho Tutelar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Conselho Tutelar</w:t>
            </w:r>
          </w:p>
        </w:tc>
      </w:tr>
      <w:tr w:rsidR="007F3074" w:rsidRPr="007F3074" w:rsidTr="00F56053">
        <w:trPr>
          <w:trHeight w:val="1124"/>
        </w:trPr>
        <w:tc>
          <w:tcPr>
            <w:tcW w:w="2835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Universalizar em igualdade de condições, o acesso de Crianças e adolescentes aos sistemas de justiça e segurança pública para a efetivação dos seus Direitos.</w:t>
            </w: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Garantir o apoio sócio jurídico que prevê a lei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F3074">
              <w:rPr>
                <w:rFonts w:ascii="Times New Roman" w:eastAsia="Calibri" w:hAnsi="Times New Roman" w:cs="Times New Roman"/>
                <w:bCs/>
              </w:rPr>
              <w:t xml:space="preserve">Buscar parcerias com as Universidades para prestação de serviço </w:t>
            </w:r>
            <w:proofErr w:type="spellStart"/>
            <w:r w:rsidRPr="007F3074">
              <w:rPr>
                <w:rFonts w:ascii="Times New Roman" w:eastAsia="Calibri" w:hAnsi="Times New Roman" w:cs="Times New Roman"/>
                <w:bCs/>
              </w:rPr>
              <w:t>sociojurídico</w:t>
            </w:r>
            <w:proofErr w:type="spellEnd"/>
            <w:r w:rsidRPr="007F3074">
              <w:rPr>
                <w:rFonts w:ascii="Times New Roman" w:eastAsia="Calibri" w:hAnsi="Times New Roman" w:cs="Times New Roman"/>
                <w:bCs/>
              </w:rPr>
              <w:t xml:space="preserve"> no município.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Executivo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Garantir o apoio sócio jurídico que prevê a lei</w:t>
            </w:r>
          </w:p>
        </w:tc>
        <w:tc>
          <w:tcPr>
            <w:tcW w:w="4461" w:type="dxa"/>
          </w:tcPr>
          <w:p w:rsidR="003F6745" w:rsidRPr="007F3074" w:rsidRDefault="002602E5" w:rsidP="003268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F3074">
              <w:rPr>
                <w:rFonts w:ascii="Times New Roman" w:eastAsia="Calibri" w:hAnsi="Times New Roman" w:cs="Times New Roman"/>
                <w:bCs/>
              </w:rPr>
              <w:t>Articular para ter mais atuação do Oficial da Infância e Juventude no município.</w:t>
            </w:r>
          </w:p>
          <w:p w:rsidR="003F6745" w:rsidRPr="007F3074" w:rsidRDefault="003F6745" w:rsidP="003268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</w:t>
            </w:r>
            <w:r w:rsidR="002602E5" w:rsidRPr="007F3074">
              <w:rPr>
                <w:rFonts w:ascii="Times New Roman" w:hAnsi="Times New Roman" w:cs="Times New Roman"/>
              </w:rPr>
              <w:t xml:space="preserve"> a 2027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3F6745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Executivo</w:t>
            </w:r>
          </w:p>
          <w:p w:rsidR="00E10089" w:rsidRPr="007F3074" w:rsidRDefault="00E10089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Conselho Tutelar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Garantir privacidade, humanização, resolutividade.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F3074">
              <w:rPr>
                <w:rFonts w:ascii="Times New Roman" w:eastAsia="Calibri" w:hAnsi="Times New Roman" w:cs="Times New Roman"/>
                <w:bCs/>
              </w:rPr>
              <w:t>Promover ações para qualificar, padronizar e humanizar o atendimento na delegacia de polícia, polícia militar, IGP, Ministério Público e Poder Judiciário para crianças e adolescentes com seus direitos violados.</w:t>
            </w: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Judiciário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Ministério Público</w:t>
            </w:r>
          </w:p>
        </w:tc>
      </w:tr>
      <w:tr w:rsidR="007F3074" w:rsidRPr="007F3074" w:rsidTr="00F56053">
        <w:tc>
          <w:tcPr>
            <w:tcW w:w="2835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Garantir privacidade, humanização, resolutividade.</w:t>
            </w:r>
          </w:p>
        </w:tc>
        <w:tc>
          <w:tcPr>
            <w:tcW w:w="4461" w:type="dxa"/>
          </w:tcPr>
          <w:p w:rsidR="003F6745" w:rsidRPr="007F3074" w:rsidRDefault="003F6745" w:rsidP="0032687A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F3074">
              <w:rPr>
                <w:rFonts w:ascii="Times New Roman" w:eastAsia="Calibri" w:hAnsi="Times New Roman" w:cs="Times New Roman"/>
                <w:bCs/>
              </w:rPr>
              <w:t>Promover ações para agilização dos processos na Justiça quando se trata de violação de direitos de crianças e adolescentes.</w:t>
            </w:r>
          </w:p>
        </w:tc>
        <w:tc>
          <w:tcPr>
            <w:tcW w:w="1947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</w:t>
            </w:r>
            <w:r w:rsidR="002602E5" w:rsidRPr="007F3074">
              <w:rPr>
                <w:rFonts w:ascii="Times New Roman" w:hAnsi="Times New Roman" w:cs="Times New Roman"/>
              </w:rPr>
              <w:t xml:space="preserve"> a 2027</w:t>
            </w:r>
          </w:p>
        </w:tc>
        <w:tc>
          <w:tcPr>
            <w:tcW w:w="377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Judiciário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Ministério Público</w:t>
            </w:r>
          </w:p>
        </w:tc>
      </w:tr>
    </w:tbl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9F5E56" w:rsidRPr="007F3074" w:rsidRDefault="009F5E56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2602E5" w:rsidRPr="007F3074" w:rsidRDefault="002602E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7F3074">
        <w:rPr>
          <w:rFonts w:ascii="Times New Roman" w:hAnsi="Times New Roman" w:cs="Times New Roman"/>
          <w:b/>
          <w:bCs/>
        </w:rPr>
        <w:t>EIXO 3 – PARTICIPAÇÃO DE CRIANÇAS E ADOLESCENTES</w:t>
      </w: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7F3074">
        <w:rPr>
          <w:rFonts w:ascii="Times New Roman" w:hAnsi="Times New Roman" w:cs="Times New Roman"/>
          <w:b/>
          <w:bCs/>
        </w:rPr>
        <w:t>Diretriz 05 – Fomento de estratégias e mecanismos que facilitem a expressão livre de crianças e adolescentes sobre os assuntos a eles relacionados e sua participação organizada, considerando sua condição peculiar de pessoas em desenvolvimento.</w:t>
      </w:r>
    </w:p>
    <w:tbl>
      <w:tblPr>
        <w:tblStyle w:val="Tabelacomgrade"/>
        <w:tblW w:w="14567" w:type="dxa"/>
        <w:tblLook w:val="04A0"/>
      </w:tblPr>
      <w:tblGrid>
        <w:gridCol w:w="2943"/>
        <w:gridCol w:w="1985"/>
        <w:gridCol w:w="4394"/>
        <w:gridCol w:w="1985"/>
        <w:gridCol w:w="3260"/>
      </w:tblGrid>
      <w:tr w:rsidR="007F3074" w:rsidRPr="007F3074" w:rsidTr="003F6745">
        <w:tc>
          <w:tcPr>
            <w:tcW w:w="2943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Objetivo Estratégico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Metas</w:t>
            </w:r>
          </w:p>
        </w:tc>
        <w:tc>
          <w:tcPr>
            <w:tcW w:w="4394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Ações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Prazo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Responsáveis</w:t>
            </w:r>
          </w:p>
        </w:tc>
      </w:tr>
      <w:tr w:rsidR="007F3074" w:rsidRPr="007F3074" w:rsidTr="003F6745">
        <w:tc>
          <w:tcPr>
            <w:tcW w:w="2943" w:type="dxa"/>
            <w:vMerge w:val="restart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Promover a participação de crianças e adolescentes, nos espaços de convivência e de construção da cidadania, inclusive nos processos de formulação, deliberação, monitoramento e avaliação das políticas públicas.</w:t>
            </w:r>
          </w:p>
        </w:tc>
        <w:tc>
          <w:tcPr>
            <w:tcW w:w="1985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Garantir o protagonismo infanto-juvenil</w:t>
            </w:r>
          </w:p>
        </w:tc>
        <w:tc>
          <w:tcPr>
            <w:tcW w:w="4394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eastAsia="Times New Roman" w:hAnsi="Times New Roman" w:cs="Times New Roman"/>
                <w:bCs/>
              </w:rPr>
              <w:t>Garantir o fortalecimento de agremiações estudantis, grupos de jovens</w:t>
            </w:r>
            <w:r w:rsidR="002602E5" w:rsidRPr="007F3074">
              <w:rPr>
                <w:rFonts w:ascii="Times New Roman" w:eastAsia="Times New Roman" w:hAnsi="Times New Roman" w:cs="Times New Roman"/>
                <w:bCs/>
              </w:rPr>
              <w:t xml:space="preserve"> ligados a pastorais, outras igrejas, </w:t>
            </w:r>
            <w:r w:rsidRPr="007F3074">
              <w:rPr>
                <w:rFonts w:ascii="Times New Roman" w:eastAsia="Times New Roman" w:hAnsi="Times New Roman" w:cs="Times New Roman"/>
                <w:bCs/>
              </w:rPr>
              <w:t xml:space="preserve">que representem efetivamente os anseios da população infanto-juvenil. </w:t>
            </w:r>
          </w:p>
        </w:tc>
        <w:tc>
          <w:tcPr>
            <w:tcW w:w="1985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GERED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Educação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Entidades Religiosas</w:t>
            </w:r>
          </w:p>
        </w:tc>
      </w:tr>
      <w:tr w:rsidR="007F3074" w:rsidRPr="007F3074" w:rsidTr="003F6745">
        <w:tc>
          <w:tcPr>
            <w:tcW w:w="2943" w:type="dxa"/>
            <w:vMerge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Todos os conselhos municipais</w:t>
            </w:r>
          </w:p>
        </w:tc>
        <w:tc>
          <w:tcPr>
            <w:tcW w:w="4394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eastAsia="Times New Roman" w:hAnsi="Times New Roman" w:cs="Times New Roman"/>
                <w:bCs/>
              </w:rPr>
              <w:t xml:space="preserve">Possibilitar a participação dos representantes de adolescentes nos diferentes conselhos municipais, a fim de </w:t>
            </w:r>
            <w:r w:rsidR="00E10089">
              <w:rPr>
                <w:rFonts w:ascii="Times New Roman" w:eastAsia="Times New Roman" w:hAnsi="Times New Roman" w:cs="Times New Roman"/>
                <w:bCs/>
              </w:rPr>
              <w:t>garantir o protagonismo infanto-</w:t>
            </w:r>
            <w:r w:rsidRPr="007F3074">
              <w:rPr>
                <w:rFonts w:ascii="Times New Roman" w:eastAsia="Times New Roman" w:hAnsi="Times New Roman" w:cs="Times New Roman"/>
                <w:bCs/>
              </w:rPr>
              <w:t xml:space="preserve">juvenil. </w:t>
            </w:r>
          </w:p>
        </w:tc>
        <w:tc>
          <w:tcPr>
            <w:tcW w:w="1985" w:type="dxa"/>
          </w:tcPr>
          <w:p w:rsidR="003F6745" w:rsidRPr="007F3074" w:rsidRDefault="00FC07B2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2019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Todos os conselhos municipais</w:t>
            </w:r>
            <w:r w:rsidR="009576F3">
              <w:rPr>
                <w:rFonts w:ascii="Times New Roman" w:hAnsi="Times New Roman" w:cs="Times New Roman"/>
              </w:rPr>
              <w:t>, que permitem a participação de adolescentes na sua composição</w:t>
            </w:r>
            <w:r w:rsidRPr="007F3074">
              <w:rPr>
                <w:rFonts w:ascii="Times New Roman" w:hAnsi="Times New Roman" w:cs="Times New Roman"/>
              </w:rPr>
              <w:t>.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Políticas Públicas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3074" w:rsidRPr="007F3074" w:rsidTr="003F6745">
        <w:tc>
          <w:tcPr>
            <w:tcW w:w="2943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Um grupo de adolescentes</w:t>
            </w:r>
          </w:p>
        </w:tc>
        <w:tc>
          <w:tcPr>
            <w:tcW w:w="4394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3074">
              <w:rPr>
                <w:rFonts w:ascii="Times New Roman" w:eastAsia="Times New Roman" w:hAnsi="Times New Roman" w:cs="Times New Roman"/>
                <w:bCs/>
              </w:rPr>
              <w:t>Implantar projeto/programa adolescente multiplicador, para trabalhar violência doméstica, sexualidade, gravidez na adolescência, ato infracional, uso e abuso de álcool e outras drogas, abuso sexual, maus tratos, entre outros.</w:t>
            </w:r>
          </w:p>
        </w:tc>
        <w:tc>
          <w:tcPr>
            <w:tcW w:w="1985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2021</w:t>
            </w:r>
          </w:p>
        </w:tc>
        <w:tc>
          <w:tcPr>
            <w:tcW w:w="3260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Políticas Públicas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Todos os Conselhos Municipais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Judiciário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Ministério Público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</w:tc>
      </w:tr>
      <w:tr w:rsidR="007F3074" w:rsidRPr="007F3074" w:rsidTr="003F6745">
        <w:tc>
          <w:tcPr>
            <w:tcW w:w="2943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Todos os </w:t>
            </w:r>
            <w:r w:rsidRPr="007F3074">
              <w:rPr>
                <w:rFonts w:ascii="Times New Roman" w:hAnsi="Times New Roman" w:cs="Times New Roman"/>
              </w:rPr>
              <w:lastRenderedPageBreak/>
              <w:t>adolescentes interessados</w:t>
            </w:r>
          </w:p>
        </w:tc>
        <w:tc>
          <w:tcPr>
            <w:tcW w:w="4394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 xml:space="preserve">Criar programas de formação artístico-cultural </w:t>
            </w:r>
            <w:r w:rsidRPr="007F3074">
              <w:rPr>
                <w:rFonts w:ascii="Times New Roman" w:hAnsi="Times New Roman" w:cs="Times New Roman"/>
              </w:rPr>
              <w:lastRenderedPageBreak/>
              <w:t xml:space="preserve">inicial e </w:t>
            </w:r>
            <w:r w:rsidR="00FC07B2" w:rsidRPr="007F3074">
              <w:rPr>
                <w:rFonts w:ascii="Times New Roman" w:hAnsi="Times New Roman" w:cs="Times New Roman"/>
              </w:rPr>
              <w:t>permanente, por</w:t>
            </w:r>
            <w:r w:rsidRPr="007F3074">
              <w:rPr>
                <w:rFonts w:ascii="Times New Roman" w:hAnsi="Times New Roman" w:cs="Times New Roman"/>
              </w:rPr>
              <w:t xml:space="preserve"> meio de parcerias. </w:t>
            </w:r>
          </w:p>
        </w:tc>
        <w:tc>
          <w:tcPr>
            <w:tcW w:w="1985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2018 a 2020</w:t>
            </w:r>
          </w:p>
        </w:tc>
        <w:tc>
          <w:tcPr>
            <w:tcW w:w="3260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Departamento de Cultura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Secretaria Municipal de Educação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CME</w:t>
            </w:r>
          </w:p>
        </w:tc>
      </w:tr>
      <w:tr w:rsidR="007F3074" w:rsidRPr="007F3074" w:rsidTr="003F6745">
        <w:tc>
          <w:tcPr>
            <w:tcW w:w="2943" w:type="dxa"/>
          </w:tcPr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Atender a todos e todas</w:t>
            </w:r>
          </w:p>
        </w:tc>
        <w:tc>
          <w:tcPr>
            <w:tcW w:w="4394" w:type="dxa"/>
          </w:tcPr>
          <w:p w:rsidR="003F6745" w:rsidRPr="007F3074" w:rsidRDefault="00FC07B2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Incentivar as escolas, nas aulas de educação física, voltar a praticar os esportes básicos como handebol, futebol, vôl</w:t>
            </w:r>
            <w:r w:rsidR="00E10089">
              <w:rPr>
                <w:rFonts w:ascii="Times New Roman" w:hAnsi="Times New Roman" w:cs="Times New Roman"/>
              </w:rPr>
              <w:t xml:space="preserve">ei, basquete, </w:t>
            </w:r>
            <w:proofErr w:type="spellStart"/>
            <w:r w:rsidR="00E10089">
              <w:rPr>
                <w:rFonts w:ascii="Times New Roman" w:hAnsi="Times New Roman" w:cs="Times New Roman"/>
              </w:rPr>
              <w:t>ping</w:t>
            </w:r>
            <w:proofErr w:type="spellEnd"/>
            <w:r w:rsidR="00E100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0089">
              <w:rPr>
                <w:rFonts w:ascii="Times New Roman" w:hAnsi="Times New Roman" w:cs="Times New Roman"/>
              </w:rPr>
              <w:t>pong</w:t>
            </w:r>
            <w:proofErr w:type="spellEnd"/>
            <w:r w:rsidR="00E10089">
              <w:rPr>
                <w:rFonts w:ascii="Times New Roman" w:hAnsi="Times New Roman" w:cs="Times New Roman"/>
              </w:rPr>
              <w:t>, tênis,</w:t>
            </w:r>
            <w:r w:rsidRPr="007F3074">
              <w:rPr>
                <w:rFonts w:ascii="Times New Roman" w:hAnsi="Times New Roman" w:cs="Times New Roman"/>
              </w:rPr>
              <w:t xml:space="preserve"> entre outros.</w:t>
            </w:r>
          </w:p>
        </w:tc>
        <w:tc>
          <w:tcPr>
            <w:tcW w:w="1985" w:type="dxa"/>
          </w:tcPr>
          <w:p w:rsidR="003F6745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</w:t>
            </w:r>
            <w:r w:rsidR="00783464">
              <w:rPr>
                <w:rFonts w:ascii="Times New Roman" w:hAnsi="Times New Roman" w:cs="Times New Roman"/>
              </w:rPr>
              <w:t xml:space="preserve"> a 202</w:t>
            </w:r>
            <w:r w:rsidR="00FC07B2" w:rsidRPr="007F3074">
              <w:rPr>
                <w:rFonts w:ascii="Times New Roman" w:hAnsi="Times New Roman" w:cs="Times New Roman"/>
              </w:rPr>
              <w:t>7</w:t>
            </w:r>
          </w:p>
          <w:p w:rsidR="00783464" w:rsidRPr="007F3074" w:rsidRDefault="00783464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Departamento de Esportes</w:t>
            </w:r>
          </w:p>
          <w:p w:rsidR="00FC07B2" w:rsidRPr="007F3074" w:rsidRDefault="00FC07B2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Secretaria Municipal de Educação</w:t>
            </w:r>
          </w:p>
          <w:p w:rsidR="00FC07B2" w:rsidRPr="007F3074" w:rsidRDefault="00FC07B2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Escola de Educação </w:t>
            </w:r>
            <w:proofErr w:type="spellStart"/>
            <w:r w:rsidRPr="007F3074">
              <w:rPr>
                <w:rFonts w:ascii="Times New Roman" w:hAnsi="Times New Roman" w:cs="Times New Roman"/>
              </w:rPr>
              <w:t>Basica</w:t>
            </w:r>
            <w:proofErr w:type="spellEnd"/>
            <w:r w:rsidRPr="007F3074">
              <w:rPr>
                <w:rFonts w:ascii="Times New Roman" w:hAnsi="Times New Roman" w:cs="Times New Roman"/>
              </w:rPr>
              <w:t xml:space="preserve"> Santa Terezinha</w:t>
            </w:r>
          </w:p>
          <w:p w:rsidR="00FC07B2" w:rsidRPr="007F3074" w:rsidRDefault="00FC07B2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6745" w:rsidRPr="007F3074" w:rsidRDefault="003F6745" w:rsidP="003F6745">
      <w:pPr>
        <w:rPr>
          <w:rFonts w:ascii="Times New Roman" w:hAnsi="Times New Roman" w:cs="Times New Roman"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7F3074">
        <w:rPr>
          <w:rFonts w:ascii="Times New Roman" w:hAnsi="Times New Roman" w:cs="Times New Roman"/>
          <w:b/>
          <w:bCs/>
        </w:rPr>
        <w:t>EIXO 4 – CONTROLE SOCIAL DA EFETIVAÇÃO DOS DIREITOS</w:t>
      </w: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7F3074">
        <w:rPr>
          <w:rFonts w:ascii="Times New Roman" w:hAnsi="Times New Roman" w:cs="Times New Roman"/>
          <w:b/>
          <w:bCs/>
        </w:rPr>
        <w:t>Diretriz 06 - Universalização e fortalecimento dos conselhos de direitos da criança e do adolescente para assegurar seu caráter paritário, deliberativo e controlador, garantindo a natureza vinculante de suas decisões.</w:t>
      </w:r>
    </w:p>
    <w:tbl>
      <w:tblPr>
        <w:tblStyle w:val="Tabelacomgrade"/>
        <w:tblW w:w="14567" w:type="dxa"/>
        <w:tblLook w:val="04A0"/>
      </w:tblPr>
      <w:tblGrid>
        <w:gridCol w:w="2943"/>
        <w:gridCol w:w="1985"/>
        <w:gridCol w:w="4394"/>
        <w:gridCol w:w="1985"/>
        <w:gridCol w:w="3260"/>
      </w:tblGrid>
      <w:tr w:rsidR="007F3074" w:rsidRPr="007F3074" w:rsidTr="003F6745">
        <w:tc>
          <w:tcPr>
            <w:tcW w:w="2943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Objetivo Estratégico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Metas</w:t>
            </w:r>
          </w:p>
        </w:tc>
        <w:tc>
          <w:tcPr>
            <w:tcW w:w="4394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Ações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Prazo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Responsáveis</w:t>
            </w:r>
          </w:p>
        </w:tc>
      </w:tr>
      <w:tr w:rsidR="007F3074" w:rsidRPr="007F3074" w:rsidTr="003F6745">
        <w:tc>
          <w:tcPr>
            <w:tcW w:w="2943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Promover a implantação universal dos Conselhos de Direitos da Criança e do Adolescente, fortalecendo suas atribuições de mobilizar a sociedade, formular, acompanhar e avaliar as políticas públicas para crianças e adolescentes.</w:t>
            </w: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Ter suporte técnico para os Conselhos Municipais</w:t>
            </w:r>
          </w:p>
        </w:tc>
        <w:tc>
          <w:tcPr>
            <w:tcW w:w="4394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Atribuir a um membro efetivo da administração a função de Secretário Executivo dos conselhos municipais, a fim de dar suporte aos mesmos.</w:t>
            </w: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</w:t>
            </w:r>
            <w:r w:rsidR="00FC07B2" w:rsidRPr="007F3074">
              <w:rPr>
                <w:rFonts w:ascii="Times New Roman" w:hAnsi="Times New Roman" w:cs="Times New Roman"/>
              </w:rPr>
              <w:t xml:space="preserve"> a 2027</w:t>
            </w:r>
          </w:p>
        </w:tc>
        <w:tc>
          <w:tcPr>
            <w:tcW w:w="3260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Executivo</w:t>
            </w:r>
          </w:p>
        </w:tc>
      </w:tr>
      <w:tr w:rsidR="007F3074" w:rsidRPr="007F3074" w:rsidTr="003F6745">
        <w:tc>
          <w:tcPr>
            <w:tcW w:w="2943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Qualificação dos conselheiros</w:t>
            </w:r>
          </w:p>
        </w:tc>
        <w:tc>
          <w:tcPr>
            <w:tcW w:w="4394" w:type="dxa"/>
          </w:tcPr>
          <w:p w:rsidR="003F6745" w:rsidRPr="007F3074" w:rsidRDefault="003F6745" w:rsidP="003268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F3074">
              <w:rPr>
                <w:rFonts w:ascii="Times New Roman" w:eastAsia="Times New Roman" w:hAnsi="Times New Roman" w:cs="Times New Roman"/>
                <w:bCs/>
              </w:rPr>
              <w:t xml:space="preserve">Capacitação continuada dos representantes dos conselhos municipais e da comissão de articulação e monitoramento do plano </w:t>
            </w:r>
            <w:r w:rsidRPr="007F3074">
              <w:rPr>
                <w:rFonts w:ascii="Times New Roman" w:eastAsia="Times New Roman" w:hAnsi="Times New Roman" w:cs="Times New Roman"/>
                <w:bCs/>
              </w:rPr>
              <w:lastRenderedPageBreak/>
              <w:t>municipal,</w:t>
            </w:r>
            <w:proofErr w:type="gramStart"/>
            <w:r w:rsidR="00FC07B2" w:rsidRPr="007F307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1008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End"/>
            <w:r w:rsidRPr="007F3074">
              <w:rPr>
                <w:rFonts w:ascii="Times New Roman" w:eastAsia="Times New Roman" w:hAnsi="Times New Roman" w:cs="Times New Roman"/>
                <w:bCs/>
              </w:rPr>
              <w:t xml:space="preserve">na perspectiva de fortalecê-los. </w:t>
            </w: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2018 a 2027</w:t>
            </w:r>
          </w:p>
        </w:tc>
        <w:tc>
          <w:tcPr>
            <w:tcW w:w="3260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</w:tc>
      </w:tr>
      <w:tr w:rsidR="007F3074" w:rsidRPr="007F3074" w:rsidTr="003F6745">
        <w:tc>
          <w:tcPr>
            <w:tcW w:w="2943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Proporcionar o controle social</w:t>
            </w:r>
          </w:p>
        </w:tc>
        <w:tc>
          <w:tcPr>
            <w:tcW w:w="4394" w:type="dxa"/>
          </w:tcPr>
          <w:p w:rsidR="003F6745" w:rsidRPr="007F3074" w:rsidRDefault="003F6745" w:rsidP="003F674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3074">
              <w:rPr>
                <w:rFonts w:ascii="Times New Roman" w:eastAsia="Times New Roman" w:hAnsi="Times New Roman" w:cs="Times New Roman"/>
                <w:bCs/>
              </w:rPr>
              <w:t>Garantir e acompanhar através do CMDCA, as decisões das políticas públicas para crianças e adolescentes.</w:t>
            </w: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260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</w:tc>
      </w:tr>
      <w:tr w:rsidR="007F3074" w:rsidRPr="007F3074" w:rsidTr="003F6745">
        <w:tc>
          <w:tcPr>
            <w:tcW w:w="2943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População em geral</w:t>
            </w:r>
          </w:p>
        </w:tc>
        <w:tc>
          <w:tcPr>
            <w:tcW w:w="4394" w:type="dxa"/>
          </w:tcPr>
          <w:p w:rsidR="003F6745" w:rsidRPr="007F3074" w:rsidRDefault="003F6745" w:rsidP="003F674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3074">
              <w:rPr>
                <w:rFonts w:ascii="Times New Roman" w:hAnsi="Times New Roman" w:cs="Times New Roman"/>
              </w:rPr>
              <w:t>Realização de pré-Conferências incluindo temas como o ECA, Políticas Públicas e importância das participações popular nos fóruns, conferências e conselhos municipais.</w:t>
            </w: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2018, 2021, 2022, 2025</w:t>
            </w:r>
          </w:p>
        </w:tc>
        <w:tc>
          <w:tcPr>
            <w:tcW w:w="3260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</w:tc>
      </w:tr>
      <w:tr w:rsidR="007F3074" w:rsidRPr="007F3074" w:rsidTr="003F6745">
        <w:tc>
          <w:tcPr>
            <w:tcW w:w="2943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Organização e direção</w:t>
            </w:r>
          </w:p>
        </w:tc>
        <w:tc>
          <w:tcPr>
            <w:tcW w:w="4394" w:type="dxa"/>
          </w:tcPr>
          <w:p w:rsidR="003F6745" w:rsidRDefault="003F6745" w:rsidP="003F674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3074">
              <w:rPr>
                <w:rFonts w:ascii="Times New Roman" w:eastAsia="Times New Roman" w:hAnsi="Times New Roman" w:cs="Times New Roman"/>
                <w:bCs/>
              </w:rPr>
              <w:t>Adequação da lei municipal do CMDCA e regimento interno, a fim de viabilizar seu funcionamento.</w:t>
            </w:r>
          </w:p>
          <w:p w:rsidR="00F32EF6" w:rsidRPr="007F3074" w:rsidRDefault="00F32EF6" w:rsidP="003F674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3F6745" w:rsidRPr="007F3074" w:rsidRDefault="003F6745" w:rsidP="00F32EF6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</w:t>
            </w:r>
            <w:r w:rsidR="00F32EF6">
              <w:rPr>
                <w:rFonts w:ascii="Times New Roman" w:hAnsi="Times New Roman" w:cs="Times New Roman"/>
              </w:rPr>
              <w:t>7</w:t>
            </w:r>
            <w:r w:rsidRPr="007F3074">
              <w:rPr>
                <w:rFonts w:ascii="Times New Roman" w:hAnsi="Times New Roman" w:cs="Times New Roman"/>
              </w:rPr>
              <w:t xml:space="preserve"> a 202</w:t>
            </w:r>
            <w:r w:rsidR="00FC07B2" w:rsidRPr="007F3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</w:tc>
      </w:tr>
      <w:tr w:rsidR="007F3074" w:rsidRPr="007F3074" w:rsidTr="003F6745">
        <w:tc>
          <w:tcPr>
            <w:tcW w:w="2943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Controle social</w:t>
            </w:r>
          </w:p>
        </w:tc>
        <w:tc>
          <w:tcPr>
            <w:tcW w:w="4394" w:type="dxa"/>
          </w:tcPr>
          <w:p w:rsidR="003F6745" w:rsidRPr="007F3074" w:rsidRDefault="003F6745" w:rsidP="003F674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3074">
              <w:rPr>
                <w:rFonts w:ascii="Times New Roman" w:eastAsia="Times New Roman" w:hAnsi="Times New Roman" w:cs="Times New Roman"/>
                <w:bCs/>
              </w:rPr>
              <w:t>Garantir autonomia para o CMDCA em relação à gestão dos recursos disponibilizados.</w:t>
            </w: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260" w:type="dxa"/>
          </w:tcPr>
          <w:p w:rsidR="009F5E56" w:rsidRPr="007F3074" w:rsidRDefault="003F6745" w:rsidP="0032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3F6745" w:rsidRPr="007F3074" w:rsidRDefault="003F6745" w:rsidP="0032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Executivo</w:t>
            </w:r>
          </w:p>
          <w:p w:rsidR="003F6745" w:rsidRPr="007F3074" w:rsidRDefault="003F6745" w:rsidP="0032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Ministério Público</w:t>
            </w:r>
          </w:p>
        </w:tc>
      </w:tr>
      <w:tr w:rsidR="007F3074" w:rsidRPr="007F3074" w:rsidTr="003F6745">
        <w:tc>
          <w:tcPr>
            <w:tcW w:w="2943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F3074">
              <w:rPr>
                <w:rFonts w:ascii="Times New Roman" w:hAnsi="Times New Roman" w:cs="Times New Roman"/>
              </w:rPr>
              <w:t>Desenvolver metodologias e sistemas de monitoramento e avaliação da Política Nacional e do Plano Decenal dos Direitos Humanos de Crianças e Adolescentes</w:t>
            </w: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Garantir a avaliação do plano decenal</w:t>
            </w:r>
          </w:p>
        </w:tc>
        <w:tc>
          <w:tcPr>
            <w:tcW w:w="4394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Designar parte da comissão intersetorial de elaboração do Plano para compor a comissão de avaliação e monitoramento do plano municipal.</w:t>
            </w:r>
          </w:p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FC07B2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260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</w:tc>
      </w:tr>
    </w:tbl>
    <w:p w:rsidR="003F6745" w:rsidRPr="007F3074" w:rsidRDefault="003F6745" w:rsidP="003F6745">
      <w:pPr>
        <w:rPr>
          <w:rFonts w:ascii="Times New Roman" w:hAnsi="Times New Roman" w:cs="Times New Roman"/>
        </w:rPr>
      </w:pPr>
    </w:p>
    <w:p w:rsidR="003F6745" w:rsidRDefault="003F6745" w:rsidP="003F6745">
      <w:pPr>
        <w:rPr>
          <w:rFonts w:ascii="Times New Roman" w:hAnsi="Times New Roman" w:cs="Times New Roman"/>
        </w:rPr>
      </w:pPr>
    </w:p>
    <w:p w:rsidR="0032687A" w:rsidRDefault="0032687A" w:rsidP="003F6745">
      <w:pPr>
        <w:rPr>
          <w:rFonts w:ascii="Times New Roman" w:hAnsi="Times New Roman" w:cs="Times New Roman"/>
        </w:rPr>
      </w:pPr>
    </w:p>
    <w:p w:rsidR="0032687A" w:rsidRDefault="0032687A" w:rsidP="003F6745">
      <w:pPr>
        <w:rPr>
          <w:rFonts w:ascii="Times New Roman" w:hAnsi="Times New Roman" w:cs="Times New Roman"/>
        </w:rPr>
      </w:pPr>
    </w:p>
    <w:p w:rsidR="0032687A" w:rsidRDefault="0032687A" w:rsidP="003F6745">
      <w:pPr>
        <w:rPr>
          <w:rFonts w:ascii="Times New Roman" w:hAnsi="Times New Roman" w:cs="Times New Roman"/>
        </w:rPr>
      </w:pPr>
    </w:p>
    <w:p w:rsidR="0032687A" w:rsidRDefault="0032687A" w:rsidP="003F6745">
      <w:pPr>
        <w:rPr>
          <w:rFonts w:ascii="Times New Roman" w:hAnsi="Times New Roman" w:cs="Times New Roman"/>
        </w:rPr>
      </w:pPr>
    </w:p>
    <w:p w:rsidR="0032687A" w:rsidRDefault="0032687A" w:rsidP="003F6745">
      <w:pPr>
        <w:rPr>
          <w:rFonts w:ascii="Times New Roman" w:hAnsi="Times New Roman" w:cs="Times New Roman"/>
        </w:rPr>
      </w:pPr>
    </w:p>
    <w:p w:rsidR="0032687A" w:rsidRPr="007F3074" w:rsidRDefault="0032687A" w:rsidP="003F6745">
      <w:pPr>
        <w:rPr>
          <w:rFonts w:ascii="Times New Roman" w:hAnsi="Times New Roman" w:cs="Times New Roman"/>
        </w:rPr>
      </w:pPr>
    </w:p>
    <w:p w:rsidR="003F6745" w:rsidRPr="007F3074" w:rsidRDefault="003F6745" w:rsidP="003F6745">
      <w:pPr>
        <w:rPr>
          <w:rFonts w:ascii="Times New Roman" w:hAnsi="Times New Roman" w:cs="Times New Roman"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7F3074">
        <w:rPr>
          <w:rFonts w:ascii="Times New Roman" w:hAnsi="Times New Roman" w:cs="Times New Roman"/>
          <w:b/>
          <w:bCs/>
        </w:rPr>
        <w:t>EIXO 5 – GESTÃO DA POLÍTICA NACIONAL DOS DIREITOS HUMANOS DE CRIANÇAS E ADOLESCENTES</w:t>
      </w: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7F3074">
        <w:rPr>
          <w:rFonts w:ascii="Times New Roman" w:hAnsi="Times New Roman" w:cs="Times New Roman"/>
          <w:b/>
          <w:bCs/>
        </w:rPr>
        <w:t>Diretriz 07 - Fomento e aprimoramento de estratégias de gestão da Política Nacional dos Direitos Humanos de Crianças e Adolescentes fundamentadas nos princípios da indivisibilidade dos direitos, descentralização, intersetorialidade, participação, continuidade e corresponsabilidade dos três níveis de governo.</w:t>
      </w:r>
    </w:p>
    <w:tbl>
      <w:tblPr>
        <w:tblStyle w:val="Tabelacomgrade"/>
        <w:tblW w:w="14567" w:type="dxa"/>
        <w:tblLook w:val="04A0"/>
      </w:tblPr>
      <w:tblGrid>
        <w:gridCol w:w="2943"/>
        <w:gridCol w:w="1985"/>
        <w:gridCol w:w="4394"/>
        <w:gridCol w:w="1985"/>
        <w:gridCol w:w="3260"/>
      </w:tblGrid>
      <w:tr w:rsidR="007F3074" w:rsidRPr="007F3074" w:rsidTr="003F6745">
        <w:tc>
          <w:tcPr>
            <w:tcW w:w="2943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Objetivo Estratégico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Metas</w:t>
            </w:r>
          </w:p>
        </w:tc>
        <w:tc>
          <w:tcPr>
            <w:tcW w:w="4394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Ações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Prazo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Responsáveis</w:t>
            </w:r>
          </w:p>
        </w:tc>
      </w:tr>
      <w:tr w:rsidR="007F3074" w:rsidRPr="007F3074" w:rsidTr="003F6745">
        <w:tc>
          <w:tcPr>
            <w:tcW w:w="2943" w:type="dxa"/>
            <w:vMerge w:val="restart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Estabelecer mecanismos e instâncias para a articulação, coordenação e </w:t>
            </w:r>
            <w:proofErr w:type="spellStart"/>
            <w:r w:rsidRPr="007F3074">
              <w:rPr>
                <w:rFonts w:ascii="Times New Roman" w:hAnsi="Times New Roman" w:cs="Times New Roman"/>
              </w:rPr>
              <w:t>pactuação</w:t>
            </w:r>
            <w:proofErr w:type="spellEnd"/>
            <w:r w:rsidRPr="007F3074">
              <w:rPr>
                <w:rFonts w:ascii="Times New Roman" w:hAnsi="Times New Roman" w:cs="Times New Roman"/>
              </w:rPr>
              <w:t xml:space="preserve"> das responsabilidades de cada esfera de governo, na gestão do Plano Decenal dos Direitos Humanos de Crianças e Adolescentes.</w:t>
            </w:r>
          </w:p>
          <w:p w:rsidR="003F6745" w:rsidRPr="007F3074" w:rsidRDefault="003F6745" w:rsidP="003F6745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F6745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Divulgar as ações</w:t>
            </w:r>
          </w:p>
        </w:tc>
        <w:tc>
          <w:tcPr>
            <w:tcW w:w="4394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eastAsia="Times New Roman" w:hAnsi="Times New Roman" w:cs="Times New Roman"/>
                <w:bCs/>
              </w:rPr>
              <w:t>Encaminhar cópia do plano municipal para os gestores das políticas, para o Executivo, Legislativo e setor de contabilidade.</w:t>
            </w: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2017</w:t>
            </w:r>
          </w:p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Comissão de avaliação e monitoramento</w:t>
            </w:r>
          </w:p>
        </w:tc>
      </w:tr>
      <w:tr w:rsidR="007F3074" w:rsidRPr="007F3074" w:rsidTr="003F6745">
        <w:tc>
          <w:tcPr>
            <w:tcW w:w="2943" w:type="dxa"/>
            <w:vMerge/>
          </w:tcPr>
          <w:p w:rsidR="003F6745" w:rsidRPr="007F3074" w:rsidRDefault="003F6745" w:rsidP="003F6745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Garantir orçamento para as ações</w:t>
            </w:r>
          </w:p>
        </w:tc>
        <w:tc>
          <w:tcPr>
            <w:tcW w:w="4394" w:type="dxa"/>
          </w:tcPr>
          <w:p w:rsidR="003F6745" w:rsidRPr="007F3074" w:rsidRDefault="003F6745" w:rsidP="003F674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F3074">
              <w:rPr>
                <w:rFonts w:ascii="Times New Roman" w:eastAsia="Times New Roman" w:hAnsi="Times New Roman" w:cs="Times New Roman"/>
                <w:bCs/>
              </w:rPr>
              <w:t>Realizar reunião com os gestores municipais, poder executivo, legislativo e setor de contabilidade para c</w:t>
            </w:r>
            <w:r w:rsidRPr="007F3074">
              <w:rPr>
                <w:rFonts w:ascii="Times New Roman" w:hAnsi="Times New Roman" w:cs="Times New Roman"/>
              </w:rPr>
              <w:t xml:space="preserve">riação de dotação orçamentária bem como sua efetiva aplicação de recursos nas ações que compõem o plano </w:t>
            </w:r>
            <w:r w:rsidRPr="007F3074">
              <w:rPr>
                <w:rFonts w:ascii="Times New Roman" w:hAnsi="Times New Roman" w:cs="Times New Roman"/>
              </w:rPr>
              <w:lastRenderedPageBreak/>
              <w:t>decenal.</w:t>
            </w: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2017</w:t>
            </w:r>
            <w:r w:rsidR="00FC07B2" w:rsidRPr="007F3074">
              <w:rPr>
                <w:rFonts w:ascii="Times New Roman" w:hAnsi="Times New Roman" w:cs="Times New Roman"/>
              </w:rPr>
              <w:t>, 2020, 2024</w:t>
            </w:r>
          </w:p>
        </w:tc>
        <w:tc>
          <w:tcPr>
            <w:tcW w:w="3260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Comissão de avaliação e monitoramento.</w:t>
            </w:r>
          </w:p>
        </w:tc>
      </w:tr>
    </w:tbl>
    <w:p w:rsidR="003F6745" w:rsidRPr="007F3074" w:rsidRDefault="003F6745" w:rsidP="003F6745">
      <w:pPr>
        <w:rPr>
          <w:rFonts w:ascii="Times New Roman" w:hAnsi="Times New Roman" w:cs="Times New Roman"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7F3074">
        <w:rPr>
          <w:rFonts w:ascii="Times New Roman" w:hAnsi="Times New Roman" w:cs="Times New Roman"/>
          <w:b/>
          <w:bCs/>
        </w:rPr>
        <w:t>Diretriz 08 – Efetivação da prioridade absoluta, no ciclo e na execução orçamentária das três esferas de governo, para a Política Nacional dos Direitos Humanos de Crianças e Adolescentes, garantindo que não haja cortes orçamentários.</w:t>
      </w:r>
    </w:p>
    <w:tbl>
      <w:tblPr>
        <w:tblStyle w:val="Tabelacomgrade"/>
        <w:tblW w:w="14567" w:type="dxa"/>
        <w:tblLook w:val="04A0"/>
      </w:tblPr>
      <w:tblGrid>
        <w:gridCol w:w="2943"/>
        <w:gridCol w:w="1985"/>
        <w:gridCol w:w="4394"/>
        <w:gridCol w:w="2126"/>
        <w:gridCol w:w="3119"/>
      </w:tblGrid>
      <w:tr w:rsidR="007F3074" w:rsidRPr="007F3074" w:rsidTr="003F6745">
        <w:tc>
          <w:tcPr>
            <w:tcW w:w="2943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Objetivo Estratégico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Metas</w:t>
            </w:r>
          </w:p>
        </w:tc>
        <w:tc>
          <w:tcPr>
            <w:tcW w:w="4394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Ações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Prazo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Responsáveis</w:t>
            </w:r>
          </w:p>
        </w:tc>
      </w:tr>
      <w:tr w:rsidR="007F3074" w:rsidRPr="007F3074" w:rsidTr="003F6745">
        <w:tc>
          <w:tcPr>
            <w:tcW w:w="2943" w:type="dxa"/>
          </w:tcPr>
          <w:p w:rsidR="003F6745" w:rsidRPr="007F3074" w:rsidRDefault="003F6745" w:rsidP="009F5E56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Dotar a Política dos Direitos Humanos de Crianças e Adolescentes, de recursos suficientes e constantes para a plena implementação das ações do Plano Decenal, não sujeitas à limitação de empenho, anualmente na LDO.</w:t>
            </w: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Garantir recursos para as ações</w:t>
            </w:r>
          </w:p>
        </w:tc>
        <w:tc>
          <w:tcPr>
            <w:tcW w:w="4394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Inclusão do plano no PPA 2017, 2021, 2025</w:t>
            </w:r>
          </w:p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</w:p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2017, 2021, 2025</w:t>
            </w:r>
          </w:p>
        </w:tc>
        <w:tc>
          <w:tcPr>
            <w:tcW w:w="31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Comissão de avaliação e monitoramento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</w:tc>
      </w:tr>
      <w:tr w:rsidR="007F3074" w:rsidRPr="007F3074" w:rsidTr="003F6745">
        <w:tc>
          <w:tcPr>
            <w:tcW w:w="2943" w:type="dxa"/>
          </w:tcPr>
          <w:p w:rsidR="003F6745" w:rsidRPr="007F3074" w:rsidRDefault="003F6745" w:rsidP="003F6745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Garantir recursos</w:t>
            </w:r>
          </w:p>
        </w:tc>
        <w:tc>
          <w:tcPr>
            <w:tcW w:w="4394" w:type="dxa"/>
          </w:tcPr>
          <w:p w:rsidR="003F6745" w:rsidRPr="007F3074" w:rsidRDefault="00C03F16" w:rsidP="00C03F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Efetivar o repasse previsto em lei de</w:t>
            </w:r>
            <w:r w:rsidR="00FC07B2" w:rsidRPr="007F3074">
              <w:rPr>
                <w:rFonts w:ascii="Times New Roman" w:hAnsi="Times New Roman" w:cs="Times New Roman"/>
              </w:rPr>
              <w:t xml:space="preserve"> 0,06</w:t>
            </w:r>
            <w:r w:rsidR="003F6745" w:rsidRPr="007F3074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de</w:t>
            </w:r>
            <w:r w:rsidR="003F6745" w:rsidRPr="007F3074">
              <w:rPr>
                <w:rFonts w:ascii="Times New Roman" w:hAnsi="Times New Roman" w:cs="Times New Roman"/>
              </w:rPr>
              <w:t xml:space="preserve"> recursos próprios do município para o Fundo dos Direitos da Criança e do Adolescente para as prioridades estabelecidas no plano decenal.</w:t>
            </w:r>
          </w:p>
        </w:tc>
        <w:tc>
          <w:tcPr>
            <w:tcW w:w="2126" w:type="dxa"/>
          </w:tcPr>
          <w:p w:rsidR="003F6745" w:rsidRPr="007F3074" w:rsidRDefault="00C03F16" w:rsidP="003F67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19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</w:tc>
      </w:tr>
      <w:tr w:rsidR="007F3074" w:rsidRPr="007F3074" w:rsidTr="003F6745">
        <w:tc>
          <w:tcPr>
            <w:tcW w:w="2943" w:type="dxa"/>
          </w:tcPr>
          <w:p w:rsidR="003F6745" w:rsidRPr="007F3074" w:rsidRDefault="003F6745" w:rsidP="003F6745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População</w:t>
            </w:r>
          </w:p>
        </w:tc>
        <w:tc>
          <w:tcPr>
            <w:tcW w:w="4394" w:type="dxa"/>
          </w:tcPr>
          <w:p w:rsidR="003F6745" w:rsidRPr="007F3074" w:rsidRDefault="003F6745" w:rsidP="00876976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Criar </w:t>
            </w:r>
            <w:r w:rsidR="00876976" w:rsidRPr="007F3074">
              <w:rPr>
                <w:rFonts w:ascii="Times New Roman" w:hAnsi="Times New Roman" w:cs="Times New Roman"/>
              </w:rPr>
              <w:t xml:space="preserve">e manter </w:t>
            </w:r>
            <w:r w:rsidRPr="007F3074">
              <w:rPr>
                <w:rFonts w:ascii="Times New Roman" w:hAnsi="Times New Roman" w:cs="Times New Roman"/>
              </w:rPr>
              <w:t>um link em site já existente</w:t>
            </w:r>
            <w:r w:rsidR="00E10089">
              <w:rPr>
                <w:rFonts w:ascii="Times New Roman" w:hAnsi="Times New Roman" w:cs="Times New Roman"/>
              </w:rPr>
              <w:t xml:space="preserve"> e audiências públicas,</w:t>
            </w:r>
            <w:r w:rsidRPr="007F3074">
              <w:rPr>
                <w:rFonts w:ascii="Times New Roman" w:hAnsi="Times New Roman" w:cs="Times New Roman"/>
              </w:rPr>
              <w:t xml:space="preserve"> para tornar público os investimentos realizados pela política, para o monitoramento do dinheiro investido</w:t>
            </w:r>
            <w:r w:rsidR="00876976" w:rsidRPr="007F30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</w:t>
            </w:r>
            <w:r w:rsidR="00876976" w:rsidRPr="007F3074">
              <w:rPr>
                <w:rFonts w:ascii="Times New Roman" w:hAnsi="Times New Roman" w:cs="Times New Roman"/>
              </w:rPr>
              <w:t xml:space="preserve"> a 2027</w:t>
            </w:r>
          </w:p>
        </w:tc>
        <w:tc>
          <w:tcPr>
            <w:tcW w:w="3119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Executivo</w:t>
            </w:r>
          </w:p>
        </w:tc>
      </w:tr>
      <w:tr w:rsidR="007F3074" w:rsidRPr="007F3074" w:rsidTr="003F6745">
        <w:tc>
          <w:tcPr>
            <w:tcW w:w="2943" w:type="dxa"/>
          </w:tcPr>
          <w:p w:rsidR="003F6745" w:rsidRPr="007F3074" w:rsidRDefault="003F6745" w:rsidP="003F6745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Transparência e garantia de direitos</w:t>
            </w:r>
          </w:p>
        </w:tc>
        <w:tc>
          <w:tcPr>
            <w:tcW w:w="4394" w:type="dxa"/>
          </w:tcPr>
          <w:p w:rsidR="003F6745" w:rsidRPr="007F3074" w:rsidRDefault="003F6745" w:rsidP="00876976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 xml:space="preserve">Realizar </w:t>
            </w:r>
            <w:r w:rsidR="00876976" w:rsidRPr="007F3074">
              <w:rPr>
                <w:rFonts w:ascii="Times New Roman" w:hAnsi="Times New Roman" w:cs="Times New Roman"/>
              </w:rPr>
              <w:t>audiências públicas</w:t>
            </w:r>
            <w:r w:rsidRPr="007F3074">
              <w:rPr>
                <w:rFonts w:ascii="Times New Roman" w:hAnsi="Times New Roman" w:cs="Times New Roman"/>
              </w:rPr>
              <w:t xml:space="preserve"> sobre o orçamento para a política da criança e do adolescente</w:t>
            </w:r>
            <w:r w:rsidR="00876976" w:rsidRPr="007F3074">
              <w:rPr>
                <w:rFonts w:ascii="Times New Roman" w:hAnsi="Times New Roman" w:cs="Times New Roman"/>
              </w:rPr>
              <w:t xml:space="preserve">, </w:t>
            </w:r>
            <w:r w:rsidRPr="007F3074">
              <w:rPr>
                <w:rFonts w:ascii="Times New Roman" w:hAnsi="Times New Roman" w:cs="Times New Roman"/>
              </w:rPr>
              <w:t xml:space="preserve">envolvendo vários segmentos e </w:t>
            </w:r>
            <w:r w:rsidRPr="007F3074">
              <w:rPr>
                <w:rFonts w:ascii="Times New Roman" w:hAnsi="Times New Roman" w:cs="Times New Roman"/>
              </w:rPr>
              <w:lastRenderedPageBreak/>
              <w:t>com a participação de adolescentes, inclusive participando das reuniões da Câmara de Vereadores.</w:t>
            </w:r>
          </w:p>
        </w:tc>
        <w:tc>
          <w:tcPr>
            <w:tcW w:w="2126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2018 a 2027</w:t>
            </w:r>
          </w:p>
        </w:tc>
        <w:tc>
          <w:tcPr>
            <w:tcW w:w="31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Executivo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Conselhos municipais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políticas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lastRenderedPageBreak/>
              <w:t>Conselho Tutelar</w:t>
            </w:r>
          </w:p>
        </w:tc>
      </w:tr>
    </w:tbl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9F5E56" w:rsidRPr="007F3074" w:rsidRDefault="009F5E56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7F3074">
        <w:rPr>
          <w:rFonts w:ascii="Times New Roman" w:hAnsi="Times New Roman" w:cs="Times New Roman"/>
          <w:b/>
          <w:bCs/>
        </w:rPr>
        <w:t xml:space="preserve">Diretriz 09 </w:t>
      </w:r>
      <w:r w:rsidRPr="007F3074">
        <w:rPr>
          <w:rFonts w:ascii="Times New Roman" w:hAnsi="Times New Roman" w:cs="Times New Roman"/>
        </w:rPr>
        <w:t xml:space="preserve">– </w:t>
      </w:r>
      <w:r w:rsidRPr="007F3074">
        <w:rPr>
          <w:rFonts w:ascii="Times New Roman" w:hAnsi="Times New Roman" w:cs="Times New Roman"/>
          <w:b/>
          <w:bCs/>
        </w:rPr>
        <w:t>Qualificação de profissionais para atuarem na rede de promoção, proteção e defesa dos direitos de crianças e adolescentes, com especial atenção para a formação continuada de conselheiras e conselheiras dos direitos e tutelares.</w:t>
      </w: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14567" w:type="dxa"/>
        <w:tblLook w:val="04A0"/>
      </w:tblPr>
      <w:tblGrid>
        <w:gridCol w:w="2943"/>
        <w:gridCol w:w="1985"/>
        <w:gridCol w:w="4394"/>
        <w:gridCol w:w="2126"/>
        <w:gridCol w:w="3119"/>
      </w:tblGrid>
      <w:tr w:rsidR="007F3074" w:rsidRPr="007F3074" w:rsidTr="003F6745">
        <w:tc>
          <w:tcPr>
            <w:tcW w:w="2943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Objetivo Estratégico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Metas</w:t>
            </w:r>
          </w:p>
        </w:tc>
        <w:tc>
          <w:tcPr>
            <w:tcW w:w="4394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Ações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Prazo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Responsáveis</w:t>
            </w:r>
          </w:p>
        </w:tc>
      </w:tr>
      <w:tr w:rsidR="007F3074" w:rsidRPr="007F3074" w:rsidTr="003F6745">
        <w:tc>
          <w:tcPr>
            <w:tcW w:w="2943" w:type="dxa"/>
            <w:vMerge w:val="restart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Implementar uma política de formação, para atuação de profissionais nas Políticas Públicas para Crianças e Adolescentes, com ênfase na rede de conselheiros e conselheiras dos direitos e tutelares.</w:t>
            </w:r>
          </w:p>
        </w:tc>
        <w:tc>
          <w:tcPr>
            <w:tcW w:w="1985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Qualificação de toda a rede de atendimento</w:t>
            </w:r>
          </w:p>
        </w:tc>
        <w:tc>
          <w:tcPr>
            <w:tcW w:w="4394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Capacitação continuada para os atores do Sistema de Garantia de Direitos.</w:t>
            </w:r>
          </w:p>
        </w:tc>
        <w:tc>
          <w:tcPr>
            <w:tcW w:w="2126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1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Todos os conselhos municipais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Políticas Públicas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Governo do Estado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Governo Federal</w:t>
            </w:r>
          </w:p>
        </w:tc>
      </w:tr>
      <w:tr w:rsidR="007F3074" w:rsidRPr="007F3074" w:rsidTr="003F6745">
        <w:tc>
          <w:tcPr>
            <w:tcW w:w="2943" w:type="dxa"/>
            <w:vMerge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Trabalho em rede</w:t>
            </w:r>
          </w:p>
        </w:tc>
        <w:tc>
          <w:tcPr>
            <w:tcW w:w="4394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Articulação da rede de atendimento da criança e do adolescente com reuniões regulares e capacitação continuada.</w:t>
            </w:r>
          </w:p>
        </w:tc>
        <w:tc>
          <w:tcPr>
            <w:tcW w:w="2126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119" w:type="dxa"/>
          </w:tcPr>
          <w:p w:rsidR="003F6745" w:rsidRPr="007F3074" w:rsidRDefault="003F6745" w:rsidP="0032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Todos os conselhos municipais</w:t>
            </w:r>
          </w:p>
          <w:p w:rsidR="003F6745" w:rsidRPr="007F3074" w:rsidRDefault="003F6745" w:rsidP="0032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Políticas Públicas</w:t>
            </w:r>
          </w:p>
          <w:p w:rsidR="003F6745" w:rsidRPr="007F3074" w:rsidRDefault="003F6745" w:rsidP="0032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Governo do Estado</w:t>
            </w:r>
          </w:p>
          <w:p w:rsidR="003F6745" w:rsidRPr="007F3074" w:rsidRDefault="003F6745" w:rsidP="003268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Governo Federal</w:t>
            </w:r>
          </w:p>
        </w:tc>
      </w:tr>
      <w:tr w:rsidR="007F3074" w:rsidRPr="007F3074" w:rsidTr="003F6745">
        <w:tc>
          <w:tcPr>
            <w:tcW w:w="2943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Comunicação eficaz</w:t>
            </w:r>
          </w:p>
        </w:tc>
        <w:tc>
          <w:tcPr>
            <w:tcW w:w="4394" w:type="dxa"/>
          </w:tcPr>
          <w:p w:rsidR="003F6745" w:rsidRPr="007F3074" w:rsidRDefault="00876976" w:rsidP="00876976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Busca de parceria para adesão d</w:t>
            </w:r>
            <w:r w:rsidR="003F6745" w:rsidRPr="007F3074">
              <w:rPr>
                <w:rFonts w:ascii="Times New Roman" w:hAnsi="Times New Roman" w:cs="Times New Roman"/>
              </w:rPr>
              <w:t xml:space="preserve">e um </w:t>
            </w:r>
            <w:proofErr w:type="spellStart"/>
            <w:r w:rsidR="003F6745" w:rsidRPr="007F3074">
              <w:rPr>
                <w:rFonts w:ascii="Times New Roman" w:hAnsi="Times New Roman" w:cs="Times New Roman"/>
              </w:rPr>
              <w:t>websistema</w:t>
            </w:r>
            <w:proofErr w:type="spellEnd"/>
            <w:r w:rsidR="003F6745" w:rsidRPr="007F3074">
              <w:rPr>
                <w:rFonts w:ascii="Times New Roman" w:hAnsi="Times New Roman" w:cs="Times New Roman"/>
              </w:rPr>
              <w:t xml:space="preserve"> de informação integrado para a rede de atendimento.</w:t>
            </w:r>
          </w:p>
        </w:tc>
        <w:tc>
          <w:tcPr>
            <w:tcW w:w="2126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</w:t>
            </w:r>
            <w:r w:rsidR="00876976" w:rsidRPr="007F3074">
              <w:rPr>
                <w:rFonts w:ascii="Times New Roman" w:hAnsi="Times New Roman" w:cs="Times New Roman"/>
              </w:rPr>
              <w:t xml:space="preserve"> a 2022</w:t>
            </w:r>
          </w:p>
        </w:tc>
        <w:tc>
          <w:tcPr>
            <w:tcW w:w="3119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Executivo</w:t>
            </w:r>
          </w:p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3074" w:rsidRPr="007F3074" w:rsidTr="003F6745">
        <w:tc>
          <w:tcPr>
            <w:tcW w:w="2943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Trabalho em rede</w:t>
            </w:r>
          </w:p>
        </w:tc>
        <w:tc>
          <w:tcPr>
            <w:tcW w:w="4394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Criação de um fluxograma e/ou manual de atribuições da rede de atendimento.</w:t>
            </w:r>
          </w:p>
        </w:tc>
        <w:tc>
          <w:tcPr>
            <w:tcW w:w="2126" w:type="dxa"/>
          </w:tcPr>
          <w:p w:rsidR="003F6745" w:rsidRPr="007F3074" w:rsidRDefault="00876976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119" w:type="dxa"/>
          </w:tcPr>
          <w:p w:rsidR="003F6745" w:rsidRDefault="003F6745" w:rsidP="00E100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E10089" w:rsidRDefault="00E10089" w:rsidP="00E100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da Saúde</w:t>
            </w:r>
          </w:p>
          <w:p w:rsidR="00E10089" w:rsidRDefault="00E10089" w:rsidP="00E100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Conselho Tutelar</w:t>
            </w:r>
          </w:p>
          <w:p w:rsidR="00E10089" w:rsidRDefault="00E10089" w:rsidP="00E100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de Assistência Social</w:t>
            </w:r>
          </w:p>
          <w:p w:rsidR="00E10089" w:rsidRPr="007F3074" w:rsidRDefault="00E10089" w:rsidP="00E100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CRAS</w:t>
            </w:r>
          </w:p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7F3074">
        <w:rPr>
          <w:rFonts w:ascii="Times New Roman" w:hAnsi="Times New Roman" w:cs="Times New Roman"/>
          <w:b/>
          <w:bCs/>
        </w:rPr>
        <w:lastRenderedPageBreak/>
        <w:t xml:space="preserve">Diretriz 10 </w:t>
      </w:r>
      <w:r w:rsidRPr="007F3074">
        <w:rPr>
          <w:rFonts w:ascii="Times New Roman" w:hAnsi="Times New Roman" w:cs="Times New Roman"/>
        </w:rPr>
        <w:t xml:space="preserve">– </w:t>
      </w:r>
      <w:r w:rsidRPr="007F3074">
        <w:rPr>
          <w:rFonts w:ascii="Times New Roman" w:hAnsi="Times New Roman" w:cs="Times New Roman"/>
          <w:b/>
          <w:bCs/>
        </w:rPr>
        <w:t>Implementação de monitoramento gerencial do Plano Decenal de Direitos Humanos de Crianças e Adolescentes e do seu respectivo orçamento.</w:t>
      </w:r>
    </w:p>
    <w:tbl>
      <w:tblPr>
        <w:tblStyle w:val="Tabelacomgrade"/>
        <w:tblW w:w="14567" w:type="dxa"/>
        <w:tblLook w:val="04A0"/>
      </w:tblPr>
      <w:tblGrid>
        <w:gridCol w:w="2943"/>
        <w:gridCol w:w="1985"/>
        <w:gridCol w:w="4394"/>
        <w:gridCol w:w="2126"/>
        <w:gridCol w:w="3119"/>
      </w:tblGrid>
      <w:tr w:rsidR="007F3074" w:rsidRPr="007F3074" w:rsidTr="003F6745">
        <w:tc>
          <w:tcPr>
            <w:tcW w:w="2943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Objetivo Estratégico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Metas</w:t>
            </w:r>
          </w:p>
        </w:tc>
        <w:tc>
          <w:tcPr>
            <w:tcW w:w="4394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Ações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Prazo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Responsáveis</w:t>
            </w:r>
          </w:p>
        </w:tc>
      </w:tr>
      <w:tr w:rsidR="007F3074" w:rsidRPr="007F3074" w:rsidTr="003F6745">
        <w:tc>
          <w:tcPr>
            <w:tcW w:w="2943" w:type="dxa"/>
            <w:vMerge w:val="restart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Desenvolver metodologias de monitoramento e avaliação do Plano Decenal no âmbito do governo Municipal.</w:t>
            </w:r>
          </w:p>
          <w:p w:rsidR="003F6745" w:rsidRPr="007F3074" w:rsidRDefault="003F6745" w:rsidP="0032687A">
            <w:pPr>
              <w:autoSpaceDE w:val="0"/>
              <w:autoSpaceDN w:val="0"/>
              <w:adjustRightInd w:val="0"/>
              <w:spacing w:after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E100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Realizar seminários</w:t>
            </w:r>
          </w:p>
        </w:tc>
        <w:tc>
          <w:tcPr>
            <w:tcW w:w="4394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Seminários com todo o Sistema de Garantia de Direitos</w:t>
            </w:r>
          </w:p>
        </w:tc>
        <w:tc>
          <w:tcPr>
            <w:tcW w:w="2126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2020, 2022, 2024, 2026</w:t>
            </w:r>
          </w:p>
        </w:tc>
        <w:tc>
          <w:tcPr>
            <w:tcW w:w="31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Comissão de avaliação e monitoramento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Todas as Políticas Públicas</w:t>
            </w:r>
          </w:p>
        </w:tc>
      </w:tr>
      <w:tr w:rsidR="007F3074" w:rsidRPr="007F3074" w:rsidTr="003F6745">
        <w:tc>
          <w:tcPr>
            <w:tcW w:w="2943" w:type="dxa"/>
            <w:vMerge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Garantir a execução</w:t>
            </w:r>
          </w:p>
        </w:tc>
        <w:tc>
          <w:tcPr>
            <w:tcW w:w="4394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Diagnóstico junto à rede de atendimento para avaliar a aplicação do plano</w:t>
            </w:r>
          </w:p>
        </w:tc>
        <w:tc>
          <w:tcPr>
            <w:tcW w:w="2126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Comissão de avaliação e monitoramento</w:t>
            </w:r>
            <w:r w:rsidR="009F5E56" w:rsidRPr="007F3074">
              <w:rPr>
                <w:rFonts w:ascii="Times New Roman" w:hAnsi="Times New Roman" w:cs="Times New Roman"/>
              </w:rPr>
              <w:t>/C</w:t>
            </w:r>
            <w:r w:rsidRPr="007F3074">
              <w:rPr>
                <w:rFonts w:ascii="Times New Roman" w:hAnsi="Times New Roman" w:cs="Times New Roman"/>
              </w:rPr>
              <w:t>MDCA</w:t>
            </w:r>
          </w:p>
        </w:tc>
      </w:tr>
      <w:tr w:rsidR="007F3074" w:rsidRPr="007F3074" w:rsidTr="003F6745">
        <w:tc>
          <w:tcPr>
            <w:tcW w:w="2943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Realização sempre que necessário</w:t>
            </w:r>
          </w:p>
        </w:tc>
        <w:tc>
          <w:tcPr>
            <w:tcW w:w="4394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Reuniões permanentes</w:t>
            </w:r>
          </w:p>
        </w:tc>
        <w:tc>
          <w:tcPr>
            <w:tcW w:w="2126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1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Comissão de avaliação e monitoramento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</w:tc>
      </w:tr>
    </w:tbl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9F5E56" w:rsidRPr="007F3074" w:rsidRDefault="009F5E56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9F5E56" w:rsidRPr="007F3074" w:rsidRDefault="009F5E56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9F5E56" w:rsidRPr="007F3074" w:rsidRDefault="009F5E56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</w:p>
    <w:p w:rsidR="003F6745" w:rsidRPr="007F3074" w:rsidRDefault="003F6745" w:rsidP="003F674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7F3074">
        <w:rPr>
          <w:rFonts w:ascii="Times New Roman" w:hAnsi="Times New Roman" w:cs="Times New Roman"/>
          <w:b/>
          <w:bCs/>
        </w:rPr>
        <w:t>Diretriz 11 – Produção de conhecimentos sobre a infância e a adolescência, aplicada ao processo de formulação de Políticas Públicas.</w:t>
      </w:r>
    </w:p>
    <w:tbl>
      <w:tblPr>
        <w:tblStyle w:val="Tabelacomgrade"/>
        <w:tblW w:w="14567" w:type="dxa"/>
        <w:tblLook w:val="04A0"/>
      </w:tblPr>
      <w:tblGrid>
        <w:gridCol w:w="2943"/>
        <w:gridCol w:w="1985"/>
        <w:gridCol w:w="4394"/>
        <w:gridCol w:w="2126"/>
        <w:gridCol w:w="3119"/>
      </w:tblGrid>
      <w:tr w:rsidR="007F3074" w:rsidRPr="007F3074" w:rsidTr="003F6745">
        <w:tc>
          <w:tcPr>
            <w:tcW w:w="2943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Objetivo Estratégico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Metas</w:t>
            </w:r>
          </w:p>
        </w:tc>
        <w:tc>
          <w:tcPr>
            <w:tcW w:w="4394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Ações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Prazo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3F6745" w:rsidRPr="007F3074" w:rsidRDefault="003F6745" w:rsidP="003F674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  <w:b/>
              </w:rPr>
              <w:t>Responsáveis</w:t>
            </w:r>
          </w:p>
        </w:tc>
      </w:tr>
      <w:tr w:rsidR="007F3074" w:rsidRPr="007F3074" w:rsidTr="003F6745">
        <w:tc>
          <w:tcPr>
            <w:tcW w:w="2943" w:type="dxa"/>
            <w:vMerge w:val="restart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3074">
              <w:rPr>
                <w:rFonts w:ascii="Times New Roman" w:hAnsi="Times New Roman" w:cs="Times New Roman"/>
              </w:rPr>
              <w:t>Ampliar as linhas de financiamento de pesquisas e publicações no campo da promoção, proteção e defesa e garantia dos direitos humanos de crianças e adolescentes.</w:t>
            </w:r>
          </w:p>
          <w:p w:rsidR="003F6745" w:rsidRPr="007F3074" w:rsidRDefault="003F6745" w:rsidP="003F6745">
            <w:pPr>
              <w:autoSpaceDE w:val="0"/>
              <w:autoSpaceDN w:val="0"/>
              <w:adjustRightInd w:val="0"/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Garantir recursos</w:t>
            </w:r>
          </w:p>
        </w:tc>
        <w:tc>
          <w:tcPr>
            <w:tcW w:w="4394" w:type="dxa"/>
          </w:tcPr>
          <w:p w:rsidR="003F6745" w:rsidRPr="007F3074" w:rsidRDefault="003F6745" w:rsidP="00524AB3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Inclusão na legislação específica para repasse de percentual mínimo por parte do</w:t>
            </w:r>
            <w:r w:rsidR="00524AB3" w:rsidRPr="007F3074">
              <w:rPr>
                <w:rFonts w:ascii="Times New Roman" w:hAnsi="Times New Roman" w:cs="Times New Roman"/>
              </w:rPr>
              <w:t xml:space="preserve"> governo estadual e federal p</w:t>
            </w:r>
            <w:r w:rsidRPr="007F3074">
              <w:rPr>
                <w:rFonts w:ascii="Times New Roman" w:hAnsi="Times New Roman" w:cs="Times New Roman"/>
              </w:rPr>
              <w:t>ara o Fundo dos Direitos da Criança e do Adolescente, a fim de contribuir para efetiva implementação do Plano Decenal dos Direitos da Criança e do Adolescente</w:t>
            </w:r>
          </w:p>
        </w:tc>
        <w:tc>
          <w:tcPr>
            <w:tcW w:w="2126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119" w:type="dxa"/>
          </w:tcPr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Legislativo</w:t>
            </w:r>
          </w:p>
          <w:p w:rsidR="003F6745" w:rsidRPr="007F3074" w:rsidRDefault="003F6745" w:rsidP="003268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Poder Executivo</w:t>
            </w:r>
          </w:p>
        </w:tc>
      </w:tr>
      <w:tr w:rsidR="007F3074" w:rsidRPr="007F3074" w:rsidTr="003F6745">
        <w:tc>
          <w:tcPr>
            <w:tcW w:w="2943" w:type="dxa"/>
            <w:vMerge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Garantir recursos</w:t>
            </w:r>
          </w:p>
        </w:tc>
        <w:tc>
          <w:tcPr>
            <w:tcW w:w="4394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Buscar recursos através de parcerias pontuais, campanhas, projetos ou convênios.</w:t>
            </w:r>
            <w:bookmarkStart w:id="1" w:name="_GoBack"/>
            <w:bookmarkEnd w:id="1"/>
          </w:p>
        </w:tc>
        <w:tc>
          <w:tcPr>
            <w:tcW w:w="2126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119" w:type="dxa"/>
          </w:tcPr>
          <w:p w:rsidR="003F6745" w:rsidRPr="007F3074" w:rsidRDefault="003F6745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</w:tc>
      </w:tr>
      <w:tr w:rsidR="007F3074" w:rsidRPr="007F3074" w:rsidTr="003F6745">
        <w:tc>
          <w:tcPr>
            <w:tcW w:w="2943" w:type="dxa"/>
          </w:tcPr>
          <w:p w:rsidR="00524AB3" w:rsidRPr="007F3074" w:rsidRDefault="00524AB3" w:rsidP="003F67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24AB3" w:rsidRPr="007F3074" w:rsidRDefault="00524AB3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Ampliar recursos</w:t>
            </w:r>
          </w:p>
        </w:tc>
        <w:tc>
          <w:tcPr>
            <w:tcW w:w="4394" w:type="dxa"/>
          </w:tcPr>
          <w:p w:rsidR="00524AB3" w:rsidRPr="007F3074" w:rsidRDefault="00524AB3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Estabelecer parceria com o Poder Judiciário da Comarca, a fim de receber recursos advindos de multas de crimes cometidos contra criança e adolescente, conforme previsto na lei 8069/90.</w:t>
            </w:r>
          </w:p>
        </w:tc>
        <w:tc>
          <w:tcPr>
            <w:tcW w:w="2126" w:type="dxa"/>
          </w:tcPr>
          <w:p w:rsidR="00524AB3" w:rsidRPr="007F3074" w:rsidRDefault="00524AB3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2018 a 2027</w:t>
            </w:r>
          </w:p>
        </w:tc>
        <w:tc>
          <w:tcPr>
            <w:tcW w:w="3119" w:type="dxa"/>
          </w:tcPr>
          <w:p w:rsidR="00524AB3" w:rsidRPr="007F3074" w:rsidRDefault="00524AB3" w:rsidP="003F6745">
            <w:pPr>
              <w:jc w:val="both"/>
              <w:rPr>
                <w:rFonts w:ascii="Times New Roman" w:hAnsi="Times New Roman" w:cs="Times New Roman"/>
              </w:rPr>
            </w:pPr>
            <w:r w:rsidRPr="007F3074">
              <w:rPr>
                <w:rFonts w:ascii="Times New Roman" w:hAnsi="Times New Roman" w:cs="Times New Roman"/>
              </w:rPr>
              <w:t>CMDCA</w:t>
            </w:r>
          </w:p>
        </w:tc>
      </w:tr>
    </w:tbl>
    <w:p w:rsidR="003F6745" w:rsidRPr="007F3074" w:rsidRDefault="003F6745" w:rsidP="003F6745">
      <w:pPr>
        <w:rPr>
          <w:rFonts w:ascii="Times New Roman" w:hAnsi="Times New Roman" w:cs="Times New Roman"/>
        </w:rPr>
      </w:pPr>
    </w:p>
    <w:p w:rsidR="0047106E" w:rsidRPr="007F3074" w:rsidRDefault="0047106E">
      <w:pPr>
        <w:rPr>
          <w:rFonts w:ascii="Times New Roman" w:hAnsi="Times New Roman" w:cs="Times New Roman"/>
        </w:rPr>
      </w:pPr>
    </w:p>
    <w:sectPr w:rsidR="0047106E" w:rsidRPr="007F3074" w:rsidSect="003F67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444"/>
    <w:multiLevelType w:val="multilevel"/>
    <w:tmpl w:val="E460D7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3C30B60"/>
    <w:multiLevelType w:val="multilevel"/>
    <w:tmpl w:val="D2906D2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">
    <w:nsid w:val="075D29FE"/>
    <w:multiLevelType w:val="multilevel"/>
    <w:tmpl w:val="4162B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DE03BC"/>
    <w:multiLevelType w:val="multilevel"/>
    <w:tmpl w:val="05947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9E5788"/>
    <w:multiLevelType w:val="hybridMultilevel"/>
    <w:tmpl w:val="25F6C384"/>
    <w:lvl w:ilvl="0" w:tplc="36328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A0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E0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44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EF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0B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0C3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E97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0C0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312C0"/>
    <w:multiLevelType w:val="hybridMultilevel"/>
    <w:tmpl w:val="C9A8C6EA"/>
    <w:lvl w:ilvl="0" w:tplc="FA34408C">
      <w:start w:val="2"/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09582B3A"/>
    <w:multiLevelType w:val="multilevel"/>
    <w:tmpl w:val="07F6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AC39FF"/>
    <w:multiLevelType w:val="multilevel"/>
    <w:tmpl w:val="6F407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0A1328BE"/>
    <w:multiLevelType w:val="multilevel"/>
    <w:tmpl w:val="5D66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DC3718"/>
    <w:multiLevelType w:val="hybridMultilevel"/>
    <w:tmpl w:val="C9F6749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C04728"/>
    <w:multiLevelType w:val="hybridMultilevel"/>
    <w:tmpl w:val="F6A8378A"/>
    <w:lvl w:ilvl="0" w:tplc="80943E92">
      <w:numFmt w:val="bullet"/>
      <w:lvlText w:val=""/>
      <w:lvlJc w:val="left"/>
      <w:pPr>
        <w:ind w:left="1287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255905"/>
    <w:multiLevelType w:val="hybridMultilevel"/>
    <w:tmpl w:val="9D6A8CEC"/>
    <w:lvl w:ilvl="0" w:tplc="B9EC06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C810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C640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3833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92C9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C6BB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7E1F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027E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EEB1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44C62F9"/>
    <w:multiLevelType w:val="hybridMultilevel"/>
    <w:tmpl w:val="4EFEDE40"/>
    <w:lvl w:ilvl="0" w:tplc="9884AA28">
      <w:start w:val="1"/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53130B"/>
    <w:multiLevelType w:val="hybridMultilevel"/>
    <w:tmpl w:val="972AD45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C481C77"/>
    <w:multiLevelType w:val="hybridMultilevel"/>
    <w:tmpl w:val="4D12F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00D74"/>
    <w:multiLevelType w:val="multilevel"/>
    <w:tmpl w:val="7AAE0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>
    <w:nsid w:val="2015748A"/>
    <w:multiLevelType w:val="hybridMultilevel"/>
    <w:tmpl w:val="B6CE8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1A1C58"/>
    <w:multiLevelType w:val="multilevel"/>
    <w:tmpl w:val="0F0A5D52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18">
    <w:nsid w:val="24557B5A"/>
    <w:multiLevelType w:val="multilevel"/>
    <w:tmpl w:val="090ED5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9">
    <w:nsid w:val="26EE24EC"/>
    <w:multiLevelType w:val="multilevel"/>
    <w:tmpl w:val="62A85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2E2D3424"/>
    <w:multiLevelType w:val="multilevel"/>
    <w:tmpl w:val="09DA44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1D320BE"/>
    <w:multiLevelType w:val="hybridMultilevel"/>
    <w:tmpl w:val="0B1C8844"/>
    <w:lvl w:ilvl="0" w:tplc="CA665040">
      <w:start w:val="2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39DA1458"/>
    <w:multiLevelType w:val="hybridMultilevel"/>
    <w:tmpl w:val="73560A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EB07F4"/>
    <w:multiLevelType w:val="multilevel"/>
    <w:tmpl w:val="BF5E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eastAsia="SimSu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9E5E04"/>
    <w:multiLevelType w:val="hybridMultilevel"/>
    <w:tmpl w:val="3A486272"/>
    <w:lvl w:ilvl="0" w:tplc="49607EF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EBB4AAE"/>
    <w:multiLevelType w:val="hybridMultilevel"/>
    <w:tmpl w:val="3282F0F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0AA6A0C"/>
    <w:multiLevelType w:val="multilevel"/>
    <w:tmpl w:val="4B9AB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1C85777"/>
    <w:multiLevelType w:val="multilevel"/>
    <w:tmpl w:val="0EDC93A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1D014F7"/>
    <w:multiLevelType w:val="multilevel"/>
    <w:tmpl w:val="1226B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43030594"/>
    <w:multiLevelType w:val="multilevel"/>
    <w:tmpl w:val="09DA44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4791544"/>
    <w:multiLevelType w:val="hybridMultilevel"/>
    <w:tmpl w:val="25F6C384"/>
    <w:lvl w:ilvl="0" w:tplc="36328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A0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E0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44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EF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0B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0C3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E97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0C0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C3268C"/>
    <w:multiLevelType w:val="hybridMultilevel"/>
    <w:tmpl w:val="0AE8DE74"/>
    <w:lvl w:ilvl="0" w:tplc="B0C28D6C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A377505"/>
    <w:multiLevelType w:val="hybridMultilevel"/>
    <w:tmpl w:val="94DC4E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B655C5"/>
    <w:multiLevelType w:val="hybridMultilevel"/>
    <w:tmpl w:val="E6329EDA"/>
    <w:lvl w:ilvl="0" w:tplc="7AAA6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F6A5874"/>
    <w:multiLevelType w:val="hybridMultilevel"/>
    <w:tmpl w:val="5F188378"/>
    <w:lvl w:ilvl="0" w:tplc="0076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0B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C4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8A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8D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DEC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8A4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2B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1C3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3F59DF"/>
    <w:multiLevelType w:val="multilevel"/>
    <w:tmpl w:val="F4AAA9A2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1800"/>
      </w:pPr>
      <w:rPr>
        <w:rFonts w:hint="default"/>
      </w:rPr>
    </w:lvl>
  </w:abstractNum>
  <w:abstractNum w:abstractNumId="36">
    <w:nsid w:val="546034B4"/>
    <w:multiLevelType w:val="multilevel"/>
    <w:tmpl w:val="33709B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5E0F21B9"/>
    <w:multiLevelType w:val="hybridMultilevel"/>
    <w:tmpl w:val="3196ABC4"/>
    <w:lvl w:ilvl="0" w:tplc="FC68AD6A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607F4268"/>
    <w:multiLevelType w:val="hybridMultilevel"/>
    <w:tmpl w:val="D42636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D1588"/>
    <w:multiLevelType w:val="hybridMultilevel"/>
    <w:tmpl w:val="DDE2C568"/>
    <w:lvl w:ilvl="0" w:tplc="D0BC4D0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96B67"/>
    <w:multiLevelType w:val="hybridMultilevel"/>
    <w:tmpl w:val="BA54BF70"/>
    <w:lvl w:ilvl="0" w:tplc="ED463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8C29B2"/>
    <w:multiLevelType w:val="hybridMultilevel"/>
    <w:tmpl w:val="91A257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D95DE9"/>
    <w:multiLevelType w:val="multilevel"/>
    <w:tmpl w:val="89FC3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2446266"/>
    <w:multiLevelType w:val="multilevel"/>
    <w:tmpl w:val="3E48BF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992180A"/>
    <w:multiLevelType w:val="hybridMultilevel"/>
    <w:tmpl w:val="C554B3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264CE0"/>
    <w:multiLevelType w:val="multilevel"/>
    <w:tmpl w:val="CAFC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556966"/>
    <w:multiLevelType w:val="multilevel"/>
    <w:tmpl w:val="8CD8D10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47">
    <w:nsid w:val="7BC20B1F"/>
    <w:multiLevelType w:val="multilevel"/>
    <w:tmpl w:val="8DA8F0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8">
    <w:nsid w:val="7DCD64B1"/>
    <w:multiLevelType w:val="hybridMultilevel"/>
    <w:tmpl w:val="89749A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3"/>
  </w:num>
  <w:num w:numId="3">
    <w:abstractNumId w:val="8"/>
  </w:num>
  <w:num w:numId="4">
    <w:abstractNumId w:val="45"/>
  </w:num>
  <w:num w:numId="5">
    <w:abstractNumId w:val="6"/>
  </w:num>
  <w:num w:numId="6">
    <w:abstractNumId w:val="7"/>
  </w:num>
  <w:num w:numId="7">
    <w:abstractNumId w:val="27"/>
  </w:num>
  <w:num w:numId="8">
    <w:abstractNumId w:val="46"/>
  </w:num>
  <w:num w:numId="9">
    <w:abstractNumId w:val="0"/>
  </w:num>
  <w:num w:numId="10">
    <w:abstractNumId w:val="44"/>
  </w:num>
  <w:num w:numId="11">
    <w:abstractNumId w:val="9"/>
  </w:num>
  <w:num w:numId="12">
    <w:abstractNumId w:val="22"/>
  </w:num>
  <w:num w:numId="13">
    <w:abstractNumId w:val="35"/>
  </w:num>
  <w:num w:numId="14">
    <w:abstractNumId w:val="20"/>
  </w:num>
  <w:num w:numId="15">
    <w:abstractNumId w:val="29"/>
  </w:num>
  <w:num w:numId="16">
    <w:abstractNumId w:val="24"/>
  </w:num>
  <w:num w:numId="17">
    <w:abstractNumId w:val="18"/>
  </w:num>
  <w:num w:numId="18">
    <w:abstractNumId w:val="37"/>
  </w:num>
  <w:num w:numId="19">
    <w:abstractNumId w:val="31"/>
  </w:num>
  <w:num w:numId="20">
    <w:abstractNumId w:val="43"/>
  </w:num>
  <w:num w:numId="21">
    <w:abstractNumId w:val="12"/>
  </w:num>
  <w:num w:numId="22">
    <w:abstractNumId w:val="25"/>
  </w:num>
  <w:num w:numId="23">
    <w:abstractNumId w:val="17"/>
  </w:num>
  <w:num w:numId="24">
    <w:abstractNumId w:val="10"/>
  </w:num>
  <w:num w:numId="25">
    <w:abstractNumId w:val="15"/>
  </w:num>
  <w:num w:numId="26">
    <w:abstractNumId w:val="47"/>
  </w:num>
  <w:num w:numId="27">
    <w:abstractNumId w:val="5"/>
  </w:num>
  <w:num w:numId="28">
    <w:abstractNumId w:val="41"/>
  </w:num>
  <w:num w:numId="29">
    <w:abstractNumId w:val="4"/>
  </w:num>
  <w:num w:numId="30">
    <w:abstractNumId w:val="30"/>
  </w:num>
  <w:num w:numId="31">
    <w:abstractNumId w:val="34"/>
  </w:num>
  <w:num w:numId="32">
    <w:abstractNumId w:val="11"/>
  </w:num>
  <w:num w:numId="33">
    <w:abstractNumId w:val="36"/>
  </w:num>
  <w:num w:numId="34">
    <w:abstractNumId w:val="38"/>
  </w:num>
  <w:num w:numId="35">
    <w:abstractNumId w:val="40"/>
  </w:num>
  <w:num w:numId="36">
    <w:abstractNumId w:val="21"/>
  </w:num>
  <w:num w:numId="37">
    <w:abstractNumId w:val="19"/>
  </w:num>
  <w:num w:numId="38">
    <w:abstractNumId w:val="26"/>
  </w:num>
  <w:num w:numId="39">
    <w:abstractNumId w:val="2"/>
  </w:num>
  <w:num w:numId="40">
    <w:abstractNumId w:val="14"/>
  </w:num>
  <w:num w:numId="41">
    <w:abstractNumId w:val="3"/>
  </w:num>
  <w:num w:numId="42">
    <w:abstractNumId w:val="16"/>
  </w:num>
  <w:num w:numId="43">
    <w:abstractNumId w:val="48"/>
  </w:num>
  <w:num w:numId="44">
    <w:abstractNumId w:val="32"/>
  </w:num>
  <w:num w:numId="45">
    <w:abstractNumId w:val="13"/>
  </w:num>
  <w:num w:numId="46">
    <w:abstractNumId w:val="39"/>
  </w:num>
  <w:num w:numId="47">
    <w:abstractNumId w:val="28"/>
  </w:num>
  <w:num w:numId="48">
    <w:abstractNumId w:val="1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745"/>
    <w:rsid w:val="000712A1"/>
    <w:rsid w:val="000852FA"/>
    <w:rsid w:val="000E49BA"/>
    <w:rsid w:val="001B101E"/>
    <w:rsid w:val="001D788C"/>
    <w:rsid w:val="00253446"/>
    <w:rsid w:val="002602E5"/>
    <w:rsid w:val="002D7CCD"/>
    <w:rsid w:val="00310C24"/>
    <w:rsid w:val="00315C72"/>
    <w:rsid w:val="0032687A"/>
    <w:rsid w:val="003F6745"/>
    <w:rsid w:val="0047106E"/>
    <w:rsid w:val="004B650F"/>
    <w:rsid w:val="00500CF9"/>
    <w:rsid w:val="00524AB3"/>
    <w:rsid w:val="005F41D1"/>
    <w:rsid w:val="006738AC"/>
    <w:rsid w:val="00747B1E"/>
    <w:rsid w:val="00783464"/>
    <w:rsid w:val="007C33D3"/>
    <w:rsid w:val="007F3074"/>
    <w:rsid w:val="00876976"/>
    <w:rsid w:val="00885FA2"/>
    <w:rsid w:val="008E70F0"/>
    <w:rsid w:val="009576F3"/>
    <w:rsid w:val="009A7E73"/>
    <w:rsid w:val="009B0801"/>
    <w:rsid w:val="009D0809"/>
    <w:rsid w:val="009D109E"/>
    <w:rsid w:val="009F5E56"/>
    <w:rsid w:val="00A34CA1"/>
    <w:rsid w:val="00A64D89"/>
    <w:rsid w:val="00B3608D"/>
    <w:rsid w:val="00B727E8"/>
    <w:rsid w:val="00B87EDE"/>
    <w:rsid w:val="00BE3638"/>
    <w:rsid w:val="00C03F16"/>
    <w:rsid w:val="00C06C14"/>
    <w:rsid w:val="00C11C8D"/>
    <w:rsid w:val="00C739B2"/>
    <w:rsid w:val="00CE6E02"/>
    <w:rsid w:val="00D11881"/>
    <w:rsid w:val="00D202A4"/>
    <w:rsid w:val="00D57A9E"/>
    <w:rsid w:val="00D6147C"/>
    <w:rsid w:val="00D94543"/>
    <w:rsid w:val="00D95569"/>
    <w:rsid w:val="00DB7000"/>
    <w:rsid w:val="00E10089"/>
    <w:rsid w:val="00E22CAC"/>
    <w:rsid w:val="00E2404E"/>
    <w:rsid w:val="00E67B1B"/>
    <w:rsid w:val="00F32EF6"/>
    <w:rsid w:val="00F40C84"/>
    <w:rsid w:val="00F40CAD"/>
    <w:rsid w:val="00F56053"/>
    <w:rsid w:val="00FC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45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F674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6745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F6745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tulo4">
    <w:name w:val="heading 4"/>
    <w:basedOn w:val="Normal"/>
    <w:link w:val="Ttulo4Char"/>
    <w:uiPriority w:val="9"/>
    <w:qFormat/>
    <w:rsid w:val="003F67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F6745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674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F674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F6745"/>
    <w:rPr>
      <w:rFonts w:ascii="Times New Roman" w:eastAsiaTheme="majorEastAsia" w:hAnsi="Times New Roman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3F674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F6745"/>
    <w:rPr>
      <w:rFonts w:ascii="Times New Roman" w:eastAsiaTheme="majorEastAsia" w:hAnsi="Times New Roman" w:cstheme="majorBidi"/>
      <w:sz w:val="24"/>
    </w:rPr>
  </w:style>
  <w:style w:type="paragraph" w:styleId="PargrafodaLista">
    <w:name w:val="List Paragraph"/>
    <w:basedOn w:val="Normal"/>
    <w:qFormat/>
    <w:rsid w:val="003F674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F67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6745"/>
  </w:style>
  <w:style w:type="character" w:styleId="Hyperlink">
    <w:name w:val="Hyperlink"/>
    <w:basedOn w:val="Fontepargpadro"/>
    <w:uiPriority w:val="99"/>
    <w:unhideWhenUsed/>
    <w:rsid w:val="003F6745"/>
    <w:rPr>
      <w:color w:val="0000FF"/>
      <w:u w:val="single"/>
    </w:rPr>
  </w:style>
  <w:style w:type="character" w:customStyle="1" w:styleId="article-title">
    <w:name w:val="article-title"/>
    <w:basedOn w:val="Fontepargpadro"/>
    <w:rsid w:val="003F6745"/>
  </w:style>
  <w:style w:type="character" w:customStyle="1" w:styleId="apple-converted-space">
    <w:name w:val="apple-converted-space"/>
    <w:basedOn w:val="Fontepargpadro"/>
    <w:rsid w:val="003F6745"/>
  </w:style>
  <w:style w:type="character" w:styleId="Forte">
    <w:name w:val="Strong"/>
    <w:basedOn w:val="Fontepargpadro"/>
    <w:uiPriority w:val="22"/>
    <w:qFormat/>
    <w:rsid w:val="003F6745"/>
    <w:rPr>
      <w:b/>
      <w:bCs/>
    </w:rPr>
  </w:style>
  <w:style w:type="table" w:styleId="Tabelacomgrade">
    <w:name w:val="Table Grid"/>
    <w:basedOn w:val="Tabelanormal"/>
    <w:uiPriority w:val="39"/>
    <w:rsid w:val="003F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3F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3F6745"/>
    <w:rPr>
      <w:rFonts w:ascii="Tahoma" w:hAnsi="Tahoma" w:cs="Tahoma"/>
      <w:sz w:val="16"/>
      <w:szCs w:val="16"/>
    </w:rPr>
  </w:style>
  <w:style w:type="paragraph" w:customStyle="1" w:styleId="yiv7951890821msonormal">
    <w:name w:val="yiv7951890821msonormal"/>
    <w:basedOn w:val="Normal"/>
    <w:rsid w:val="003F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3F6745"/>
    <w:rPr>
      <w:i/>
      <w:iCs/>
    </w:rPr>
  </w:style>
  <w:style w:type="paragraph" w:customStyle="1" w:styleId="corpo">
    <w:name w:val="corpo"/>
    <w:basedOn w:val="Normal"/>
    <w:rsid w:val="003F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isplaypatterntopic">
    <w:name w:val="display_pattern_topic"/>
    <w:basedOn w:val="Fontepargpadro"/>
    <w:rsid w:val="003F6745"/>
  </w:style>
  <w:style w:type="paragraph" w:styleId="Cabealho">
    <w:name w:val="header"/>
    <w:basedOn w:val="Normal"/>
    <w:link w:val="CabealhoChar"/>
    <w:uiPriority w:val="99"/>
    <w:unhideWhenUsed/>
    <w:rsid w:val="003F6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745"/>
  </w:style>
  <w:style w:type="paragraph" w:styleId="Rodap">
    <w:name w:val="footer"/>
    <w:basedOn w:val="Normal"/>
    <w:link w:val="RodapChar"/>
    <w:uiPriority w:val="99"/>
    <w:unhideWhenUsed/>
    <w:rsid w:val="003F6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745"/>
  </w:style>
  <w:style w:type="paragraph" w:styleId="Remissivo1">
    <w:name w:val="index 1"/>
    <w:basedOn w:val="Normal"/>
    <w:next w:val="Normal"/>
    <w:autoRedefine/>
    <w:uiPriority w:val="99"/>
    <w:unhideWhenUsed/>
    <w:rsid w:val="003F6745"/>
    <w:pPr>
      <w:spacing w:after="0"/>
      <w:ind w:left="220" w:hanging="220"/>
    </w:pPr>
    <w:rPr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3F6745"/>
    <w:pPr>
      <w:spacing w:after="0"/>
      <w:ind w:left="440" w:hanging="220"/>
    </w:pPr>
    <w:rPr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3F6745"/>
    <w:pPr>
      <w:spacing w:after="0"/>
      <w:ind w:left="660" w:hanging="220"/>
    </w:pPr>
    <w:rPr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3F6745"/>
    <w:pPr>
      <w:spacing w:after="0"/>
      <w:ind w:left="880" w:hanging="220"/>
    </w:pPr>
    <w:rPr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3F6745"/>
    <w:pPr>
      <w:spacing w:after="0"/>
      <w:ind w:left="1100" w:hanging="220"/>
    </w:pPr>
    <w:rPr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3F6745"/>
    <w:pPr>
      <w:spacing w:after="0"/>
      <w:ind w:left="1320" w:hanging="220"/>
    </w:pPr>
    <w:rPr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3F6745"/>
    <w:pPr>
      <w:spacing w:after="0"/>
      <w:ind w:left="1540" w:hanging="220"/>
    </w:pPr>
    <w:rPr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3F6745"/>
    <w:pPr>
      <w:spacing w:after="0"/>
      <w:ind w:left="1760" w:hanging="220"/>
    </w:pPr>
    <w:rPr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3F6745"/>
    <w:pPr>
      <w:spacing w:after="0"/>
      <w:ind w:left="1980" w:hanging="220"/>
    </w:pPr>
    <w:rPr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3F6745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styleId="SemEspaamento">
    <w:name w:val="No Spacing"/>
    <w:link w:val="SemEspaamentoChar"/>
    <w:uiPriority w:val="1"/>
    <w:qFormat/>
    <w:rsid w:val="003F674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F6745"/>
    <w:rPr>
      <w:rFonts w:eastAsiaTheme="minorEastAsia"/>
      <w:lang w:eastAsia="pt-BR"/>
    </w:rPr>
  </w:style>
  <w:style w:type="paragraph" w:customStyle="1" w:styleId="ABNT">
    <w:name w:val="ABNT"/>
    <w:basedOn w:val="Normal"/>
    <w:qFormat/>
    <w:rsid w:val="003F6745"/>
    <w:pPr>
      <w:autoSpaceDE w:val="0"/>
      <w:autoSpaceDN w:val="0"/>
      <w:adjustRightInd w:val="0"/>
      <w:spacing w:after="12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rsid w:val="003F6745"/>
  </w:style>
  <w:style w:type="paragraph" w:customStyle="1" w:styleId="Destaque">
    <w:name w:val="Destaque"/>
    <w:basedOn w:val="Normal"/>
    <w:rsid w:val="003F6745"/>
    <w:pPr>
      <w:spacing w:after="0" w:line="336" w:lineRule="auto"/>
      <w:ind w:left="1134"/>
      <w:jc w:val="both"/>
    </w:pPr>
    <w:rPr>
      <w:rFonts w:ascii="Courier New" w:eastAsia="Times New Roman" w:hAnsi="Courier New" w:cs="Courier New"/>
      <w:b/>
      <w:i/>
      <w:sz w:val="21"/>
      <w:szCs w:val="24"/>
      <w:lang w:eastAsia="pt-BR"/>
    </w:rPr>
  </w:style>
  <w:style w:type="paragraph" w:customStyle="1" w:styleId="Texto">
    <w:name w:val="Texto"/>
    <w:basedOn w:val="Normal"/>
    <w:rsid w:val="003F6745"/>
    <w:pPr>
      <w:spacing w:after="0" w:line="336" w:lineRule="auto"/>
      <w:ind w:firstLine="1985"/>
      <w:jc w:val="both"/>
    </w:pPr>
    <w:rPr>
      <w:rFonts w:ascii="Courier New" w:eastAsia="Times New Roman" w:hAnsi="Courier New" w:cs="Courier New"/>
      <w:sz w:val="21"/>
      <w:szCs w:val="24"/>
      <w:lang w:eastAsia="pt-BR"/>
    </w:rPr>
  </w:style>
  <w:style w:type="paragraph" w:styleId="NormalWeb">
    <w:name w:val="Normal (Web)"/>
    <w:basedOn w:val="Normal"/>
    <w:uiPriority w:val="99"/>
    <w:rsid w:val="003F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F6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abela-ABNT">
    <w:name w:val="Tabela - ABNT"/>
    <w:basedOn w:val="Normal"/>
    <w:qFormat/>
    <w:rsid w:val="003F67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mais">
    <w:name w:val="mais"/>
    <w:basedOn w:val="Fontepargpadro"/>
    <w:rsid w:val="003F6745"/>
  </w:style>
  <w:style w:type="character" w:styleId="Nmerodepgina">
    <w:name w:val="page number"/>
    <w:uiPriority w:val="99"/>
    <w:unhideWhenUsed/>
    <w:rsid w:val="003F6745"/>
    <w:rPr>
      <w:rFonts w:eastAsia="Times New Roman" w:cs="Times New Roman"/>
      <w:bCs w:val="0"/>
      <w:iCs w:val="0"/>
      <w:szCs w:val="22"/>
      <w:lang w:val="pt-BR"/>
    </w:rPr>
  </w:style>
  <w:style w:type="table" w:customStyle="1" w:styleId="Tabelacomgrade1">
    <w:name w:val="Tabela com grade1"/>
    <w:basedOn w:val="Tabelanormal"/>
    <w:next w:val="Tabelacomgrade"/>
    <w:uiPriority w:val="59"/>
    <w:rsid w:val="003F67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3F67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3F67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59"/>
    <w:rsid w:val="003F67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5">
    <w:name w:val="Tabela com grade5"/>
    <w:basedOn w:val="Tabelanormal"/>
    <w:next w:val="Tabelacomgrade"/>
    <w:uiPriority w:val="59"/>
    <w:rsid w:val="003F67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6">
    <w:name w:val="Tabela com grade6"/>
    <w:basedOn w:val="Tabelanormal"/>
    <w:next w:val="Tabelacomgrade"/>
    <w:uiPriority w:val="59"/>
    <w:rsid w:val="003F67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7">
    <w:name w:val="Tabela com grade7"/>
    <w:basedOn w:val="Tabelanormal"/>
    <w:next w:val="Tabelacomgrade"/>
    <w:uiPriority w:val="59"/>
    <w:rsid w:val="003F67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unhideWhenUsed/>
    <w:rsid w:val="003F6745"/>
    <w:rPr>
      <w:color w:val="80008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F6745"/>
    <w:pPr>
      <w:outlineLvl w:val="9"/>
    </w:pPr>
    <w:rPr>
      <w:rFonts w:ascii="Cambria" w:eastAsia="Times New Roman" w:hAnsi="Cambria" w:cs="Times New Roman"/>
      <w:color w:val="365F91"/>
      <w:lang/>
    </w:rPr>
  </w:style>
  <w:style w:type="paragraph" w:styleId="Sumrio2">
    <w:name w:val="toc 2"/>
    <w:basedOn w:val="Normal"/>
    <w:next w:val="Normal"/>
    <w:autoRedefine/>
    <w:uiPriority w:val="39"/>
    <w:qFormat/>
    <w:rsid w:val="003F674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3F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F6745"/>
    <w:pPr>
      <w:spacing w:after="100"/>
      <w:ind w:left="440"/>
    </w:pPr>
    <w:rPr>
      <w:rFonts w:ascii="Calibri" w:eastAsia="Times New Roman" w:hAnsi="Calibri" w:cs="Times New Roman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3F674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F6745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numbering" w:customStyle="1" w:styleId="Semlista2">
    <w:name w:val="Sem lista2"/>
    <w:next w:val="Semlista"/>
    <w:uiPriority w:val="99"/>
    <w:semiHidden/>
    <w:unhideWhenUsed/>
    <w:rsid w:val="003F6745"/>
  </w:style>
  <w:style w:type="table" w:customStyle="1" w:styleId="Tabelacomgrade8">
    <w:name w:val="Tabela com grade8"/>
    <w:basedOn w:val="Tabelanormal"/>
    <w:next w:val="Tabelacomgrade"/>
    <w:uiPriority w:val="59"/>
    <w:rsid w:val="003F67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etence">
    <w:name w:val="competence"/>
    <w:rsid w:val="003F6745"/>
  </w:style>
  <w:style w:type="character" w:customStyle="1" w:styleId="grade">
    <w:name w:val="grade"/>
    <w:rsid w:val="003F6745"/>
  </w:style>
  <w:style w:type="character" w:customStyle="1" w:styleId="dependence">
    <w:name w:val="dependence"/>
    <w:rsid w:val="003F6745"/>
  </w:style>
  <w:style w:type="table" w:customStyle="1" w:styleId="Tabelacomgrade11">
    <w:name w:val="Tabela com grade11"/>
    <w:basedOn w:val="Tabelanormal"/>
    <w:next w:val="Tabelacomgrade"/>
    <w:uiPriority w:val="59"/>
    <w:rsid w:val="003F67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3F67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6745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6745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67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6745"/>
    <w:rPr>
      <w:rFonts w:ascii="Calibri" w:eastAsia="Calibri" w:hAnsi="Calibri" w:cs="Times New Roman"/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F674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F6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45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F674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F6745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F6745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Ttulo4">
    <w:name w:val="heading 4"/>
    <w:basedOn w:val="Normal"/>
    <w:link w:val="Ttulo4Char"/>
    <w:uiPriority w:val="9"/>
    <w:qFormat/>
    <w:rsid w:val="003F67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F6745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674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F674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F6745"/>
    <w:rPr>
      <w:rFonts w:ascii="Times New Roman" w:eastAsiaTheme="majorEastAsia" w:hAnsi="Times New Roman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3F674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F6745"/>
    <w:rPr>
      <w:rFonts w:ascii="Times New Roman" w:eastAsiaTheme="majorEastAsia" w:hAnsi="Times New Roman" w:cstheme="majorBidi"/>
      <w:sz w:val="24"/>
    </w:rPr>
  </w:style>
  <w:style w:type="paragraph" w:styleId="PargrafodaLista">
    <w:name w:val="List Paragraph"/>
    <w:basedOn w:val="Normal"/>
    <w:qFormat/>
    <w:rsid w:val="003F674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F67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6745"/>
  </w:style>
  <w:style w:type="character" w:styleId="Hyperlink">
    <w:name w:val="Hyperlink"/>
    <w:basedOn w:val="Fontepargpadro"/>
    <w:uiPriority w:val="99"/>
    <w:unhideWhenUsed/>
    <w:rsid w:val="003F6745"/>
    <w:rPr>
      <w:color w:val="0000FF"/>
      <w:u w:val="single"/>
    </w:rPr>
  </w:style>
  <w:style w:type="character" w:customStyle="1" w:styleId="article-title">
    <w:name w:val="article-title"/>
    <w:basedOn w:val="Fontepargpadro"/>
    <w:rsid w:val="003F6745"/>
  </w:style>
  <w:style w:type="character" w:customStyle="1" w:styleId="apple-converted-space">
    <w:name w:val="apple-converted-space"/>
    <w:basedOn w:val="Fontepargpadro"/>
    <w:rsid w:val="003F6745"/>
  </w:style>
  <w:style w:type="character" w:styleId="Forte">
    <w:name w:val="Strong"/>
    <w:basedOn w:val="Fontepargpadro"/>
    <w:uiPriority w:val="22"/>
    <w:qFormat/>
    <w:rsid w:val="003F6745"/>
    <w:rPr>
      <w:b/>
      <w:bCs/>
    </w:rPr>
  </w:style>
  <w:style w:type="table" w:styleId="Tabelacomgrade">
    <w:name w:val="Table Grid"/>
    <w:basedOn w:val="Tabelanormal"/>
    <w:uiPriority w:val="39"/>
    <w:rsid w:val="003F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3F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3F6745"/>
    <w:rPr>
      <w:rFonts w:ascii="Tahoma" w:hAnsi="Tahoma" w:cs="Tahoma"/>
      <w:sz w:val="16"/>
      <w:szCs w:val="16"/>
    </w:rPr>
  </w:style>
  <w:style w:type="paragraph" w:customStyle="1" w:styleId="yiv7951890821msonormal">
    <w:name w:val="yiv7951890821msonormal"/>
    <w:basedOn w:val="Normal"/>
    <w:rsid w:val="003F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3F6745"/>
    <w:rPr>
      <w:i/>
      <w:iCs/>
    </w:rPr>
  </w:style>
  <w:style w:type="paragraph" w:customStyle="1" w:styleId="corpo">
    <w:name w:val="corpo"/>
    <w:basedOn w:val="Normal"/>
    <w:rsid w:val="003F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isplaypatterntopic">
    <w:name w:val="display_pattern_topic"/>
    <w:basedOn w:val="Fontepargpadro"/>
    <w:rsid w:val="003F6745"/>
  </w:style>
  <w:style w:type="paragraph" w:styleId="Cabealho">
    <w:name w:val="header"/>
    <w:basedOn w:val="Normal"/>
    <w:link w:val="CabealhoChar"/>
    <w:uiPriority w:val="99"/>
    <w:unhideWhenUsed/>
    <w:rsid w:val="003F6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745"/>
  </w:style>
  <w:style w:type="paragraph" w:styleId="Rodap">
    <w:name w:val="footer"/>
    <w:basedOn w:val="Normal"/>
    <w:link w:val="RodapChar"/>
    <w:uiPriority w:val="99"/>
    <w:unhideWhenUsed/>
    <w:rsid w:val="003F6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745"/>
  </w:style>
  <w:style w:type="paragraph" w:styleId="Remissivo1">
    <w:name w:val="index 1"/>
    <w:basedOn w:val="Normal"/>
    <w:next w:val="Normal"/>
    <w:autoRedefine/>
    <w:uiPriority w:val="99"/>
    <w:unhideWhenUsed/>
    <w:rsid w:val="003F6745"/>
    <w:pPr>
      <w:spacing w:after="0"/>
      <w:ind w:left="220" w:hanging="220"/>
    </w:pPr>
    <w:rPr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3F6745"/>
    <w:pPr>
      <w:spacing w:after="0"/>
      <w:ind w:left="440" w:hanging="220"/>
    </w:pPr>
    <w:rPr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3F6745"/>
    <w:pPr>
      <w:spacing w:after="0"/>
      <w:ind w:left="660" w:hanging="220"/>
    </w:pPr>
    <w:rPr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3F6745"/>
    <w:pPr>
      <w:spacing w:after="0"/>
      <w:ind w:left="880" w:hanging="220"/>
    </w:pPr>
    <w:rPr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3F6745"/>
    <w:pPr>
      <w:spacing w:after="0"/>
      <w:ind w:left="1100" w:hanging="220"/>
    </w:pPr>
    <w:rPr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3F6745"/>
    <w:pPr>
      <w:spacing w:after="0"/>
      <w:ind w:left="1320" w:hanging="220"/>
    </w:pPr>
    <w:rPr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3F6745"/>
    <w:pPr>
      <w:spacing w:after="0"/>
      <w:ind w:left="1540" w:hanging="220"/>
    </w:pPr>
    <w:rPr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3F6745"/>
    <w:pPr>
      <w:spacing w:after="0"/>
      <w:ind w:left="1760" w:hanging="220"/>
    </w:pPr>
    <w:rPr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3F6745"/>
    <w:pPr>
      <w:spacing w:after="0"/>
      <w:ind w:left="1980" w:hanging="220"/>
    </w:pPr>
    <w:rPr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3F6745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styleId="SemEspaamento">
    <w:name w:val="No Spacing"/>
    <w:link w:val="SemEspaamentoChar"/>
    <w:uiPriority w:val="1"/>
    <w:qFormat/>
    <w:rsid w:val="003F674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F6745"/>
    <w:rPr>
      <w:rFonts w:eastAsiaTheme="minorEastAsia"/>
      <w:lang w:eastAsia="pt-BR"/>
    </w:rPr>
  </w:style>
  <w:style w:type="paragraph" w:customStyle="1" w:styleId="ABNT">
    <w:name w:val="ABNT"/>
    <w:basedOn w:val="Normal"/>
    <w:qFormat/>
    <w:rsid w:val="003F6745"/>
    <w:pPr>
      <w:autoSpaceDE w:val="0"/>
      <w:autoSpaceDN w:val="0"/>
      <w:adjustRightInd w:val="0"/>
      <w:spacing w:after="12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rsid w:val="003F6745"/>
  </w:style>
  <w:style w:type="paragraph" w:customStyle="1" w:styleId="Destaque">
    <w:name w:val="Destaque"/>
    <w:basedOn w:val="Normal"/>
    <w:rsid w:val="003F6745"/>
    <w:pPr>
      <w:spacing w:after="0" w:line="336" w:lineRule="auto"/>
      <w:ind w:left="1134"/>
      <w:jc w:val="both"/>
    </w:pPr>
    <w:rPr>
      <w:rFonts w:ascii="Courier New" w:eastAsia="Times New Roman" w:hAnsi="Courier New" w:cs="Courier New"/>
      <w:b/>
      <w:i/>
      <w:sz w:val="21"/>
      <w:szCs w:val="24"/>
      <w:lang w:eastAsia="pt-BR"/>
    </w:rPr>
  </w:style>
  <w:style w:type="paragraph" w:customStyle="1" w:styleId="Texto">
    <w:name w:val="Texto"/>
    <w:basedOn w:val="Normal"/>
    <w:rsid w:val="003F6745"/>
    <w:pPr>
      <w:spacing w:after="0" w:line="336" w:lineRule="auto"/>
      <w:ind w:firstLine="1985"/>
      <w:jc w:val="both"/>
    </w:pPr>
    <w:rPr>
      <w:rFonts w:ascii="Courier New" w:eastAsia="Times New Roman" w:hAnsi="Courier New" w:cs="Courier New"/>
      <w:sz w:val="21"/>
      <w:szCs w:val="24"/>
      <w:lang w:eastAsia="pt-BR"/>
    </w:rPr>
  </w:style>
  <w:style w:type="paragraph" w:styleId="NormalWeb">
    <w:name w:val="Normal (Web)"/>
    <w:basedOn w:val="Normal"/>
    <w:uiPriority w:val="99"/>
    <w:rsid w:val="003F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F6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abela-ABNT">
    <w:name w:val="Tabela - ABNT"/>
    <w:basedOn w:val="Normal"/>
    <w:qFormat/>
    <w:rsid w:val="003F67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mais">
    <w:name w:val="mais"/>
    <w:basedOn w:val="Fontepargpadro"/>
    <w:rsid w:val="003F6745"/>
  </w:style>
  <w:style w:type="character" w:styleId="Nmerodepgina">
    <w:name w:val="page number"/>
    <w:uiPriority w:val="99"/>
    <w:unhideWhenUsed/>
    <w:rsid w:val="003F6745"/>
    <w:rPr>
      <w:rFonts w:eastAsia="Times New Roman" w:cs="Times New Roman"/>
      <w:bCs w:val="0"/>
      <w:iCs w:val="0"/>
      <w:szCs w:val="22"/>
      <w:lang w:val="pt-BR"/>
    </w:rPr>
  </w:style>
  <w:style w:type="table" w:customStyle="1" w:styleId="Tabelacomgrade1">
    <w:name w:val="Tabela com grade1"/>
    <w:basedOn w:val="Tabelanormal"/>
    <w:next w:val="Tabelacomgrade"/>
    <w:uiPriority w:val="59"/>
    <w:rsid w:val="003F67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3F67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3F67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3F67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F67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3F67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3F67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3F6745"/>
    <w:rPr>
      <w:color w:val="800080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F6745"/>
    <w:pPr>
      <w:outlineLvl w:val="9"/>
    </w:pPr>
    <w:rPr>
      <w:rFonts w:ascii="Cambria" w:eastAsia="Times New Roman" w:hAnsi="Cambria" w:cs="Times New Roman"/>
      <w:color w:val="365F91"/>
      <w:lang w:val="x-none" w:eastAsia="x-none"/>
    </w:rPr>
  </w:style>
  <w:style w:type="paragraph" w:styleId="Sumrio2">
    <w:name w:val="toc 2"/>
    <w:basedOn w:val="Normal"/>
    <w:next w:val="Normal"/>
    <w:autoRedefine/>
    <w:uiPriority w:val="39"/>
    <w:qFormat/>
    <w:rsid w:val="003F674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3F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3F6745"/>
    <w:pPr>
      <w:spacing w:after="100"/>
      <w:ind w:left="440"/>
    </w:pPr>
    <w:rPr>
      <w:rFonts w:ascii="Calibri" w:eastAsia="Times New Roman" w:hAnsi="Calibri" w:cs="Times New Roman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3F674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F6745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numbering" w:customStyle="1" w:styleId="Semlista2">
    <w:name w:val="Sem lista2"/>
    <w:next w:val="Semlista"/>
    <w:uiPriority w:val="99"/>
    <w:semiHidden/>
    <w:unhideWhenUsed/>
    <w:rsid w:val="003F6745"/>
  </w:style>
  <w:style w:type="table" w:customStyle="1" w:styleId="Tabelacomgrade8">
    <w:name w:val="Tabela com grade8"/>
    <w:basedOn w:val="Tabelanormal"/>
    <w:next w:val="Tabelacomgrade"/>
    <w:uiPriority w:val="59"/>
    <w:rsid w:val="003F67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etence">
    <w:name w:val="competence"/>
    <w:rsid w:val="003F6745"/>
  </w:style>
  <w:style w:type="character" w:customStyle="1" w:styleId="grade">
    <w:name w:val="grade"/>
    <w:rsid w:val="003F6745"/>
  </w:style>
  <w:style w:type="character" w:customStyle="1" w:styleId="dependence">
    <w:name w:val="dependence"/>
    <w:rsid w:val="003F6745"/>
  </w:style>
  <w:style w:type="table" w:customStyle="1" w:styleId="Tabelacomgrade11">
    <w:name w:val="Tabela com grade11"/>
    <w:basedOn w:val="Tabelanormal"/>
    <w:next w:val="Tabelacomgrade"/>
    <w:uiPriority w:val="59"/>
    <w:rsid w:val="003F67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3F67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6745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6745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67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6745"/>
    <w:rPr>
      <w:rFonts w:ascii="Calibri" w:eastAsia="Calibri" w:hAnsi="Calibri" w:cs="Times New Roman"/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F674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F6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stp@mhnet.com.br" TargetMode="External"/><Relationship Id="rId5" Type="http://schemas.openxmlformats.org/officeDocument/2006/relationships/hyperlink" Target="mailto:viverdp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5750</Words>
  <Characters>31050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Usuario</cp:lastModifiedBy>
  <cp:revision>2</cp:revision>
  <cp:lastPrinted>2017-06-26T15:07:00Z</cp:lastPrinted>
  <dcterms:created xsi:type="dcterms:W3CDTF">2017-07-10T19:34:00Z</dcterms:created>
  <dcterms:modified xsi:type="dcterms:W3CDTF">2017-07-10T19:34:00Z</dcterms:modified>
</cp:coreProperties>
</file>